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vsdx" ContentType="application/vnd.ms-visio.drawing"/>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Ids.xml" ContentType="application/vnd.openxmlformats-officedocument.wordprocessingml.commentsId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61F96ECD" w14:textId="5FB90556" w:rsidR="0046708E" w:rsidRPr="0046708E" w:rsidRDefault="00623EFA" w:rsidP="0046708E">
      <w:pPr>
        <w:tabs>
          <w:tab w:val="left" w:pos="765"/>
        </w:tabs>
        <w:sectPr w:rsidR="0046708E" w:rsidRPr="0046708E" w:rsidSect="00927A46">
          <w:headerReference w:type="default" r:id="rId11"/>
          <w:footerReference w:type="even" r:id="rId12"/>
          <w:footerReference w:type="default" r:id="rId13"/>
          <w:pgSz w:w="11907" w:h="16839" w:code="9"/>
          <w:pgMar w:top="1134" w:right="1134" w:bottom="1134" w:left="1134" w:header="686" w:footer="683" w:gutter="0"/>
          <w:cols w:space="720"/>
          <w:titlePg/>
          <w:docGrid w:linePitch="326"/>
        </w:sectPr>
      </w:pPr>
      <w:bookmarkStart w:id="0" w:name="_Toc485133180"/>
      <w:bookmarkStart w:id="1" w:name="_Toc465270991"/>
      <w:bookmarkStart w:id="2" w:name="_Toc510625608"/>
      <w:bookmarkStart w:id="3" w:name="_Ref3487995"/>
      <w:bookmarkStart w:id="4" w:name="_Toc6478127"/>
      <w:bookmarkStart w:id="5" w:name="_Toc6514498"/>
      <w:bookmarkStart w:id="6" w:name="_Toc6522137"/>
      <w:bookmarkStart w:id="7" w:name="_Toc11945623"/>
      <w:bookmarkStart w:id="8" w:name="_Toc12006550"/>
      <w:bookmarkStart w:id="9" w:name="_Toc12010474"/>
      <w:bookmarkStart w:id="10" w:name="_Toc12012645"/>
      <w:bookmarkStart w:id="11" w:name="_Toc12017609"/>
      <w:bookmarkStart w:id="12" w:name="_Toc12038980"/>
      <w:bookmarkStart w:id="13" w:name="_Toc12040193"/>
      <w:bookmarkStart w:id="14" w:name="_Toc12982793"/>
      <w:bookmarkStart w:id="15" w:name="_Toc13056057"/>
      <w:bookmarkStart w:id="16" w:name="_Toc1750997"/>
      <w:bookmarkStart w:id="17" w:name="_Toc6478123"/>
      <w:bookmarkStart w:id="18" w:name="_Toc6514494"/>
      <w:bookmarkStart w:id="19" w:name="_Toc6522133"/>
      <w:bookmarkStart w:id="20" w:name="_Toc8030320"/>
      <w:bookmarkStart w:id="21" w:name="_Toc12982789"/>
      <w:bookmarkStart w:id="22" w:name="_Toc13056053"/>
      <w:bookmarkStart w:id="23" w:name="OLE_LINK65"/>
      <w:r>
        <w:rPr>
          <w:rFonts w:hint="eastAsia"/>
          <w:noProof/>
        </w:rPr>
        <w:drawing>
          <wp:anchor distT="0" distB="0" distL="114300" distR="114300" simplePos="0" relativeHeight="251659264" behindDoc="0" locked="0" layoutInCell="1" allowOverlap="1" wp14:anchorId="580EABC0" wp14:editId="74A6CD6A">
            <wp:simplePos x="0" y="0"/>
            <wp:positionH relativeFrom="page">
              <wp:posOffset>6408</wp:posOffset>
            </wp:positionH>
            <wp:positionV relativeFrom="paragraph">
              <wp:posOffset>-713740</wp:posOffset>
            </wp:positionV>
            <wp:extent cx="7561398" cy="10676809"/>
            <wp:effectExtent l="0" t="0" r="1905" b="0"/>
            <wp:wrapNone/>
            <wp:docPr id="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规则手册-01.png"/>
                    <pic:cNvPicPr/>
                  </pic:nvPicPr>
                  <pic:blipFill>
                    <a:blip r:embed="rId14">
                      <a:extLst>
                        <a:ext uri="{28A0092B-C50C-407E-A947-70E740481C1C}">
                          <a14:useLocalDpi xmlns:a14="http://schemas.microsoft.com/office/drawing/2010/main" val="0"/>
                        </a:ext>
                      </a:extLst>
                    </a:blip>
                    <a:stretch>
                      <a:fillRect/>
                    </a:stretch>
                  </pic:blipFill>
                  <pic:spPr>
                    <a:xfrm>
                      <a:off x="0" y="0"/>
                      <a:ext cx="7561398" cy="10676809"/>
                    </a:xfrm>
                    <a:prstGeom prst="rect">
                      <a:avLst/>
                    </a:prstGeom>
                  </pic:spPr>
                </pic:pic>
              </a:graphicData>
            </a:graphic>
            <wp14:sizeRelH relativeFrom="margin">
              <wp14:pctWidth>0</wp14:pctWidth>
            </wp14:sizeRelH>
            <wp14:sizeRelV relativeFrom="margin">
              <wp14:pctHeight>0</wp14:pctHeight>
            </wp14:sizeRelV>
          </wp:anchor>
        </w:drawing>
      </w:r>
      <w:r w:rsidR="0046708E">
        <w:tab/>
      </w:r>
    </w:p>
    <w:bookmarkEnd w:id="23" w:displacedByCustomXml="next"/>
    <w:bookmarkEnd w:id="22" w:displacedByCustomXml="next"/>
    <w:bookmarkEnd w:id="21" w:displacedByCustomXml="next"/>
    <w:bookmarkEnd w:id="20" w:displacedByCustomXml="next"/>
    <w:bookmarkEnd w:id="19" w:displacedByCustomXml="next"/>
    <w:bookmarkEnd w:id="18" w:displacedByCustomXml="next"/>
    <w:bookmarkEnd w:id="17" w:displacedByCustomXml="next"/>
    <w:bookmarkEnd w:id="16" w:displacedByCustomXml="next"/>
    <w:sdt>
      <w:sdtPr>
        <w:rPr>
          <w:rFonts w:ascii="Arial" w:hAnsi="Arial" w:cs="Arial"/>
          <w:b w:val="0"/>
          <w:bCs w:val="0"/>
          <w:color w:val="000000"/>
          <w:sz w:val="21"/>
          <w:szCs w:val="20"/>
          <w:lang w:val="zh-CN"/>
        </w:rPr>
        <w:id w:val="776064170"/>
        <w:docPartObj>
          <w:docPartGallery w:val="Table of Contents"/>
          <w:docPartUnique/>
        </w:docPartObj>
      </w:sdtPr>
      <w:sdtEndPr/>
      <w:sdtContent>
        <w:p w14:paraId="1E3C377A" w14:textId="52300447" w:rsidR="00AC560C" w:rsidRPr="009431F7" w:rsidRDefault="00AC560C" w:rsidP="009431F7">
          <w:pPr>
            <w:pStyle w:val="TOC"/>
            <w:numPr>
              <w:ilvl w:val="0"/>
              <w:numId w:val="0"/>
            </w:numPr>
            <w:jc w:val="center"/>
            <w:rPr>
              <w:rFonts w:ascii="Arial" w:hAnsi="Arial" w:cs="Arial"/>
              <w:bCs w:val="0"/>
              <w:color w:val="000000"/>
              <w:sz w:val="36"/>
              <w:szCs w:val="20"/>
              <w:lang w:val="zh-CN"/>
            </w:rPr>
          </w:pPr>
          <w:r w:rsidRPr="009431F7">
            <w:rPr>
              <w:rFonts w:ascii="Arial" w:hAnsi="Arial" w:cs="Arial" w:hint="eastAsia"/>
              <w:bCs w:val="0"/>
              <w:color w:val="000000"/>
              <w:sz w:val="36"/>
              <w:szCs w:val="20"/>
              <w:lang w:val="zh-CN"/>
            </w:rPr>
            <w:t>目录</w:t>
          </w:r>
        </w:p>
        <w:p w14:paraId="025E4B54" w14:textId="77777777" w:rsidR="009548A8" w:rsidRDefault="00AC560C">
          <w:pPr>
            <w:pStyle w:val="25"/>
            <w:tabs>
              <w:tab w:val="right" w:leader="dot" w:pos="9629"/>
            </w:tabs>
            <w:ind w:left="210"/>
            <w:rPr>
              <w:rFonts w:asciiTheme="minorHAnsi" w:eastAsiaTheme="minorEastAsia" w:hAnsiTheme="minorHAnsi" w:cstheme="minorBidi"/>
              <w:noProof/>
              <w:color w:val="auto"/>
              <w:kern w:val="2"/>
              <w:szCs w:val="22"/>
            </w:rPr>
          </w:pPr>
          <w:r>
            <w:fldChar w:fldCharType="begin"/>
          </w:r>
          <w:r>
            <w:instrText xml:space="preserve"> TOC \o "1-3" \h \z \u </w:instrText>
          </w:r>
          <w:r>
            <w:fldChar w:fldCharType="separate"/>
          </w:r>
          <w:hyperlink w:anchor="_Toc65594852" w:history="1">
            <w:r w:rsidR="009548A8" w:rsidRPr="00EB12D5">
              <w:rPr>
                <w:rStyle w:val="afc"/>
                <w:rFonts w:hint="eastAsia"/>
                <w:noProof/>
              </w:rPr>
              <w:t>知识产权声明</w:t>
            </w:r>
            <w:r w:rsidR="009548A8">
              <w:rPr>
                <w:noProof/>
                <w:webHidden/>
              </w:rPr>
              <w:tab/>
            </w:r>
            <w:r w:rsidR="009548A8">
              <w:rPr>
                <w:noProof/>
                <w:webHidden/>
              </w:rPr>
              <w:fldChar w:fldCharType="begin"/>
            </w:r>
            <w:r w:rsidR="009548A8">
              <w:rPr>
                <w:noProof/>
                <w:webHidden/>
              </w:rPr>
              <w:instrText xml:space="preserve"> PAGEREF _Toc65594852 \h </w:instrText>
            </w:r>
            <w:r w:rsidR="009548A8">
              <w:rPr>
                <w:noProof/>
                <w:webHidden/>
              </w:rPr>
            </w:r>
            <w:r w:rsidR="009548A8">
              <w:rPr>
                <w:noProof/>
                <w:webHidden/>
              </w:rPr>
              <w:fldChar w:fldCharType="separate"/>
            </w:r>
            <w:r w:rsidR="009548A8">
              <w:rPr>
                <w:noProof/>
                <w:webHidden/>
              </w:rPr>
              <w:t>2</w:t>
            </w:r>
            <w:r w:rsidR="009548A8">
              <w:rPr>
                <w:noProof/>
                <w:webHidden/>
              </w:rPr>
              <w:fldChar w:fldCharType="end"/>
            </w:r>
          </w:hyperlink>
        </w:p>
        <w:p w14:paraId="767C8EFC" w14:textId="77777777" w:rsidR="009548A8" w:rsidRDefault="00374321">
          <w:pPr>
            <w:pStyle w:val="25"/>
            <w:tabs>
              <w:tab w:val="right" w:leader="dot" w:pos="9629"/>
            </w:tabs>
            <w:ind w:left="210"/>
            <w:rPr>
              <w:rFonts w:asciiTheme="minorHAnsi" w:eastAsiaTheme="minorEastAsia" w:hAnsiTheme="minorHAnsi" w:cstheme="minorBidi"/>
              <w:noProof/>
              <w:color w:val="auto"/>
              <w:kern w:val="2"/>
              <w:szCs w:val="22"/>
            </w:rPr>
          </w:pPr>
          <w:hyperlink w:anchor="_Toc65594853" w:history="1">
            <w:r w:rsidR="009548A8" w:rsidRPr="00EB12D5">
              <w:rPr>
                <w:rStyle w:val="afc"/>
                <w:rFonts w:hint="eastAsia"/>
                <w:noProof/>
              </w:rPr>
              <w:t>阅读提示</w:t>
            </w:r>
            <w:r w:rsidR="009548A8">
              <w:rPr>
                <w:noProof/>
                <w:webHidden/>
              </w:rPr>
              <w:tab/>
            </w:r>
            <w:r w:rsidR="009548A8">
              <w:rPr>
                <w:noProof/>
                <w:webHidden/>
              </w:rPr>
              <w:fldChar w:fldCharType="begin"/>
            </w:r>
            <w:r w:rsidR="009548A8">
              <w:rPr>
                <w:noProof/>
                <w:webHidden/>
              </w:rPr>
              <w:instrText xml:space="preserve"> PAGEREF _Toc65594853 \h </w:instrText>
            </w:r>
            <w:r w:rsidR="009548A8">
              <w:rPr>
                <w:noProof/>
                <w:webHidden/>
              </w:rPr>
            </w:r>
            <w:r w:rsidR="009548A8">
              <w:rPr>
                <w:noProof/>
                <w:webHidden/>
              </w:rPr>
              <w:fldChar w:fldCharType="separate"/>
            </w:r>
            <w:r w:rsidR="009548A8">
              <w:rPr>
                <w:noProof/>
                <w:webHidden/>
              </w:rPr>
              <w:t>2</w:t>
            </w:r>
            <w:r w:rsidR="009548A8">
              <w:rPr>
                <w:noProof/>
                <w:webHidden/>
              </w:rPr>
              <w:fldChar w:fldCharType="end"/>
            </w:r>
          </w:hyperlink>
        </w:p>
        <w:p w14:paraId="23863F9B" w14:textId="77777777" w:rsidR="009548A8" w:rsidRDefault="00374321">
          <w:pPr>
            <w:pStyle w:val="34"/>
            <w:tabs>
              <w:tab w:val="right" w:leader="dot" w:pos="9629"/>
            </w:tabs>
            <w:ind w:left="630"/>
            <w:rPr>
              <w:rFonts w:asciiTheme="minorHAnsi" w:eastAsiaTheme="minorEastAsia" w:hAnsiTheme="minorHAnsi" w:cstheme="minorBidi"/>
              <w:bCs w:val="0"/>
              <w:iCs w:val="0"/>
              <w:noProof/>
              <w:color w:val="auto"/>
              <w:szCs w:val="22"/>
            </w:rPr>
          </w:pPr>
          <w:hyperlink w:anchor="_Toc65594854" w:history="1">
            <w:r w:rsidR="009548A8" w:rsidRPr="00EB12D5">
              <w:rPr>
                <w:rStyle w:val="afc"/>
                <w:rFonts w:hint="eastAsia"/>
                <w:noProof/>
              </w:rPr>
              <w:t>符号说明</w:t>
            </w:r>
            <w:r w:rsidR="009548A8">
              <w:rPr>
                <w:noProof/>
                <w:webHidden/>
              </w:rPr>
              <w:tab/>
            </w:r>
            <w:r w:rsidR="009548A8">
              <w:rPr>
                <w:noProof/>
                <w:webHidden/>
              </w:rPr>
              <w:fldChar w:fldCharType="begin"/>
            </w:r>
            <w:r w:rsidR="009548A8">
              <w:rPr>
                <w:noProof/>
                <w:webHidden/>
              </w:rPr>
              <w:instrText xml:space="preserve"> PAGEREF _Toc65594854 \h </w:instrText>
            </w:r>
            <w:r w:rsidR="009548A8">
              <w:rPr>
                <w:noProof/>
                <w:webHidden/>
              </w:rPr>
            </w:r>
            <w:r w:rsidR="009548A8">
              <w:rPr>
                <w:noProof/>
                <w:webHidden/>
              </w:rPr>
              <w:fldChar w:fldCharType="separate"/>
            </w:r>
            <w:r w:rsidR="009548A8">
              <w:rPr>
                <w:noProof/>
                <w:webHidden/>
              </w:rPr>
              <w:t>2</w:t>
            </w:r>
            <w:r w:rsidR="009548A8">
              <w:rPr>
                <w:noProof/>
                <w:webHidden/>
              </w:rPr>
              <w:fldChar w:fldCharType="end"/>
            </w:r>
          </w:hyperlink>
        </w:p>
        <w:p w14:paraId="7042D0A2" w14:textId="77777777" w:rsidR="009548A8" w:rsidRDefault="00374321">
          <w:pPr>
            <w:pStyle w:val="34"/>
            <w:tabs>
              <w:tab w:val="right" w:leader="dot" w:pos="9629"/>
            </w:tabs>
            <w:ind w:left="630"/>
            <w:rPr>
              <w:rFonts w:asciiTheme="minorHAnsi" w:eastAsiaTheme="minorEastAsia" w:hAnsiTheme="minorHAnsi" w:cstheme="minorBidi"/>
              <w:bCs w:val="0"/>
              <w:iCs w:val="0"/>
              <w:noProof/>
              <w:color w:val="auto"/>
              <w:szCs w:val="22"/>
            </w:rPr>
          </w:pPr>
          <w:hyperlink w:anchor="_Toc65594855" w:history="1">
            <w:r w:rsidR="009548A8" w:rsidRPr="00EB12D5">
              <w:rPr>
                <w:rStyle w:val="afc"/>
                <w:rFonts w:hint="eastAsia"/>
                <w:noProof/>
              </w:rPr>
              <w:t>场地图纸图例说明</w:t>
            </w:r>
            <w:r w:rsidR="009548A8">
              <w:rPr>
                <w:noProof/>
                <w:webHidden/>
              </w:rPr>
              <w:tab/>
            </w:r>
            <w:r w:rsidR="009548A8">
              <w:rPr>
                <w:noProof/>
                <w:webHidden/>
              </w:rPr>
              <w:fldChar w:fldCharType="begin"/>
            </w:r>
            <w:r w:rsidR="009548A8">
              <w:rPr>
                <w:noProof/>
                <w:webHidden/>
              </w:rPr>
              <w:instrText xml:space="preserve"> PAGEREF _Toc65594855 \h </w:instrText>
            </w:r>
            <w:r w:rsidR="009548A8">
              <w:rPr>
                <w:noProof/>
                <w:webHidden/>
              </w:rPr>
            </w:r>
            <w:r w:rsidR="009548A8">
              <w:rPr>
                <w:noProof/>
                <w:webHidden/>
              </w:rPr>
              <w:fldChar w:fldCharType="separate"/>
            </w:r>
            <w:r w:rsidR="009548A8">
              <w:rPr>
                <w:noProof/>
                <w:webHidden/>
              </w:rPr>
              <w:t>2</w:t>
            </w:r>
            <w:r w:rsidR="009548A8">
              <w:rPr>
                <w:noProof/>
                <w:webHidden/>
              </w:rPr>
              <w:fldChar w:fldCharType="end"/>
            </w:r>
          </w:hyperlink>
        </w:p>
        <w:p w14:paraId="4E4AC0F3" w14:textId="77777777" w:rsidR="009548A8" w:rsidRDefault="00374321">
          <w:pPr>
            <w:pStyle w:val="25"/>
            <w:tabs>
              <w:tab w:val="right" w:leader="dot" w:pos="9629"/>
            </w:tabs>
            <w:ind w:left="210"/>
            <w:rPr>
              <w:rFonts w:asciiTheme="minorHAnsi" w:eastAsiaTheme="minorEastAsia" w:hAnsiTheme="minorHAnsi" w:cstheme="minorBidi"/>
              <w:noProof/>
              <w:color w:val="auto"/>
              <w:kern w:val="2"/>
              <w:szCs w:val="22"/>
            </w:rPr>
          </w:pPr>
          <w:hyperlink w:anchor="_Toc65594856" w:history="1">
            <w:r w:rsidR="009548A8" w:rsidRPr="00EB12D5">
              <w:rPr>
                <w:rStyle w:val="afc"/>
                <w:rFonts w:hint="eastAsia"/>
                <w:noProof/>
              </w:rPr>
              <w:t>修改日志</w:t>
            </w:r>
            <w:r w:rsidR="009548A8">
              <w:rPr>
                <w:noProof/>
                <w:webHidden/>
              </w:rPr>
              <w:tab/>
            </w:r>
            <w:r w:rsidR="009548A8">
              <w:rPr>
                <w:noProof/>
                <w:webHidden/>
              </w:rPr>
              <w:fldChar w:fldCharType="begin"/>
            </w:r>
            <w:r w:rsidR="009548A8">
              <w:rPr>
                <w:noProof/>
                <w:webHidden/>
              </w:rPr>
              <w:instrText xml:space="preserve"> PAGEREF _Toc65594856 \h </w:instrText>
            </w:r>
            <w:r w:rsidR="009548A8">
              <w:rPr>
                <w:noProof/>
                <w:webHidden/>
              </w:rPr>
            </w:r>
            <w:r w:rsidR="009548A8">
              <w:rPr>
                <w:noProof/>
                <w:webHidden/>
              </w:rPr>
              <w:fldChar w:fldCharType="separate"/>
            </w:r>
            <w:r w:rsidR="009548A8">
              <w:rPr>
                <w:noProof/>
                <w:webHidden/>
              </w:rPr>
              <w:t>3</w:t>
            </w:r>
            <w:r w:rsidR="009548A8">
              <w:rPr>
                <w:noProof/>
                <w:webHidden/>
              </w:rPr>
              <w:fldChar w:fldCharType="end"/>
            </w:r>
          </w:hyperlink>
        </w:p>
        <w:p w14:paraId="24D90BE9" w14:textId="77777777" w:rsidR="009548A8" w:rsidRDefault="00374321">
          <w:pPr>
            <w:pStyle w:val="14"/>
            <w:tabs>
              <w:tab w:val="left" w:pos="630"/>
              <w:tab w:val="right" w:leader="dot" w:pos="9629"/>
            </w:tabs>
            <w:rPr>
              <w:rFonts w:asciiTheme="minorHAnsi" w:eastAsiaTheme="minorEastAsia" w:hAnsiTheme="minorHAnsi" w:cstheme="minorBidi"/>
              <w:b w:val="0"/>
              <w:bCs w:val="0"/>
              <w:noProof/>
              <w:color w:val="auto"/>
              <w:kern w:val="2"/>
              <w:szCs w:val="22"/>
            </w:rPr>
          </w:pPr>
          <w:hyperlink w:anchor="_Toc65594857" w:history="1">
            <w:r w:rsidR="009548A8" w:rsidRPr="00EB12D5">
              <w:rPr>
                <w:rStyle w:val="afc"/>
                <w:noProof/>
              </w:rPr>
              <w:t>1.</w:t>
            </w:r>
            <w:r w:rsidR="009548A8">
              <w:rPr>
                <w:rFonts w:asciiTheme="minorHAnsi" w:eastAsiaTheme="minorEastAsia" w:hAnsiTheme="minorHAnsi" w:cstheme="minorBidi"/>
                <w:b w:val="0"/>
                <w:bCs w:val="0"/>
                <w:noProof/>
                <w:color w:val="auto"/>
                <w:kern w:val="2"/>
                <w:szCs w:val="22"/>
              </w:rPr>
              <w:tab/>
            </w:r>
            <w:r w:rsidR="009548A8" w:rsidRPr="00EB12D5">
              <w:rPr>
                <w:rStyle w:val="afc"/>
                <w:rFonts w:hint="eastAsia"/>
                <w:noProof/>
              </w:rPr>
              <w:t>赛事介绍</w:t>
            </w:r>
            <w:r w:rsidR="009548A8">
              <w:rPr>
                <w:noProof/>
                <w:webHidden/>
              </w:rPr>
              <w:tab/>
            </w:r>
            <w:r w:rsidR="009548A8">
              <w:rPr>
                <w:noProof/>
                <w:webHidden/>
              </w:rPr>
              <w:fldChar w:fldCharType="begin"/>
            </w:r>
            <w:r w:rsidR="009548A8">
              <w:rPr>
                <w:noProof/>
                <w:webHidden/>
              </w:rPr>
              <w:instrText xml:space="preserve"> PAGEREF _Toc65594857 \h </w:instrText>
            </w:r>
            <w:r w:rsidR="009548A8">
              <w:rPr>
                <w:noProof/>
                <w:webHidden/>
              </w:rPr>
            </w:r>
            <w:r w:rsidR="009548A8">
              <w:rPr>
                <w:noProof/>
                <w:webHidden/>
              </w:rPr>
              <w:fldChar w:fldCharType="separate"/>
            </w:r>
            <w:r w:rsidR="009548A8">
              <w:rPr>
                <w:noProof/>
                <w:webHidden/>
              </w:rPr>
              <w:t>10</w:t>
            </w:r>
            <w:r w:rsidR="009548A8">
              <w:rPr>
                <w:noProof/>
                <w:webHidden/>
              </w:rPr>
              <w:fldChar w:fldCharType="end"/>
            </w:r>
          </w:hyperlink>
        </w:p>
        <w:p w14:paraId="35AAB71F"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58" w:history="1">
            <w:r w:rsidR="009548A8" w:rsidRPr="00EB12D5">
              <w:rPr>
                <w:rStyle w:val="afc"/>
                <w:noProof/>
              </w:rPr>
              <w:t>1.1</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机器人阵容</w:t>
            </w:r>
            <w:r w:rsidR="009548A8">
              <w:rPr>
                <w:noProof/>
                <w:webHidden/>
              </w:rPr>
              <w:tab/>
            </w:r>
            <w:r w:rsidR="009548A8">
              <w:rPr>
                <w:noProof/>
                <w:webHidden/>
              </w:rPr>
              <w:fldChar w:fldCharType="begin"/>
            </w:r>
            <w:r w:rsidR="009548A8">
              <w:rPr>
                <w:noProof/>
                <w:webHidden/>
              </w:rPr>
              <w:instrText xml:space="preserve"> PAGEREF _Toc65594858 \h </w:instrText>
            </w:r>
            <w:r w:rsidR="009548A8">
              <w:rPr>
                <w:noProof/>
                <w:webHidden/>
              </w:rPr>
            </w:r>
            <w:r w:rsidR="009548A8">
              <w:rPr>
                <w:noProof/>
                <w:webHidden/>
              </w:rPr>
              <w:fldChar w:fldCharType="separate"/>
            </w:r>
            <w:r w:rsidR="009548A8">
              <w:rPr>
                <w:noProof/>
                <w:webHidden/>
              </w:rPr>
              <w:t>10</w:t>
            </w:r>
            <w:r w:rsidR="009548A8">
              <w:rPr>
                <w:noProof/>
                <w:webHidden/>
              </w:rPr>
              <w:fldChar w:fldCharType="end"/>
            </w:r>
          </w:hyperlink>
        </w:p>
        <w:p w14:paraId="713FF30E"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59" w:history="1">
            <w:r w:rsidR="009548A8" w:rsidRPr="00EB12D5">
              <w:rPr>
                <w:rStyle w:val="afc"/>
                <w:noProof/>
              </w:rPr>
              <w:t>1.2</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机器人基本信息</w:t>
            </w:r>
            <w:r w:rsidR="009548A8">
              <w:rPr>
                <w:noProof/>
                <w:webHidden/>
              </w:rPr>
              <w:tab/>
            </w:r>
            <w:r w:rsidR="009548A8">
              <w:rPr>
                <w:noProof/>
                <w:webHidden/>
              </w:rPr>
              <w:fldChar w:fldCharType="begin"/>
            </w:r>
            <w:r w:rsidR="009548A8">
              <w:rPr>
                <w:noProof/>
                <w:webHidden/>
              </w:rPr>
              <w:instrText xml:space="preserve"> PAGEREF _Toc65594859 \h </w:instrText>
            </w:r>
            <w:r w:rsidR="009548A8">
              <w:rPr>
                <w:noProof/>
                <w:webHidden/>
              </w:rPr>
            </w:r>
            <w:r w:rsidR="009548A8">
              <w:rPr>
                <w:noProof/>
                <w:webHidden/>
              </w:rPr>
              <w:fldChar w:fldCharType="separate"/>
            </w:r>
            <w:r w:rsidR="009548A8">
              <w:rPr>
                <w:noProof/>
                <w:webHidden/>
              </w:rPr>
              <w:t>10</w:t>
            </w:r>
            <w:r w:rsidR="009548A8">
              <w:rPr>
                <w:noProof/>
                <w:webHidden/>
              </w:rPr>
              <w:fldChar w:fldCharType="end"/>
            </w:r>
          </w:hyperlink>
        </w:p>
        <w:p w14:paraId="3D5C5546"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60" w:history="1">
            <w:r w:rsidR="009548A8" w:rsidRPr="00EB12D5">
              <w:rPr>
                <w:rStyle w:val="afc"/>
                <w:noProof/>
              </w:rPr>
              <w:t>1.3</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操作手阵容</w:t>
            </w:r>
            <w:r w:rsidR="009548A8">
              <w:rPr>
                <w:noProof/>
                <w:webHidden/>
              </w:rPr>
              <w:tab/>
            </w:r>
            <w:r w:rsidR="009548A8">
              <w:rPr>
                <w:noProof/>
                <w:webHidden/>
              </w:rPr>
              <w:fldChar w:fldCharType="begin"/>
            </w:r>
            <w:r w:rsidR="009548A8">
              <w:rPr>
                <w:noProof/>
                <w:webHidden/>
              </w:rPr>
              <w:instrText xml:space="preserve"> PAGEREF _Toc65594860 \h </w:instrText>
            </w:r>
            <w:r w:rsidR="009548A8">
              <w:rPr>
                <w:noProof/>
                <w:webHidden/>
              </w:rPr>
            </w:r>
            <w:r w:rsidR="009548A8">
              <w:rPr>
                <w:noProof/>
                <w:webHidden/>
              </w:rPr>
              <w:fldChar w:fldCharType="separate"/>
            </w:r>
            <w:r w:rsidR="009548A8">
              <w:rPr>
                <w:noProof/>
                <w:webHidden/>
              </w:rPr>
              <w:t>11</w:t>
            </w:r>
            <w:r w:rsidR="009548A8">
              <w:rPr>
                <w:noProof/>
                <w:webHidden/>
              </w:rPr>
              <w:fldChar w:fldCharType="end"/>
            </w:r>
          </w:hyperlink>
        </w:p>
        <w:p w14:paraId="1A403B91" w14:textId="77777777" w:rsidR="009548A8" w:rsidRDefault="00374321">
          <w:pPr>
            <w:pStyle w:val="14"/>
            <w:tabs>
              <w:tab w:val="left" w:pos="630"/>
              <w:tab w:val="right" w:leader="dot" w:pos="9629"/>
            </w:tabs>
            <w:rPr>
              <w:rFonts w:asciiTheme="minorHAnsi" w:eastAsiaTheme="minorEastAsia" w:hAnsiTheme="minorHAnsi" w:cstheme="minorBidi"/>
              <w:b w:val="0"/>
              <w:bCs w:val="0"/>
              <w:noProof/>
              <w:color w:val="auto"/>
              <w:kern w:val="2"/>
              <w:szCs w:val="22"/>
            </w:rPr>
          </w:pPr>
          <w:hyperlink w:anchor="_Toc65594861" w:history="1">
            <w:r w:rsidR="009548A8" w:rsidRPr="00EB12D5">
              <w:rPr>
                <w:rStyle w:val="afc"/>
                <w:noProof/>
              </w:rPr>
              <w:t>2.</w:t>
            </w:r>
            <w:r w:rsidR="009548A8">
              <w:rPr>
                <w:rFonts w:asciiTheme="minorHAnsi" w:eastAsiaTheme="minorEastAsia" w:hAnsiTheme="minorHAnsi" w:cstheme="minorBidi"/>
                <w:b w:val="0"/>
                <w:bCs w:val="0"/>
                <w:noProof/>
                <w:color w:val="auto"/>
                <w:kern w:val="2"/>
                <w:szCs w:val="22"/>
              </w:rPr>
              <w:tab/>
            </w:r>
            <w:r w:rsidR="009548A8" w:rsidRPr="00EB12D5">
              <w:rPr>
                <w:rStyle w:val="afc"/>
                <w:rFonts w:hint="eastAsia"/>
                <w:noProof/>
              </w:rPr>
              <w:t>比赛场地</w:t>
            </w:r>
            <w:r w:rsidR="009548A8">
              <w:rPr>
                <w:noProof/>
                <w:webHidden/>
              </w:rPr>
              <w:tab/>
            </w:r>
            <w:r w:rsidR="009548A8">
              <w:rPr>
                <w:noProof/>
                <w:webHidden/>
              </w:rPr>
              <w:fldChar w:fldCharType="begin"/>
            </w:r>
            <w:r w:rsidR="009548A8">
              <w:rPr>
                <w:noProof/>
                <w:webHidden/>
              </w:rPr>
              <w:instrText xml:space="preserve"> PAGEREF _Toc65594861 \h </w:instrText>
            </w:r>
            <w:r w:rsidR="009548A8">
              <w:rPr>
                <w:noProof/>
                <w:webHidden/>
              </w:rPr>
            </w:r>
            <w:r w:rsidR="009548A8">
              <w:rPr>
                <w:noProof/>
                <w:webHidden/>
              </w:rPr>
              <w:fldChar w:fldCharType="separate"/>
            </w:r>
            <w:r w:rsidR="009548A8">
              <w:rPr>
                <w:noProof/>
                <w:webHidden/>
              </w:rPr>
              <w:t>12</w:t>
            </w:r>
            <w:r w:rsidR="009548A8">
              <w:rPr>
                <w:noProof/>
                <w:webHidden/>
              </w:rPr>
              <w:fldChar w:fldCharType="end"/>
            </w:r>
          </w:hyperlink>
        </w:p>
        <w:p w14:paraId="2D39FB0D"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62" w:history="1">
            <w:r w:rsidR="009548A8" w:rsidRPr="00EB12D5">
              <w:rPr>
                <w:rStyle w:val="afc"/>
                <w:noProof/>
              </w:rPr>
              <w:t>2.1</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概述</w:t>
            </w:r>
            <w:r w:rsidR="009548A8">
              <w:rPr>
                <w:noProof/>
                <w:webHidden/>
              </w:rPr>
              <w:tab/>
            </w:r>
            <w:r w:rsidR="009548A8">
              <w:rPr>
                <w:noProof/>
                <w:webHidden/>
              </w:rPr>
              <w:fldChar w:fldCharType="begin"/>
            </w:r>
            <w:r w:rsidR="009548A8">
              <w:rPr>
                <w:noProof/>
                <w:webHidden/>
              </w:rPr>
              <w:instrText xml:space="preserve"> PAGEREF _Toc65594862 \h </w:instrText>
            </w:r>
            <w:r w:rsidR="009548A8">
              <w:rPr>
                <w:noProof/>
                <w:webHidden/>
              </w:rPr>
            </w:r>
            <w:r w:rsidR="009548A8">
              <w:rPr>
                <w:noProof/>
                <w:webHidden/>
              </w:rPr>
              <w:fldChar w:fldCharType="separate"/>
            </w:r>
            <w:r w:rsidR="009548A8">
              <w:rPr>
                <w:noProof/>
                <w:webHidden/>
              </w:rPr>
              <w:t>12</w:t>
            </w:r>
            <w:r w:rsidR="009548A8">
              <w:rPr>
                <w:noProof/>
                <w:webHidden/>
              </w:rPr>
              <w:fldChar w:fldCharType="end"/>
            </w:r>
          </w:hyperlink>
        </w:p>
        <w:p w14:paraId="2460DF3E"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63" w:history="1">
            <w:r w:rsidR="009548A8" w:rsidRPr="00EB12D5">
              <w:rPr>
                <w:rStyle w:val="afc"/>
                <w:noProof/>
              </w:rPr>
              <w:t>2.2</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机器人初始区</w:t>
            </w:r>
            <w:r w:rsidR="009548A8">
              <w:rPr>
                <w:noProof/>
                <w:webHidden/>
              </w:rPr>
              <w:tab/>
            </w:r>
            <w:r w:rsidR="009548A8">
              <w:rPr>
                <w:noProof/>
                <w:webHidden/>
              </w:rPr>
              <w:fldChar w:fldCharType="begin"/>
            </w:r>
            <w:r w:rsidR="009548A8">
              <w:rPr>
                <w:noProof/>
                <w:webHidden/>
              </w:rPr>
              <w:instrText xml:space="preserve"> PAGEREF _Toc65594863 \h </w:instrText>
            </w:r>
            <w:r w:rsidR="009548A8">
              <w:rPr>
                <w:noProof/>
                <w:webHidden/>
              </w:rPr>
            </w:r>
            <w:r w:rsidR="009548A8">
              <w:rPr>
                <w:noProof/>
                <w:webHidden/>
              </w:rPr>
              <w:fldChar w:fldCharType="separate"/>
            </w:r>
            <w:r w:rsidR="009548A8">
              <w:rPr>
                <w:noProof/>
                <w:webHidden/>
              </w:rPr>
              <w:t>14</w:t>
            </w:r>
            <w:r w:rsidR="009548A8">
              <w:rPr>
                <w:noProof/>
                <w:webHidden/>
              </w:rPr>
              <w:fldChar w:fldCharType="end"/>
            </w:r>
          </w:hyperlink>
        </w:p>
        <w:p w14:paraId="336105DF"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64" w:history="1">
            <w:r w:rsidR="009548A8" w:rsidRPr="00EB12D5">
              <w:rPr>
                <w:rStyle w:val="afc"/>
                <w:noProof/>
              </w:rPr>
              <w:t>2.2.1</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启动区</w:t>
            </w:r>
            <w:r w:rsidR="009548A8">
              <w:rPr>
                <w:noProof/>
                <w:webHidden/>
              </w:rPr>
              <w:tab/>
            </w:r>
            <w:r w:rsidR="009548A8">
              <w:rPr>
                <w:noProof/>
                <w:webHidden/>
              </w:rPr>
              <w:fldChar w:fldCharType="begin"/>
            </w:r>
            <w:r w:rsidR="009548A8">
              <w:rPr>
                <w:noProof/>
                <w:webHidden/>
              </w:rPr>
              <w:instrText xml:space="preserve"> PAGEREF _Toc65594864 \h </w:instrText>
            </w:r>
            <w:r w:rsidR="009548A8">
              <w:rPr>
                <w:noProof/>
                <w:webHidden/>
              </w:rPr>
            </w:r>
            <w:r w:rsidR="009548A8">
              <w:rPr>
                <w:noProof/>
                <w:webHidden/>
              </w:rPr>
              <w:fldChar w:fldCharType="separate"/>
            </w:r>
            <w:r w:rsidR="009548A8">
              <w:rPr>
                <w:noProof/>
                <w:webHidden/>
              </w:rPr>
              <w:t>14</w:t>
            </w:r>
            <w:r w:rsidR="009548A8">
              <w:rPr>
                <w:noProof/>
                <w:webHidden/>
              </w:rPr>
              <w:fldChar w:fldCharType="end"/>
            </w:r>
          </w:hyperlink>
        </w:p>
        <w:p w14:paraId="2C2B0644"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65" w:history="1">
            <w:r w:rsidR="009548A8" w:rsidRPr="00EB12D5">
              <w:rPr>
                <w:rStyle w:val="afc"/>
                <w:noProof/>
              </w:rPr>
              <w:t>2.2.2</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工程机器人禁区</w:t>
            </w:r>
            <w:r w:rsidR="009548A8">
              <w:rPr>
                <w:noProof/>
                <w:webHidden/>
              </w:rPr>
              <w:tab/>
            </w:r>
            <w:r w:rsidR="009548A8">
              <w:rPr>
                <w:noProof/>
                <w:webHidden/>
              </w:rPr>
              <w:fldChar w:fldCharType="begin"/>
            </w:r>
            <w:r w:rsidR="009548A8">
              <w:rPr>
                <w:noProof/>
                <w:webHidden/>
              </w:rPr>
              <w:instrText xml:space="preserve"> PAGEREF _Toc65594865 \h </w:instrText>
            </w:r>
            <w:r w:rsidR="009548A8">
              <w:rPr>
                <w:noProof/>
                <w:webHidden/>
              </w:rPr>
            </w:r>
            <w:r w:rsidR="009548A8">
              <w:rPr>
                <w:noProof/>
                <w:webHidden/>
              </w:rPr>
              <w:fldChar w:fldCharType="separate"/>
            </w:r>
            <w:r w:rsidR="009548A8">
              <w:rPr>
                <w:noProof/>
                <w:webHidden/>
              </w:rPr>
              <w:t>15</w:t>
            </w:r>
            <w:r w:rsidR="009548A8">
              <w:rPr>
                <w:noProof/>
                <w:webHidden/>
              </w:rPr>
              <w:fldChar w:fldCharType="end"/>
            </w:r>
          </w:hyperlink>
        </w:p>
        <w:p w14:paraId="099C38C5"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66" w:history="1">
            <w:r w:rsidR="009548A8" w:rsidRPr="00EB12D5">
              <w:rPr>
                <w:rStyle w:val="afc"/>
                <w:noProof/>
              </w:rPr>
              <w:t>2.2.3</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停机坪</w:t>
            </w:r>
            <w:r w:rsidR="009548A8">
              <w:rPr>
                <w:noProof/>
                <w:webHidden/>
              </w:rPr>
              <w:tab/>
            </w:r>
            <w:r w:rsidR="009548A8">
              <w:rPr>
                <w:noProof/>
                <w:webHidden/>
              </w:rPr>
              <w:fldChar w:fldCharType="begin"/>
            </w:r>
            <w:r w:rsidR="009548A8">
              <w:rPr>
                <w:noProof/>
                <w:webHidden/>
              </w:rPr>
              <w:instrText xml:space="preserve"> PAGEREF _Toc65594866 \h </w:instrText>
            </w:r>
            <w:r w:rsidR="009548A8">
              <w:rPr>
                <w:noProof/>
                <w:webHidden/>
              </w:rPr>
            </w:r>
            <w:r w:rsidR="009548A8">
              <w:rPr>
                <w:noProof/>
                <w:webHidden/>
              </w:rPr>
              <w:fldChar w:fldCharType="separate"/>
            </w:r>
            <w:r w:rsidR="009548A8">
              <w:rPr>
                <w:noProof/>
                <w:webHidden/>
              </w:rPr>
              <w:t>15</w:t>
            </w:r>
            <w:r w:rsidR="009548A8">
              <w:rPr>
                <w:noProof/>
                <w:webHidden/>
              </w:rPr>
              <w:fldChar w:fldCharType="end"/>
            </w:r>
          </w:hyperlink>
        </w:p>
        <w:p w14:paraId="493A9DC8"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67" w:history="1">
            <w:r w:rsidR="009548A8" w:rsidRPr="00EB12D5">
              <w:rPr>
                <w:rStyle w:val="afc"/>
                <w:noProof/>
              </w:rPr>
              <w:t>2.3</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基地区</w:t>
            </w:r>
            <w:r w:rsidR="009548A8">
              <w:rPr>
                <w:noProof/>
                <w:webHidden/>
              </w:rPr>
              <w:tab/>
            </w:r>
            <w:r w:rsidR="009548A8">
              <w:rPr>
                <w:noProof/>
                <w:webHidden/>
              </w:rPr>
              <w:fldChar w:fldCharType="begin"/>
            </w:r>
            <w:r w:rsidR="009548A8">
              <w:rPr>
                <w:noProof/>
                <w:webHidden/>
              </w:rPr>
              <w:instrText xml:space="preserve"> PAGEREF _Toc65594867 \h </w:instrText>
            </w:r>
            <w:r w:rsidR="009548A8">
              <w:rPr>
                <w:noProof/>
                <w:webHidden/>
              </w:rPr>
            </w:r>
            <w:r w:rsidR="009548A8">
              <w:rPr>
                <w:noProof/>
                <w:webHidden/>
              </w:rPr>
              <w:fldChar w:fldCharType="separate"/>
            </w:r>
            <w:r w:rsidR="009548A8">
              <w:rPr>
                <w:noProof/>
                <w:webHidden/>
              </w:rPr>
              <w:t>16</w:t>
            </w:r>
            <w:r w:rsidR="009548A8">
              <w:rPr>
                <w:noProof/>
                <w:webHidden/>
              </w:rPr>
              <w:fldChar w:fldCharType="end"/>
            </w:r>
          </w:hyperlink>
        </w:p>
        <w:p w14:paraId="68C3CEAE"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68" w:history="1">
            <w:r w:rsidR="009548A8" w:rsidRPr="00EB12D5">
              <w:rPr>
                <w:rStyle w:val="afc"/>
                <w:noProof/>
              </w:rPr>
              <w:t>2.3.1</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基地</w:t>
            </w:r>
            <w:r w:rsidR="009548A8">
              <w:rPr>
                <w:noProof/>
                <w:webHidden/>
              </w:rPr>
              <w:tab/>
            </w:r>
            <w:r w:rsidR="009548A8">
              <w:rPr>
                <w:noProof/>
                <w:webHidden/>
              </w:rPr>
              <w:fldChar w:fldCharType="begin"/>
            </w:r>
            <w:r w:rsidR="009548A8">
              <w:rPr>
                <w:noProof/>
                <w:webHidden/>
              </w:rPr>
              <w:instrText xml:space="preserve"> PAGEREF _Toc65594868 \h </w:instrText>
            </w:r>
            <w:r w:rsidR="009548A8">
              <w:rPr>
                <w:noProof/>
                <w:webHidden/>
              </w:rPr>
            </w:r>
            <w:r w:rsidR="009548A8">
              <w:rPr>
                <w:noProof/>
                <w:webHidden/>
              </w:rPr>
              <w:fldChar w:fldCharType="separate"/>
            </w:r>
            <w:r w:rsidR="009548A8">
              <w:rPr>
                <w:noProof/>
                <w:webHidden/>
              </w:rPr>
              <w:t>16</w:t>
            </w:r>
            <w:r w:rsidR="009548A8">
              <w:rPr>
                <w:noProof/>
                <w:webHidden/>
              </w:rPr>
              <w:fldChar w:fldCharType="end"/>
            </w:r>
          </w:hyperlink>
        </w:p>
        <w:p w14:paraId="3ADCDEED"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69" w:history="1">
            <w:r w:rsidR="009548A8" w:rsidRPr="00EB12D5">
              <w:rPr>
                <w:rStyle w:val="afc"/>
                <w:noProof/>
              </w:rPr>
              <w:t>2.3.2</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基地底座</w:t>
            </w:r>
            <w:r w:rsidR="009548A8">
              <w:rPr>
                <w:noProof/>
                <w:webHidden/>
              </w:rPr>
              <w:tab/>
            </w:r>
            <w:r w:rsidR="009548A8">
              <w:rPr>
                <w:noProof/>
                <w:webHidden/>
              </w:rPr>
              <w:fldChar w:fldCharType="begin"/>
            </w:r>
            <w:r w:rsidR="009548A8">
              <w:rPr>
                <w:noProof/>
                <w:webHidden/>
              </w:rPr>
              <w:instrText xml:space="preserve"> PAGEREF _Toc65594869 \h </w:instrText>
            </w:r>
            <w:r w:rsidR="009548A8">
              <w:rPr>
                <w:noProof/>
                <w:webHidden/>
              </w:rPr>
            </w:r>
            <w:r w:rsidR="009548A8">
              <w:rPr>
                <w:noProof/>
                <w:webHidden/>
              </w:rPr>
              <w:fldChar w:fldCharType="separate"/>
            </w:r>
            <w:r w:rsidR="009548A8">
              <w:rPr>
                <w:noProof/>
                <w:webHidden/>
              </w:rPr>
              <w:t>17</w:t>
            </w:r>
            <w:r w:rsidR="009548A8">
              <w:rPr>
                <w:noProof/>
                <w:webHidden/>
              </w:rPr>
              <w:fldChar w:fldCharType="end"/>
            </w:r>
          </w:hyperlink>
        </w:p>
        <w:p w14:paraId="4660EB49"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77" w:history="1">
            <w:r w:rsidR="009548A8" w:rsidRPr="00EB12D5">
              <w:rPr>
                <w:rStyle w:val="afc"/>
                <w:noProof/>
              </w:rPr>
              <w:t>2.4</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补给区</w:t>
            </w:r>
            <w:r w:rsidR="009548A8">
              <w:rPr>
                <w:noProof/>
                <w:webHidden/>
              </w:rPr>
              <w:tab/>
            </w:r>
            <w:r w:rsidR="009548A8">
              <w:rPr>
                <w:noProof/>
                <w:webHidden/>
              </w:rPr>
              <w:fldChar w:fldCharType="begin"/>
            </w:r>
            <w:r w:rsidR="009548A8">
              <w:rPr>
                <w:noProof/>
                <w:webHidden/>
              </w:rPr>
              <w:instrText xml:space="preserve"> PAGEREF _Toc65594877 \h </w:instrText>
            </w:r>
            <w:r w:rsidR="009548A8">
              <w:rPr>
                <w:noProof/>
                <w:webHidden/>
              </w:rPr>
            </w:r>
            <w:r w:rsidR="009548A8">
              <w:rPr>
                <w:noProof/>
                <w:webHidden/>
              </w:rPr>
              <w:fldChar w:fldCharType="separate"/>
            </w:r>
            <w:r w:rsidR="009548A8">
              <w:rPr>
                <w:noProof/>
                <w:webHidden/>
              </w:rPr>
              <w:t>18</w:t>
            </w:r>
            <w:r w:rsidR="009548A8">
              <w:rPr>
                <w:noProof/>
                <w:webHidden/>
              </w:rPr>
              <w:fldChar w:fldCharType="end"/>
            </w:r>
          </w:hyperlink>
        </w:p>
        <w:p w14:paraId="0F2F2A69"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78" w:history="1">
            <w:r w:rsidR="009548A8" w:rsidRPr="00EB12D5">
              <w:rPr>
                <w:rStyle w:val="afc"/>
                <w:noProof/>
              </w:rPr>
              <w:t>2.4.1</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补给禁区</w:t>
            </w:r>
            <w:r w:rsidR="009548A8">
              <w:rPr>
                <w:noProof/>
                <w:webHidden/>
              </w:rPr>
              <w:tab/>
            </w:r>
            <w:r w:rsidR="009548A8">
              <w:rPr>
                <w:noProof/>
                <w:webHidden/>
              </w:rPr>
              <w:fldChar w:fldCharType="begin"/>
            </w:r>
            <w:r w:rsidR="009548A8">
              <w:rPr>
                <w:noProof/>
                <w:webHidden/>
              </w:rPr>
              <w:instrText xml:space="preserve"> PAGEREF _Toc65594878 \h </w:instrText>
            </w:r>
            <w:r w:rsidR="009548A8">
              <w:rPr>
                <w:noProof/>
                <w:webHidden/>
              </w:rPr>
            </w:r>
            <w:r w:rsidR="009548A8">
              <w:rPr>
                <w:noProof/>
                <w:webHidden/>
              </w:rPr>
              <w:fldChar w:fldCharType="separate"/>
            </w:r>
            <w:r w:rsidR="009548A8">
              <w:rPr>
                <w:noProof/>
                <w:webHidden/>
              </w:rPr>
              <w:t>18</w:t>
            </w:r>
            <w:r w:rsidR="009548A8">
              <w:rPr>
                <w:noProof/>
                <w:webHidden/>
              </w:rPr>
              <w:fldChar w:fldCharType="end"/>
            </w:r>
          </w:hyperlink>
        </w:p>
        <w:p w14:paraId="1F7ABE49"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79" w:history="1">
            <w:r w:rsidR="009548A8" w:rsidRPr="00EB12D5">
              <w:rPr>
                <w:rStyle w:val="afc"/>
                <w:noProof/>
              </w:rPr>
              <w:t>2.4.2</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回血标签和复活标签</w:t>
            </w:r>
            <w:r w:rsidR="009548A8">
              <w:rPr>
                <w:noProof/>
                <w:webHidden/>
              </w:rPr>
              <w:tab/>
            </w:r>
            <w:r w:rsidR="009548A8">
              <w:rPr>
                <w:noProof/>
                <w:webHidden/>
              </w:rPr>
              <w:fldChar w:fldCharType="begin"/>
            </w:r>
            <w:r w:rsidR="009548A8">
              <w:rPr>
                <w:noProof/>
                <w:webHidden/>
              </w:rPr>
              <w:instrText xml:space="preserve"> PAGEREF _Toc65594879 \h </w:instrText>
            </w:r>
            <w:r w:rsidR="009548A8">
              <w:rPr>
                <w:noProof/>
                <w:webHidden/>
              </w:rPr>
            </w:r>
            <w:r w:rsidR="009548A8">
              <w:rPr>
                <w:noProof/>
                <w:webHidden/>
              </w:rPr>
              <w:fldChar w:fldCharType="separate"/>
            </w:r>
            <w:r w:rsidR="009548A8">
              <w:rPr>
                <w:noProof/>
                <w:webHidden/>
              </w:rPr>
              <w:t>19</w:t>
            </w:r>
            <w:r w:rsidR="009548A8">
              <w:rPr>
                <w:noProof/>
                <w:webHidden/>
              </w:rPr>
              <w:fldChar w:fldCharType="end"/>
            </w:r>
          </w:hyperlink>
        </w:p>
        <w:p w14:paraId="42E2BC94"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80" w:history="1">
            <w:r w:rsidR="009548A8" w:rsidRPr="00EB12D5">
              <w:rPr>
                <w:rStyle w:val="afc"/>
                <w:noProof/>
              </w:rPr>
              <w:t>2.5</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公路</w:t>
            </w:r>
            <w:r w:rsidR="009548A8">
              <w:rPr>
                <w:noProof/>
                <w:webHidden/>
              </w:rPr>
              <w:tab/>
            </w:r>
            <w:r w:rsidR="009548A8">
              <w:rPr>
                <w:noProof/>
                <w:webHidden/>
              </w:rPr>
              <w:fldChar w:fldCharType="begin"/>
            </w:r>
            <w:r w:rsidR="009548A8">
              <w:rPr>
                <w:noProof/>
                <w:webHidden/>
              </w:rPr>
              <w:instrText xml:space="preserve"> PAGEREF _Toc65594880 \h </w:instrText>
            </w:r>
            <w:r w:rsidR="009548A8">
              <w:rPr>
                <w:noProof/>
                <w:webHidden/>
              </w:rPr>
            </w:r>
            <w:r w:rsidR="009548A8">
              <w:rPr>
                <w:noProof/>
                <w:webHidden/>
              </w:rPr>
              <w:fldChar w:fldCharType="separate"/>
            </w:r>
            <w:r w:rsidR="009548A8">
              <w:rPr>
                <w:noProof/>
                <w:webHidden/>
              </w:rPr>
              <w:t>19</w:t>
            </w:r>
            <w:r w:rsidR="009548A8">
              <w:rPr>
                <w:noProof/>
                <w:webHidden/>
              </w:rPr>
              <w:fldChar w:fldCharType="end"/>
            </w:r>
          </w:hyperlink>
        </w:p>
        <w:p w14:paraId="0F694D3D"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81" w:history="1">
            <w:r w:rsidR="009548A8" w:rsidRPr="00EB12D5">
              <w:rPr>
                <w:rStyle w:val="afc"/>
                <w:noProof/>
              </w:rPr>
              <w:t>2.6</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中央战斗区</w:t>
            </w:r>
            <w:r w:rsidR="009548A8">
              <w:rPr>
                <w:noProof/>
                <w:webHidden/>
              </w:rPr>
              <w:tab/>
            </w:r>
            <w:r w:rsidR="009548A8">
              <w:rPr>
                <w:noProof/>
                <w:webHidden/>
              </w:rPr>
              <w:fldChar w:fldCharType="begin"/>
            </w:r>
            <w:r w:rsidR="009548A8">
              <w:rPr>
                <w:noProof/>
                <w:webHidden/>
              </w:rPr>
              <w:instrText xml:space="preserve"> PAGEREF _Toc65594881 \h </w:instrText>
            </w:r>
            <w:r w:rsidR="009548A8">
              <w:rPr>
                <w:noProof/>
                <w:webHidden/>
              </w:rPr>
            </w:r>
            <w:r w:rsidR="009548A8">
              <w:rPr>
                <w:noProof/>
                <w:webHidden/>
              </w:rPr>
              <w:fldChar w:fldCharType="separate"/>
            </w:r>
            <w:r w:rsidR="009548A8">
              <w:rPr>
                <w:noProof/>
                <w:webHidden/>
              </w:rPr>
              <w:t>20</w:t>
            </w:r>
            <w:r w:rsidR="009548A8">
              <w:rPr>
                <w:noProof/>
                <w:webHidden/>
              </w:rPr>
              <w:fldChar w:fldCharType="end"/>
            </w:r>
          </w:hyperlink>
        </w:p>
        <w:p w14:paraId="55C4DDF9"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82" w:history="1">
            <w:r w:rsidR="009548A8" w:rsidRPr="00EB12D5">
              <w:rPr>
                <w:rStyle w:val="afc"/>
                <w:noProof/>
              </w:rPr>
              <w:t>2.6.1</w:t>
            </w:r>
            <w:r w:rsidR="009548A8">
              <w:rPr>
                <w:rFonts w:asciiTheme="minorHAnsi" w:eastAsiaTheme="minorEastAsia" w:hAnsiTheme="minorHAnsi" w:cstheme="minorBidi"/>
                <w:bCs w:val="0"/>
                <w:iCs w:val="0"/>
                <w:noProof/>
                <w:color w:val="auto"/>
                <w:szCs w:val="22"/>
              </w:rPr>
              <w:tab/>
            </w:r>
            <w:r w:rsidR="009548A8" w:rsidRPr="00EB12D5">
              <w:rPr>
                <w:rStyle w:val="afc"/>
                <w:noProof/>
              </w:rPr>
              <w:t>L</w:t>
            </w:r>
            <w:r w:rsidR="009548A8" w:rsidRPr="00EB12D5">
              <w:rPr>
                <w:rStyle w:val="afc"/>
                <w:rFonts w:hint="eastAsia"/>
                <w:noProof/>
              </w:rPr>
              <w:t>地形块</w:t>
            </w:r>
            <w:r w:rsidR="009548A8">
              <w:rPr>
                <w:noProof/>
                <w:webHidden/>
              </w:rPr>
              <w:tab/>
            </w:r>
            <w:r w:rsidR="009548A8">
              <w:rPr>
                <w:noProof/>
                <w:webHidden/>
              </w:rPr>
              <w:fldChar w:fldCharType="begin"/>
            </w:r>
            <w:r w:rsidR="009548A8">
              <w:rPr>
                <w:noProof/>
                <w:webHidden/>
              </w:rPr>
              <w:instrText xml:space="preserve"> PAGEREF _Toc65594882 \h </w:instrText>
            </w:r>
            <w:r w:rsidR="009548A8">
              <w:rPr>
                <w:noProof/>
                <w:webHidden/>
              </w:rPr>
            </w:r>
            <w:r w:rsidR="009548A8">
              <w:rPr>
                <w:noProof/>
                <w:webHidden/>
              </w:rPr>
              <w:fldChar w:fldCharType="separate"/>
            </w:r>
            <w:r w:rsidR="009548A8">
              <w:rPr>
                <w:noProof/>
                <w:webHidden/>
              </w:rPr>
              <w:t>20</w:t>
            </w:r>
            <w:r w:rsidR="009548A8">
              <w:rPr>
                <w:noProof/>
                <w:webHidden/>
              </w:rPr>
              <w:fldChar w:fldCharType="end"/>
            </w:r>
          </w:hyperlink>
        </w:p>
        <w:p w14:paraId="7C8477DD"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83" w:history="1">
            <w:r w:rsidR="009548A8" w:rsidRPr="00EB12D5">
              <w:rPr>
                <w:rStyle w:val="afc"/>
                <w:noProof/>
              </w:rPr>
              <w:t>2.6.2</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防御标签</w:t>
            </w:r>
            <w:r w:rsidR="009548A8">
              <w:rPr>
                <w:noProof/>
                <w:webHidden/>
              </w:rPr>
              <w:tab/>
            </w:r>
            <w:r w:rsidR="009548A8">
              <w:rPr>
                <w:noProof/>
                <w:webHidden/>
              </w:rPr>
              <w:fldChar w:fldCharType="begin"/>
            </w:r>
            <w:r w:rsidR="009548A8">
              <w:rPr>
                <w:noProof/>
                <w:webHidden/>
              </w:rPr>
              <w:instrText xml:space="preserve"> PAGEREF _Toc65594883 \h </w:instrText>
            </w:r>
            <w:r w:rsidR="009548A8">
              <w:rPr>
                <w:noProof/>
                <w:webHidden/>
              </w:rPr>
            </w:r>
            <w:r w:rsidR="009548A8">
              <w:rPr>
                <w:noProof/>
                <w:webHidden/>
              </w:rPr>
              <w:fldChar w:fldCharType="separate"/>
            </w:r>
            <w:r w:rsidR="009548A8">
              <w:rPr>
                <w:noProof/>
                <w:webHidden/>
              </w:rPr>
              <w:t>21</w:t>
            </w:r>
            <w:r w:rsidR="009548A8">
              <w:rPr>
                <w:noProof/>
                <w:webHidden/>
              </w:rPr>
              <w:fldChar w:fldCharType="end"/>
            </w:r>
          </w:hyperlink>
        </w:p>
        <w:p w14:paraId="00F75466"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84" w:history="1">
            <w:r w:rsidR="009548A8" w:rsidRPr="00EB12D5">
              <w:rPr>
                <w:rStyle w:val="afc"/>
                <w:noProof/>
              </w:rPr>
              <w:t>2.6.3</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高墙</w:t>
            </w:r>
            <w:r w:rsidR="009548A8">
              <w:rPr>
                <w:noProof/>
                <w:webHidden/>
              </w:rPr>
              <w:tab/>
            </w:r>
            <w:r w:rsidR="009548A8">
              <w:rPr>
                <w:noProof/>
                <w:webHidden/>
              </w:rPr>
              <w:fldChar w:fldCharType="begin"/>
            </w:r>
            <w:r w:rsidR="009548A8">
              <w:rPr>
                <w:noProof/>
                <w:webHidden/>
              </w:rPr>
              <w:instrText xml:space="preserve"> PAGEREF _Toc65594884 \h </w:instrText>
            </w:r>
            <w:r w:rsidR="009548A8">
              <w:rPr>
                <w:noProof/>
                <w:webHidden/>
              </w:rPr>
            </w:r>
            <w:r w:rsidR="009548A8">
              <w:rPr>
                <w:noProof/>
                <w:webHidden/>
              </w:rPr>
              <w:fldChar w:fldCharType="separate"/>
            </w:r>
            <w:r w:rsidR="009548A8">
              <w:rPr>
                <w:noProof/>
                <w:webHidden/>
              </w:rPr>
              <w:t>21</w:t>
            </w:r>
            <w:r w:rsidR="009548A8">
              <w:rPr>
                <w:noProof/>
                <w:webHidden/>
              </w:rPr>
              <w:fldChar w:fldCharType="end"/>
            </w:r>
          </w:hyperlink>
        </w:p>
        <w:p w14:paraId="2B6D6AF4"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85" w:history="1">
            <w:r w:rsidR="009548A8" w:rsidRPr="00EB12D5">
              <w:rPr>
                <w:rStyle w:val="afc"/>
                <w:noProof/>
              </w:rPr>
              <w:t>2.6.4</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资源岛</w:t>
            </w:r>
            <w:r w:rsidR="009548A8">
              <w:rPr>
                <w:noProof/>
                <w:webHidden/>
              </w:rPr>
              <w:tab/>
            </w:r>
            <w:r w:rsidR="009548A8">
              <w:rPr>
                <w:noProof/>
                <w:webHidden/>
              </w:rPr>
              <w:fldChar w:fldCharType="begin"/>
            </w:r>
            <w:r w:rsidR="009548A8">
              <w:rPr>
                <w:noProof/>
                <w:webHidden/>
              </w:rPr>
              <w:instrText xml:space="preserve"> PAGEREF _Toc65594885 \h </w:instrText>
            </w:r>
            <w:r w:rsidR="009548A8">
              <w:rPr>
                <w:noProof/>
                <w:webHidden/>
              </w:rPr>
            </w:r>
            <w:r w:rsidR="009548A8">
              <w:rPr>
                <w:noProof/>
                <w:webHidden/>
              </w:rPr>
              <w:fldChar w:fldCharType="separate"/>
            </w:r>
            <w:r w:rsidR="009548A8">
              <w:rPr>
                <w:noProof/>
                <w:webHidden/>
              </w:rPr>
              <w:t>21</w:t>
            </w:r>
            <w:r w:rsidR="009548A8">
              <w:rPr>
                <w:noProof/>
                <w:webHidden/>
              </w:rPr>
              <w:fldChar w:fldCharType="end"/>
            </w:r>
          </w:hyperlink>
        </w:p>
        <w:p w14:paraId="1FACD854"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86" w:history="1">
            <w:r w:rsidR="009548A8" w:rsidRPr="00EB12D5">
              <w:rPr>
                <w:rStyle w:val="afc"/>
                <w:noProof/>
              </w:rPr>
              <w:t>2.7</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飞行区</w:t>
            </w:r>
            <w:r w:rsidR="009548A8">
              <w:rPr>
                <w:noProof/>
                <w:webHidden/>
              </w:rPr>
              <w:tab/>
            </w:r>
            <w:r w:rsidR="009548A8">
              <w:rPr>
                <w:noProof/>
                <w:webHidden/>
              </w:rPr>
              <w:fldChar w:fldCharType="begin"/>
            </w:r>
            <w:r w:rsidR="009548A8">
              <w:rPr>
                <w:noProof/>
                <w:webHidden/>
              </w:rPr>
              <w:instrText xml:space="preserve"> PAGEREF _Toc65594886 \h </w:instrText>
            </w:r>
            <w:r w:rsidR="009548A8">
              <w:rPr>
                <w:noProof/>
                <w:webHidden/>
              </w:rPr>
            </w:r>
            <w:r w:rsidR="009548A8">
              <w:rPr>
                <w:noProof/>
                <w:webHidden/>
              </w:rPr>
              <w:fldChar w:fldCharType="separate"/>
            </w:r>
            <w:r w:rsidR="009548A8">
              <w:rPr>
                <w:noProof/>
                <w:webHidden/>
              </w:rPr>
              <w:t>24</w:t>
            </w:r>
            <w:r w:rsidR="009548A8">
              <w:rPr>
                <w:noProof/>
                <w:webHidden/>
              </w:rPr>
              <w:fldChar w:fldCharType="end"/>
            </w:r>
          </w:hyperlink>
        </w:p>
        <w:p w14:paraId="44F3CAA5"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87" w:history="1">
            <w:r w:rsidR="009548A8" w:rsidRPr="00EB12D5">
              <w:rPr>
                <w:rStyle w:val="afc"/>
                <w:noProof/>
              </w:rPr>
              <w:t>2.7.1</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安全飞行区</w:t>
            </w:r>
            <w:r w:rsidR="009548A8">
              <w:rPr>
                <w:noProof/>
                <w:webHidden/>
              </w:rPr>
              <w:tab/>
            </w:r>
            <w:r w:rsidR="009548A8">
              <w:rPr>
                <w:noProof/>
                <w:webHidden/>
              </w:rPr>
              <w:fldChar w:fldCharType="begin"/>
            </w:r>
            <w:r w:rsidR="009548A8">
              <w:rPr>
                <w:noProof/>
                <w:webHidden/>
              </w:rPr>
              <w:instrText xml:space="preserve"> PAGEREF _Toc65594887 \h </w:instrText>
            </w:r>
            <w:r w:rsidR="009548A8">
              <w:rPr>
                <w:noProof/>
                <w:webHidden/>
              </w:rPr>
            </w:r>
            <w:r w:rsidR="009548A8">
              <w:rPr>
                <w:noProof/>
                <w:webHidden/>
              </w:rPr>
              <w:fldChar w:fldCharType="separate"/>
            </w:r>
            <w:r w:rsidR="009548A8">
              <w:rPr>
                <w:noProof/>
                <w:webHidden/>
              </w:rPr>
              <w:t>24</w:t>
            </w:r>
            <w:r w:rsidR="009548A8">
              <w:rPr>
                <w:noProof/>
                <w:webHidden/>
              </w:rPr>
              <w:fldChar w:fldCharType="end"/>
            </w:r>
          </w:hyperlink>
        </w:p>
        <w:p w14:paraId="57B20002"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88" w:history="1">
            <w:r w:rsidR="009548A8" w:rsidRPr="00EB12D5">
              <w:rPr>
                <w:rStyle w:val="afc"/>
                <w:noProof/>
              </w:rPr>
              <w:t>2.8</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操作间</w:t>
            </w:r>
            <w:r w:rsidR="009548A8">
              <w:rPr>
                <w:noProof/>
                <w:webHidden/>
              </w:rPr>
              <w:tab/>
            </w:r>
            <w:r w:rsidR="009548A8">
              <w:rPr>
                <w:noProof/>
                <w:webHidden/>
              </w:rPr>
              <w:fldChar w:fldCharType="begin"/>
            </w:r>
            <w:r w:rsidR="009548A8">
              <w:rPr>
                <w:noProof/>
                <w:webHidden/>
              </w:rPr>
              <w:instrText xml:space="preserve"> PAGEREF _Toc65594888 \h </w:instrText>
            </w:r>
            <w:r w:rsidR="009548A8">
              <w:rPr>
                <w:noProof/>
                <w:webHidden/>
              </w:rPr>
            </w:r>
            <w:r w:rsidR="009548A8">
              <w:rPr>
                <w:noProof/>
                <w:webHidden/>
              </w:rPr>
              <w:fldChar w:fldCharType="separate"/>
            </w:r>
            <w:r w:rsidR="009548A8">
              <w:rPr>
                <w:noProof/>
                <w:webHidden/>
              </w:rPr>
              <w:t>25</w:t>
            </w:r>
            <w:r w:rsidR="009548A8">
              <w:rPr>
                <w:noProof/>
                <w:webHidden/>
              </w:rPr>
              <w:fldChar w:fldCharType="end"/>
            </w:r>
          </w:hyperlink>
        </w:p>
        <w:p w14:paraId="62B729A3"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89" w:history="1">
            <w:r w:rsidR="009548A8" w:rsidRPr="00EB12D5">
              <w:rPr>
                <w:rStyle w:val="afc"/>
                <w:noProof/>
              </w:rPr>
              <w:t>2.9</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飞手操作区</w:t>
            </w:r>
            <w:r w:rsidR="009548A8">
              <w:rPr>
                <w:noProof/>
                <w:webHidden/>
              </w:rPr>
              <w:tab/>
            </w:r>
            <w:r w:rsidR="009548A8">
              <w:rPr>
                <w:noProof/>
                <w:webHidden/>
              </w:rPr>
              <w:fldChar w:fldCharType="begin"/>
            </w:r>
            <w:r w:rsidR="009548A8">
              <w:rPr>
                <w:noProof/>
                <w:webHidden/>
              </w:rPr>
              <w:instrText xml:space="preserve"> PAGEREF _Toc65594889 \h </w:instrText>
            </w:r>
            <w:r w:rsidR="009548A8">
              <w:rPr>
                <w:noProof/>
                <w:webHidden/>
              </w:rPr>
            </w:r>
            <w:r w:rsidR="009548A8">
              <w:rPr>
                <w:noProof/>
                <w:webHidden/>
              </w:rPr>
              <w:fldChar w:fldCharType="separate"/>
            </w:r>
            <w:r w:rsidR="009548A8">
              <w:rPr>
                <w:noProof/>
                <w:webHidden/>
              </w:rPr>
              <w:t>25</w:t>
            </w:r>
            <w:r w:rsidR="009548A8">
              <w:rPr>
                <w:noProof/>
                <w:webHidden/>
              </w:rPr>
              <w:fldChar w:fldCharType="end"/>
            </w:r>
          </w:hyperlink>
        </w:p>
        <w:p w14:paraId="27C5350C"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90" w:history="1">
            <w:r w:rsidR="009548A8" w:rsidRPr="00EB12D5">
              <w:rPr>
                <w:rStyle w:val="afc"/>
                <w:noProof/>
              </w:rPr>
              <w:t>2.10</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弹丸</w:t>
            </w:r>
            <w:r w:rsidR="009548A8">
              <w:rPr>
                <w:noProof/>
                <w:webHidden/>
              </w:rPr>
              <w:tab/>
            </w:r>
            <w:r w:rsidR="009548A8">
              <w:rPr>
                <w:noProof/>
                <w:webHidden/>
              </w:rPr>
              <w:fldChar w:fldCharType="begin"/>
            </w:r>
            <w:r w:rsidR="009548A8">
              <w:rPr>
                <w:noProof/>
                <w:webHidden/>
              </w:rPr>
              <w:instrText xml:space="preserve"> PAGEREF _Toc65594890 \h </w:instrText>
            </w:r>
            <w:r w:rsidR="009548A8">
              <w:rPr>
                <w:noProof/>
                <w:webHidden/>
              </w:rPr>
            </w:r>
            <w:r w:rsidR="009548A8">
              <w:rPr>
                <w:noProof/>
                <w:webHidden/>
              </w:rPr>
              <w:fldChar w:fldCharType="separate"/>
            </w:r>
            <w:r w:rsidR="009548A8">
              <w:rPr>
                <w:noProof/>
                <w:webHidden/>
              </w:rPr>
              <w:t>26</w:t>
            </w:r>
            <w:r w:rsidR="009548A8">
              <w:rPr>
                <w:noProof/>
                <w:webHidden/>
              </w:rPr>
              <w:fldChar w:fldCharType="end"/>
            </w:r>
          </w:hyperlink>
        </w:p>
        <w:p w14:paraId="5390D73D" w14:textId="77777777" w:rsidR="009548A8" w:rsidRDefault="00374321">
          <w:pPr>
            <w:pStyle w:val="14"/>
            <w:tabs>
              <w:tab w:val="left" w:pos="630"/>
              <w:tab w:val="right" w:leader="dot" w:pos="9629"/>
            </w:tabs>
            <w:rPr>
              <w:rFonts w:asciiTheme="minorHAnsi" w:eastAsiaTheme="minorEastAsia" w:hAnsiTheme="minorHAnsi" w:cstheme="minorBidi"/>
              <w:b w:val="0"/>
              <w:bCs w:val="0"/>
              <w:noProof/>
              <w:color w:val="auto"/>
              <w:kern w:val="2"/>
              <w:szCs w:val="22"/>
            </w:rPr>
          </w:pPr>
          <w:hyperlink w:anchor="_Toc65594891" w:history="1">
            <w:r w:rsidR="009548A8" w:rsidRPr="00EB12D5">
              <w:rPr>
                <w:rStyle w:val="afc"/>
                <w:noProof/>
              </w:rPr>
              <w:t>3.</w:t>
            </w:r>
            <w:r w:rsidR="009548A8">
              <w:rPr>
                <w:rFonts w:asciiTheme="minorHAnsi" w:eastAsiaTheme="minorEastAsia" w:hAnsiTheme="minorHAnsi" w:cstheme="minorBidi"/>
                <w:b w:val="0"/>
                <w:bCs w:val="0"/>
                <w:noProof/>
                <w:color w:val="auto"/>
                <w:kern w:val="2"/>
                <w:szCs w:val="22"/>
              </w:rPr>
              <w:tab/>
            </w:r>
            <w:r w:rsidR="009548A8" w:rsidRPr="00EB12D5">
              <w:rPr>
                <w:rStyle w:val="afc"/>
                <w:rFonts w:hint="eastAsia"/>
                <w:noProof/>
              </w:rPr>
              <w:t>比赛机制</w:t>
            </w:r>
            <w:r w:rsidR="009548A8">
              <w:rPr>
                <w:noProof/>
                <w:webHidden/>
              </w:rPr>
              <w:tab/>
            </w:r>
            <w:r w:rsidR="009548A8">
              <w:rPr>
                <w:noProof/>
                <w:webHidden/>
              </w:rPr>
              <w:fldChar w:fldCharType="begin"/>
            </w:r>
            <w:r w:rsidR="009548A8">
              <w:rPr>
                <w:noProof/>
                <w:webHidden/>
              </w:rPr>
              <w:instrText xml:space="preserve"> PAGEREF _Toc65594891 \h </w:instrText>
            </w:r>
            <w:r w:rsidR="009548A8">
              <w:rPr>
                <w:noProof/>
                <w:webHidden/>
              </w:rPr>
            </w:r>
            <w:r w:rsidR="009548A8">
              <w:rPr>
                <w:noProof/>
                <w:webHidden/>
              </w:rPr>
              <w:fldChar w:fldCharType="separate"/>
            </w:r>
            <w:r w:rsidR="009548A8">
              <w:rPr>
                <w:noProof/>
                <w:webHidden/>
              </w:rPr>
              <w:t>27</w:t>
            </w:r>
            <w:r w:rsidR="009548A8">
              <w:rPr>
                <w:noProof/>
                <w:webHidden/>
              </w:rPr>
              <w:fldChar w:fldCharType="end"/>
            </w:r>
          </w:hyperlink>
        </w:p>
        <w:p w14:paraId="769E1CBE"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92" w:history="1">
            <w:r w:rsidR="009548A8" w:rsidRPr="00EB12D5">
              <w:rPr>
                <w:rStyle w:val="afc"/>
                <w:noProof/>
              </w:rPr>
              <w:t>3.1</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机器人状态及增益类型</w:t>
            </w:r>
            <w:r w:rsidR="009548A8">
              <w:rPr>
                <w:noProof/>
                <w:webHidden/>
              </w:rPr>
              <w:tab/>
            </w:r>
            <w:r w:rsidR="009548A8">
              <w:rPr>
                <w:noProof/>
                <w:webHidden/>
              </w:rPr>
              <w:fldChar w:fldCharType="begin"/>
            </w:r>
            <w:r w:rsidR="009548A8">
              <w:rPr>
                <w:noProof/>
                <w:webHidden/>
              </w:rPr>
              <w:instrText xml:space="preserve"> PAGEREF _Toc65594892 \h </w:instrText>
            </w:r>
            <w:r w:rsidR="009548A8">
              <w:rPr>
                <w:noProof/>
                <w:webHidden/>
              </w:rPr>
            </w:r>
            <w:r w:rsidR="009548A8">
              <w:rPr>
                <w:noProof/>
                <w:webHidden/>
              </w:rPr>
              <w:fldChar w:fldCharType="separate"/>
            </w:r>
            <w:r w:rsidR="009548A8">
              <w:rPr>
                <w:noProof/>
                <w:webHidden/>
              </w:rPr>
              <w:t>27</w:t>
            </w:r>
            <w:r w:rsidR="009548A8">
              <w:rPr>
                <w:noProof/>
                <w:webHidden/>
              </w:rPr>
              <w:fldChar w:fldCharType="end"/>
            </w:r>
          </w:hyperlink>
        </w:p>
        <w:p w14:paraId="2AC1A035"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93" w:history="1">
            <w:r w:rsidR="009548A8" w:rsidRPr="00EB12D5">
              <w:rPr>
                <w:rStyle w:val="afc"/>
                <w:noProof/>
              </w:rPr>
              <w:t>3.2</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护甲值机制</w:t>
            </w:r>
            <w:r w:rsidR="009548A8">
              <w:rPr>
                <w:noProof/>
                <w:webHidden/>
              </w:rPr>
              <w:tab/>
            </w:r>
            <w:r w:rsidR="009548A8">
              <w:rPr>
                <w:noProof/>
                <w:webHidden/>
              </w:rPr>
              <w:fldChar w:fldCharType="begin"/>
            </w:r>
            <w:r w:rsidR="009548A8">
              <w:rPr>
                <w:noProof/>
                <w:webHidden/>
              </w:rPr>
              <w:instrText xml:space="preserve"> PAGEREF _Toc65594893 \h </w:instrText>
            </w:r>
            <w:r w:rsidR="009548A8">
              <w:rPr>
                <w:noProof/>
                <w:webHidden/>
              </w:rPr>
            </w:r>
            <w:r w:rsidR="009548A8">
              <w:rPr>
                <w:noProof/>
                <w:webHidden/>
              </w:rPr>
              <w:fldChar w:fldCharType="separate"/>
            </w:r>
            <w:r w:rsidR="009548A8">
              <w:rPr>
                <w:noProof/>
                <w:webHidden/>
              </w:rPr>
              <w:t>27</w:t>
            </w:r>
            <w:r w:rsidR="009548A8">
              <w:rPr>
                <w:noProof/>
                <w:webHidden/>
              </w:rPr>
              <w:fldChar w:fldCharType="end"/>
            </w:r>
          </w:hyperlink>
        </w:p>
        <w:p w14:paraId="612BDC68"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94" w:history="1">
            <w:r w:rsidR="009548A8" w:rsidRPr="00EB12D5">
              <w:rPr>
                <w:rStyle w:val="afc"/>
                <w:noProof/>
              </w:rPr>
              <w:t>3.2.1</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基地护甲值</w:t>
            </w:r>
            <w:r w:rsidR="009548A8">
              <w:rPr>
                <w:noProof/>
                <w:webHidden/>
              </w:rPr>
              <w:tab/>
            </w:r>
            <w:r w:rsidR="009548A8">
              <w:rPr>
                <w:noProof/>
                <w:webHidden/>
              </w:rPr>
              <w:fldChar w:fldCharType="begin"/>
            </w:r>
            <w:r w:rsidR="009548A8">
              <w:rPr>
                <w:noProof/>
                <w:webHidden/>
              </w:rPr>
              <w:instrText xml:space="preserve"> PAGEREF _Toc65594894 \h </w:instrText>
            </w:r>
            <w:r w:rsidR="009548A8">
              <w:rPr>
                <w:noProof/>
                <w:webHidden/>
              </w:rPr>
            </w:r>
            <w:r w:rsidR="009548A8">
              <w:rPr>
                <w:noProof/>
                <w:webHidden/>
              </w:rPr>
              <w:fldChar w:fldCharType="separate"/>
            </w:r>
            <w:r w:rsidR="009548A8">
              <w:rPr>
                <w:noProof/>
                <w:webHidden/>
              </w:rPr>
              <w:t>28</w:t>
            </w:r>
            <w:r w:rsidR="009548A8">
              <w:rPr>
                <w:noProof/>
                <w:webHidden/>
              </w:rPr>
              <w:fldChar w:fldCharType="end"/>
            </w:r>
          </w:hyperlink>
        </w:p>
        <w:p w14:paraId="6AB362BC"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95" w:history="1">
            <w:r w:rsidR="009548A8" w:rsidRPr="00EB12D5">
              <w:rPr>
                <w:rStyle w:val="afc"/>
                <w:noProof/>
              </w:rPr>
              <w:t>3.2.2</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地面机器人护甲值</w:t>
            </w:r>
            <w:r w:rsidR="009548A8">
              <w:rPr>
                <w:noProof/>
                <w:webHidden/>
              </w:rPr>
              <w:tab/>
            </w:r>
            <w:r w:rsidR="009548A8">
              <w:rPr>
                <w:noProof/>
                <w:webHidden/>
              </w:rPr>
              <w:fldChar w:fldCharType="begin"/>
            </w:r>
            <w:r w:rsidR="009548A8">
              <w:rPr>
                <w:noProof/>
                <w:webHidden/>
              </w:rPr>
              <w:instrText xml:space="preserve"> PAGEREF _Toc65594895 \h </w:instrText>
            </w:r>
            <w:r w:rsidR="009548A8">
              <w:rPr>
                <w:noProof/>
                <w:webHidden/>
              </w:rPr>
            </w:r>
            <w:r w:rsidR="009548A8">
              <w:rPr>
                <w:noProof/>
                <w:webHidden/>
              </w:rPr>
              <w:fldChar w:fldCharType="separate"/>
            </w:r>
            <w:r w:rsidR="009548A8">
              <w:rPr>
                <w:noProof/>
                <w:webHidden/>
              </w:rPr>
              <w:t>28</w:t>
            </w:r>
            <w:r w:rsidR="009548A8">
              <w:rPr>
                <w:noProof/>
                <w:webHidden/>
              </w:rPr>
              <w:fldChar w:fldCharType="end"/>
            </w:r>
          </w:hyperlink>
        </w:p>
        <w:p w14:paraId="7EDFC825"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96" w:history="1">
            <w:r w:rsidR="009548A8" w:rsidRPr="00EB12D5">
              <w:rPr>
                <w:rStyle w:val="afc"/>
                <w:noProof/>
              </w:rPr>
              <w:t>3.3</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扣血机制</w:t>
            </w:r>
            <w:r w:rsidR="009548A8">
              <w:rPr>
                <w:noProof/>
                <w:webHidden/>
              </w:rPr>
              <w:tab/>
            </w:r>
            <w:r w:rsidR="009548A8">
              <w:rPr>
                <w:noProof/>
                <w:webHidden/>
              </w:rPr>
              <w:fldChar w:fldCharType="begin"/>
            </w:r>
            <w:r w:rsidR="009548A8">
              <w:rPr>
                <w:noProof/>
                <w:webHidden/>
              </w:rPr>
              <w:instrText xml:space="preserve"> PAGEREF _Toc65594896 \h </w:instrText>
            </w:r>
            <w:r w:rsidR="009548A8">
              <w:rPr>
                <w:noProof/>
                <w:webHidden/>
              </w:rPr>
            </w:r>
            <w:r w:rsidR="009548A8">
              <w:rPr>
                <w:noProof/>
                <w:webHidden/>
              </w:rPr>
              <w:fldChar w:fldCharType="separate"/>
            </w:r>
            <w:r w:rsidR="009548A8">
              <w:rPr>
                <w:noProof/>
                <w:webHidden/>
              </w:rPr>
              <w:t>28</w:t>
            </w:r>
            <w:r w:rsidR="009548A8">
              <w:rPr>
                <w:noProof/>
                <w:webHidden/>
              </w:rPr>
              <w:fldChar w:fldCharType="end"/>
            </w:r>
          </w:hyperlink>
        </w:p>
        <w:p w14:paraId="6A0E2B53"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97" w:history="1">
            <w:r w:rsidR="009548A8" w:rsidRPr="00EB12D5">
              <w:rPr>
                <w:rStyle w:val="afc"/>
                <w:noProof/>
              </w:rPr>
              <w:t>3.3.1</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攻击伤害</w:t>
            </w:r>
            <w:r w:rsidR="009548A8">
              <w:rPr>
                <w:noProof/>
                <w:webHidden/>
              </w:rPr>
              <w:tab/>
            </w:r>
            <w:r w:rsidR="009548A8">
              <w:rPr>
                <w:noProof/>
                <w:webHidden/>
              </w:rPr>
              <w:fldChar w:fldCharType="begin"/>
            </w:r>
            <w:r w:rsidR="009548A8">
              <w:rPr>
                <w:noProof/>
                <w:webHidden/>
              </w:rPr>
              <w:instrText xml:space="preserve"> PAGEREF _Toc65594897 \h </w:instrText>
            </w:r>
            <w:r w:rsidR="009548A8">
              <w:rPr>
                <w:noProof/>
                <w:webHidden/>
              </w:rPr>
            </w:r>
            <w:r w:rsidR="009548A8">
              <w:rPr>
                <w:noProof/>
                <w:webHidden/>
              </w:rPr>
              <w:fldChar w:fldCharType="separate"/>
            </w:r>
            <w:r w:rsidR="009548A8">
              <w:rPr>
                <w:noProof/>
                <w:webHidden/>
              </w:rPr>
              <w:t>28</w:t>
            </w:r>
            <w:r w:rsidR="009548A8">
              <w:rPr>
                <w:noProof/>
                <w:webHidden/>
              </w:rPr>
              <w:fldChar w:fldCharType="end"/>
            </w:r>
          </w:hyperlink>
        </w:p>
        <w:p w14:paraId="3CA100F8"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898" w:history="1">
            <w:r w:rsidR="009548A8" w:rsidRPr="00EB12D5">
              <w:rPr>
                <w:rStyle w:val="afc"/>
                <w:noProof/>
              </w:rPr>
              <w:t>3.3.2</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裁判系统模块离线</w:t>
            </w:r>
            <w:r w:rsidR="009548A8">
              <w:rPr>
                <w:noProof/>
                <w:webHidden/>
              </w:rPr>
              <w:tab/>
            </w:r>
            <w:r w:rsidR="009548A8">
              <w:rPr>
                <w:noProof/>
                <w:webHidden/>
              </w:rPr>
              <w:fldChar w:fldCharType="begin"/>
            </w:r>
            <w:r w:rsidR="009548A8">
              <w:rPr>
                <w:noProof/>
                <w:webHidden/>
              </w:rPr>
              <w:instrText xml:space="preserve"> PAGEREF _Toc65594898 \h </w:instrText>
            </w:r>
            <w:r w:rsidR="009548A8">
              <w:rPr>
                <w:noProof/>
                <w:webHidden/>
              </w:rPr>
            </w:r>
            <w:r w:rsidR="009548A8">
              <w:rPr>
                <w:noProof/>
                <w:webHidden/>
              </w:rPr>
              <w:fldChar w:fldCharType="separate"/>
            </w:r>
            <w:r w:rsidR="009548A8">
              <w:rPr>
                <w:noProof/>
                <w:webHidden/>
              </w:rPr>
              <w:t>29</w:t>
            </w:r>
            <w:r w:rsidR="009548A8">
              <w:rPr>
                <w:noProof/>
                <w:webHidden/>
              </w:rPr>
              <w:fldChar w:fldCharType="end"/>
            </w:r>
          </w:hyperlink>
        </w:p>
        <w:p w14:paraId="07AF0091"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899" w:history="1">
            <w:r w:rsidR="009548A8" w:rsidRPr="00EB12D5">
              <w:rPr>
                <w:rStyle w:val="afc"/>
                <w:noProof/>
              </w:rPr>
              <w:t>3.4</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回血复活机制</w:t>
            </w:r>
            <w:r w:rsidR="009548A8">
              <w:rPr>
                <w:noProof/>
                <w:webHidden/>
              </w:rPr>
              <w:tab/>
            </w:r>
            <w:r w:rsidR="009548A8">
              <w:rPr>
                <w:noProof/>
                <w:webHidden/>
              </w:rPr>
              <w:fldChar w:fldCharType="begin"/>
            </w:r>
            <w:r w:rsidR="009548A8">
              <w:rPr>
                <w:noProof/>
                <w:webHidden/>
              </w:rPr>
              <w:instrText xml:space="preserve"> PAGEREF _Toc65594899 \h </w:instrText>
            </w:r>
            <w:r w:rsidR="009548A8">
              <w:rPr>
                <w:noProof/>
                <w:webHidden/>
              </w:rPr>
            </w:r>
            <w:r w:rsidR="009548A8">
              <w:rPr>
                <w:noProof/>
                <w:webHidden/>
              </w:rPr>
              <w:fldChar w:fldCharType="separate"/>
            </w:r>
            <w:r w:rsidR="009548A8">
              <w:rPr>
                <w:noProof/>
                <w:webHidden/>
              </w:rPr>
              <w:t>29</w:t>
            </w:r>
            <w:r w:rsidR="009548A8">
              <w:rPr>
                <w:noProof/>
                <w:webHidden/>
              </w:rPr>
              <w:fldChar w:fldCharType="end"/>
            </w:r>
          </w:hyperlink>
        </w:p>
        <w:p w14:paraId="5FB55F50"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00" w:history="1">
            <w:r w:rsidR="009548A8" w:rsidRPr="00EB12D5">
              <w:rPr>
                <w:rStyle w:val="afc"/>
                <w:noProof/>
              </w:rPr>
              <w:t>3.4.1</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回血机制</w:t>
            </w:r>
            <w:r w:rsidR="009548A8">
              <w:rPr>
                <w:noProof/>
                <w:webHidden/>
              </w:rPr>
              <w:tab/>
            </w:r>
            <w:r w:rsidR="009548A8">
              <w:rPr>
                <w:noProof/>
                <w:webHidden/>
              </w:rPr>
              <w:fldChar w:fldCharType="begin"/>
            </w:r>
            <w:r w:rsidR="009548A8">
              <w:rPr>
                <w:noProof/>
                <w:webHidden/>
              </w:rPr>
              <w:instrText xml:space="preserve"> PAGEREF _Toc65594900 \h </w:instrText>
            </w:r>
            <w:r w:rsidR="009548A8">
              <w:rPr>
                <w:noProof/>
                <w:webHidden/>
              </w:rPr>
            </w:r>
            <w:r w:rsidR="009548A8">
              <w:rPr>
                <w:noProof/>
                <w:webHidden/>
              </w:rPr>
              <w:fldChar w:fldCharType="separate"/>
            </w:r>
            <w:r w:rsidR="009548A8">
              <w:rPr>
                <w:noProof/>
                <w:webHidden/>
              </w:rPr>
              <w:t>29</w:t>
            </w:r>
            <w:r w:rsidR="009548A8">
              <w:rPr>
                <w:noProof/>
                <w:webHidden/>
              </w:rPr>
              <w:fldChar w:fldCharType="end"/>
            </w:r>
          </w:hyperlink>
        </w:p>
        <w:p w14:paraId="4C167972"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01" w:history="1">
            <w:r w:rsidR="009548A8" w:rsidRPr="00EB12D5">
              <w:rPr>
                <w:rStyle w:val="afc"/>
                <w:noProof/>
              </w:rPr>
              <w:t>3.4.2</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复活机制</w:t>
            </w:r>
            <w:r w:rsidR="009548A8">
              <w:rPr>
                <w:noProof/>
                <w:webHidden/>
              </w:rPr>
              <w:tab/>
            </w:r>
            <w:r w:rsidR="009548A8">
              <w:rPr>
                <w:noProof/>
                <w:webHidden/>
              </w:rPr>
              <w:fldChar w:fldCharType="begin"/>
            </w:r>
            <w:r w:rsidR="009548A8">
              <w:rPr>
                <w:noProof/>
                <w:webHidden/>
              </w:rPr>
              <w:instrText xml:space="preserve"> PAGEREF _Toc65594901 \h </w:instrText>
            </w:r>
            <w:r w:rsidR="009548A8">
              <w:rPr>
                <w:noProof/>
                <w:webHidden/>
              </w:rPr>
            </w:r>
            <w:r w:rsidR="009548A8">
              <w:rPr>
                <w:noProof/>
                <w:webHidden/>
              </w:rPr>
              <w:fldChar w:fldCharType="separate"/>
            </w:r>
            <w:r w:rsidR="009548A8">
              <w:rPr>
                <w:noProof/>
                <w:webHidden/>
              </w:rPr>
              <w:t>30</w:t>
            </w:r>
            <w:r w:rsidR="009548A8">
              <w:rPr>
                <w:noProof/>
                <w:webHidden/>
              </w:rPr>
              <w:fldChar w:fldCharType="end"/>
            </w:r>
          </w:hyperlink>
        </w:p>
        <w:p w14:paraId="153DEE26"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02" w:history="1">
            <w:r w:rsidR="009548A8" w:rsidRPr="00EB12D5">
              <w:rPr>
                <w:rStyle w:val="afc"/>
                <w:noProof/>
              </w:rPr>
              <w:t>3.5</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自动运行机制</w:t>
            </w:r>
            <w:r w:rsidR="009548A8">
              <w:rPr>
                <w:noProof/>
                <w:webHidden/>
              </w:rPr>
              <w:tab/>
            </w:r>
            <w:r w:rsidR="009548A8">
              <w:rPr>
                <w:noProof/>
                <w:webHidden/>
              </w:rPr>
              <w:fldChar w:fldCharType="begin"/>
            </w:r>
            <w:r w:rsidR="009548A8">
              <w:rPr>
                <w:noProof/>
                <w:webHidden/>
              </w:rPr>
              <w:instrText xml:space="preserve"> PAGEREF _Toc65594902 \h </w:instrText>
            </w:r>
            <w:r w:rsidR="009548A8">
              <w:rPr>
                <w:noProof/>
                <w:webHidden/>
              </w:rPr>
            </w:r>
            <w:r w:rsidR="009548A8">
              <w:rPr>
                <w:noProof/>
                <w:webHidden/>
              </w:rPr>
              <w:fldChar w:fldCharType="separate"/>
            </w:r>
            <w:r w:rsidR="009548A8">
              <w:rPr>
                <w:noProof/>
                <w:webHidden/>
              </w:rPr>
              <w:t>30</w:t>
            </w:r>
            <w:r w:rsidR="009548A8">
              <w:rPr>
                <w:noProof/>
                <w:webHidden/>
              </w:rPr>
              <w:fldChar w:fldCharType="end"/>
            </w:r>
          </w:hyperlink>
        </w:p>
        <w:p w14:paraId="03E5D238"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03" w:history="1">
            <w:r w:rsidR="009548A8" w:rsidRPr="00EB12D5">
              <w:rPr>
                <w:rStyle w:val="afc"/>
                <w:noProof/>
              </w:rPr>
              <w:t>3.6</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能量机关机制</w:t>
            </w:r>
            <w:r w:rsidR="009548A8">
              <w:rPr>
                <w:noProof/>
                <w:webHidden/>
              </w:rPr>
              <w:tab/>
            </w:r>
            <w:r w:rsidR="009548A8">
              <w:rPr>
                <w:noProof/>
                <w:webHidden/>
              </w:rPr>
              <w:fldChar w:fldCharType="begin"/>
            </w:r>
            <w:r w:rsidR="009548A8">
              <w:rPr>
                <w:noProof/>
                <w:webHidden/>
              </w:rPr>
              <w:instrText xml:space="preserve"> PAGEREF _Toc65594903 \h </w:instrText>
            </w:r>
            <w:r w:rsidR="009548A8">
              <w:rPr>
                <w:noProof/>
                <w:webHidden/>
              </w:rPr>
            </w:r>
            <w:r w:rsidR="009548A8">
              <w:rPr>
                <w:noProof/>
                <w:webHidden/>
              </w:rPr>
              <w:fldChar w:fldCharType="separate"/>
            </w:r>
            <w:r w:rsidR="009548A8">
              <w:rPr>
                <w:noProof/>
                <w:webHidden/>
              </w:rPr>
              <w:t>32</w:t>
            </w:r>
            <w:r w:rsidR="009548A8">
              <w:rPr>
                <w:noProof/>
                <w:webHidden/>
              </w:rPr>
              <w:fldChar w:fldCharType="end"/>
            </w:r>
          </w:hyperlink>
        </w:p>
        <w:p w14:paraId="22BE5A7B"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04" w:history="1">
            <w:r w:rsidR="009548A8" w:rsidRPr="00EB12D5">
              <w:rPr>
                <w:rStyle w:val="afc"/>
                <w:noProof/>
              </w:rPr>
              <w:t>3.6.1</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能量机关状态</w:t>
            </w:r>
            <w:r w:rsidR="009548A8">
              <w:rPr>
                <w:noProof/>
                <w:webHidden/>
              </w:rPr>
              <w:tab/>
            </w:r>
            <w:r w:rsidR="009548A8">
              <w:rPr>
                <w:noProof/>
                <w:webHidden/>
              </w:rPr>
              <w:fldChar w:fldCharType="begin"/>
            </w:r>
            <w:r w:rsidR="009548A8">
              <w:rPr>
                <w:noProof/>
                <w:webHidden/>
              </w:rPr>
              <w:instrText xml:space="preserve"> PAGEREF _Toc65594904 \h </w:instrText>
            </w:r>
            <w:r w:rsidR="009548A8">
              <w:rPr>
                <w:noProof/>
                <w:webHidden/>
              </w:rPr>
            </w:r>
            <w:r w:rsidR="009548A8">
              <w:rPr>
                <w:noProof/>
                <w:webHidden/>
              </w:rPr>
              <w:fldChar w:fldCharType="separate"/>
            </w:r>
            <w:r w:rsidR="009548A8">
              <w:rPr>
                <w:noProof/>
                <w:webHidden/>
              </w:rPr>
              <w:t>32</w:t>
            </w:r>
            <w:r w:rsidR="009548A8">
              <w:rPr>
                <w:noProof/>
                <w:webHidden/>
              </w:rPr>
              <w:fldChar w:fldCharType="end"/>
            </w:r>
          </w:hyperlink>
        </w:p>
        <w:p w14:paraId="7BA1D3A2"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05" w:history="1">
            <w:r w:rsidR="009548A8" w:rsidRPr="00EB12D5">
              <w:rPr>
                <w:rStyle w:val="afc"/>
                <w:noProof/>
              </w:rPr>
              <w:t>3.7</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空中机器人相关机制</w:t>
            </w:r>
            <w:r w:rsidR="009548A8">
              <w:rPr>
                <w:noProof/>
                <w:webHidden/>
              </w:rPr>
              <w:tab/>
            </w:r>
            <w:r w:rsidR="009548A8">
              <w:rPr>
                <w:noProof/>
                <w:webHidden/>
              </w:rPr>
              <w:fldChar w:fldCharType="begin"/>
            </w:r>
            <w:r w:rsidR="009548A8">
              <w:rPr>
                <w:noProof/>
                <w:webHidden/>
              </w:rPr>
              <w:instrText xml:space="preserve"> PAGEREF _Toc65594905 \h </w:instrText>
            </w:r>
            <w:r w:rsidR="009548A8">
              <w:rPr>
                <w:noProof/>
                <w:webHidden/>
              </w:rPr>
            </w:r>
            <w:r w:rsidR="009548A8">
              <w:rPr>
                <w:noProof/>
                <w:webHidden/>
              </w:rPr>
              <w:fldChar w:fldCharType="separate"/>
            </w:r>
            <w:r w:rsidR="009548A8">
              <w:rPr>
                <w:noProof/>
                <w:webHidden/>
              </w:rPr>
              <w:t>34</w:t>
            </w:r>
            <w:r w:rsidR="009548A8">
              <w:rPr>
                <w:noProof/>
                <w:webHidden/>
              </w:rPr>
              <w:fldChar w:fldCharType="end"/>
            </w:r>
          </w:hyperlink>
        </w:p>
        <w:p w14:paraId="0A40DB7A"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06" w:history="1">
            <w:r w:rsidR="009548A8" w:rsidRPr="00EB12D5">
              <w:rPr>
                <w:rStyle w:val="afc"/>
                <w:noProof/>
              </w:rPr>
              <w:t>3.7.1</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起飞机制</w:t>
            </w:r>
            <w:r w:rsidR="009548A8">
              <w:rPr>
                <w:noProof/>
                <w:webHidden/>
              </w:rPr>
              <w:tab/>
            </w:r>
            <w:r w:rsidR="009548A8">
              <w:rPr>
                <w:noProof/>
                <w:webHidden/>
              </w:rPr>
              <w:fldChar w:fldCharType="begin"/>
            </w:r>
            <w:r w:rsidR="009548A8">
              <w:rPr>
                <w:noProof/>
                <w:webHidden/>
              </w:rPr>
              <w:instrText xml:space="preserve"> PAGEREF _Toc65594906 \h </w:instrText>
            </w:r>
            <w:r w:rsidR="009548A8">
              <w:rPr>
                <w:noProof/>
                <w:webHidden/>
              </w:rPr>
            </w:r>
            <w:r w:rsidR="009548A8">
              <w:rPr>
                <w:noProof/>
                <w:webHidden/>
              </w:rPr>
              <w:fldChar w:fldCharType="separate"/>
            </w:r>
            <w:r w:rsidR="009548A8">
              <w:rPr>
                <w:noProof/>
                <w:webHidden/>
              </w:rPr>
              <w:t>34</w:t>
            </w:r>
            <w:r w:rsidR="009548A8">
              <w:rPr>
                <w:noProof/>
                <w:webHidden/>
              </w:rPr>
              <w:fldChar w:fldCharType="end"/>
            </w:r>
          </w:hyperlink>
        </w:p>
        <w:p w14:paraId="753080E7"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07" w:history="1">
            <w:r w:rsidR="009548A8" w:rsidRPr="00EB12D5">
              <w:rPr>
                <w:rStyle w:val="afc"/>
                <w:noProof/>
              </w:rPr>
              <w:t>3.7.2</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空中机器人视觉标签</w:t>
            </w:r>
            <w:r w:rsidR="009548A8">
              <w:rPr>
                <w:noProof/>
                <w:webHidden/>
              </w:rPr>
              <w:tab/>
            </w:r>
            <w:r w:rsidR="009548A8">
              <w:rPr>
                <w:noProof/>
                <w:webHidden/>
              </w:rPr>
              <w:fldChar w:fldCharType="begin"/>
            </w:r>
            <w:r w:rsidR="009548A8">
              <w:rPr>
                <w:noProof/>
                <w:webHidden/>
              </w:rPr>
              <w:instrText xml:space="preserve"> PAGEREF _Toc65594907 \h </w:instrText>
            </w:r>
            <w:r w:rsidR="009548A8">
              <w:rPr>
                <w:noProof/>
                <w:webHidden/>
              </w:rPr>
            </w:r>
            <w:r w:rsidR="009548A8">
              <w:rPr>
                <w:noProof/>
                <w:webHidden/>
              </w:rPr>
              <w:fldChar w:fldCharType="separate"/>
            </w:r>
            <w:r w:rsidR="009548A8">
              <w:rPr>
                <w:noProof/>
                <w:webHidden/>
              </w:rPr>
              <w:t>34</w:t>
            </w:r>
            <w:r w:rsidR="009548A8">
              <w:rPr>
                <w:noProof/>
                <w:webHidden/>
              </w:rPr>
              <w:fldChar w:fldCharType="end"/>
            </w:r>
          </w:hyperlink>
        </w:p>
        <w:p w14:paraId="60CE16DA"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08" w:history="1">
            <w:r w:rsidR="009548A8" w:rsidRPr="00EB12D5">
              <w:rPr>
                <w:rStyle w:val="afc"/>
                <w:noProof/>
              </w:rPr>
              <w:t>3.7.3</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空中机器人破甲技能</w:t>
            </w:r>
            <w:r w:rsidR="009548A8">
              <w:rPr>
                <w:noProof/>
                <w:webHidden/>
              </w:rPr>
              <w:tab/>
            </w:r>
            <w:r w:rsidR="009548A8">
              <w:rPr>
                <w:noProof/>
                <w:webHidden/>
              </w:rPr>
              <w:fldChar w:fldCharType="begin"/>
            </w:r>
            <w:r w:rsidR="009548A8">
              <w:rPr>
                <w:noProof/>
                <w:webHidden/>
              </w:rPr>
              <w:instrText xml:space="preserve"> PAGEREF _Toc65594908 \h </w:instrText>
            </w:r>
            <w:r w:rsidR="009548A8">
              <w:rPr>
                <w:noProof/>
                <w:webHidden/>
              </w:rPr>
            </w:r>
            <w:r w:rsidR="009548A8">
              <w:rPr>
                <w:noProof/>
                <w:webHidden/>
              </w:rPr>
              <w:fldChar w:fldCharType="separate"/>
            </w:r>
            <w:r w:rsidR="009548A8">
              <w:rPr>
                <w:noProof/>
                <w:webHidden/>
              </w:rPr>
              <w:t>35</w:t>
            </w:r>
            <w:r w:rsidR="009548A8">
              <w:rPr>
                <w:noProof/>
                <w:webHidden/>
              </w:rPr>
              <w:fldChar w:fldCharType="end"/>
            </w:r>
          </w:hyperlink>
        </w:p>
        <w:p w14:paraId="5D4F89A0"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09" w:history="1">
            <w:r w:rsidR="009548A8" w:rsidRPr="00EB12D5">
              <w:rPr>
                <w:rStyle w:val="afc"/>
                <w:noProof/>
              </w:rPr>
              <w:t>3.7.4</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基地识别区</w:t>
            </w:r>
            <w:r w:rsidR="009548A8">
              <w:rPr>
                <w:noProof/>
                <w:webHidden/>
              </w:rPr>
              <w:tab/>
            </w:r>
            <w:r w:rsidR="009548A8">
              <w:rPr>
                <w:noProof/>
                <w:webHidden/>
              </w:rPr>
              <w:fldChar w:fldCharType="begin"/>
            </w:r>
            <w:r w:rsidR="009548A8">
              <w:rPr>
                <w:noProof/>
                <w:webHidden/>
              </w:rPr>
              <w:instrText xml:space="preserve"> PAGEREF _Toc65594909 \h </w:instrText>
            </w:r>
            <w:r w:rsidR="009548A8">
              <w:rPr>
                <w:noProof/>
                <w:webHidden/>
              </w:rPr>
            </w:r>
            <w:r w:rsidR="009548A8">
              <w:rPr>
                <w:noProof/>
                <w:webHidden/>
              </w:rPr>
              <w:fldChar w:fldCharType="separate"/>
            </w:r>
            <w:r w:rsidR="009548A8">
              <w:rPr>
                <w:noProof/>
                <w:webHidden/>
              </w:rPr>
              <w:t>35</w:t>
            </w:r>
            <w:r w:rsidR="009548A8">
              <w:rPr>
                <w:noProof/>
                <w:webHidden/>
              </w:rPr>
              <w:fldChar w:fldCharType="end"/>
            </w:r>
          </w:hyperlink>
        </w:p>
        <w:p w14:paraId="4F5FB68F"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10" w:history="1">
            <w:r w:rsidR="009548A8" w:rsidRPr="00EB12D5">
              <w:rPr>
                <w:rStyle w:val="afc"/>
                <w:noProof/>
              </w:rPr>
              <w:t>3.8</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枪口热量机制</w:t>
            </w:r>
            <w:r w:rsidR="009548A8">
              <w:rPr>
                <w:noProof/>
                <w:webHidden/>
              </w:rPr>
              <w:tab/>
            </w:r>
            <w:r w:rsidR="009548A8">
              <w:rPr>
                <w:noProof/>
                <w:webHidden/>
              </w:rPr>
              <w:fldChar w:fldCharType="begin"/>
            </w:r>
            <w:r w:rsidR="009548A8">
              <w:rPr>
                <w:noProof/>
                <w:webHidden/>
              </w:rPr>
              <w:instrText xml:space="preserve"> PAGEREF _Toc65594910 \h </w:instrText>
            </w:r>
            <w:r w:rsidR="009548A8">
              <w:rPr>
                <w:noProof/>
                <w:webHidden/>
              </w:rPr>
            </w:r>
            <w:r w:rsidR="009548A8">
              <w:rPr>
                <w:noProof/>
                <w:webHidden/>
              </w:rPr>
              <w:fldChar w:fldCharType="separate"/>
            </w:r>
            <w:r w:rsidR="009548A8">
              <w:rPr>
                <w:noProof/>
                <w:webHidden/>
              </w:rPr>
              <w:t>35</w:t>
            </w:r>
            <w:r w:rsidR="009548A8">
              <w:rPr>
                <w:noProof/>
                <w:webHidden/>
              </w:rPr>
              <w:fldChar w:fldCharType="end"/>
            </w:r>
          </w:hyperlink>
        </w:p>
        <w:p w14:paraId="25EB7A52"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11" w:history="1">
            <w:r w:rsidR="009548A8" w:rsidRPr="00EB12D5">
              <w:rPr>
                <w:rStyle w:val="afc"/>
                <w:noProof/>
              </w:rPr>
              <w:t>3.9</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弹丸补给机制</w:t>
            </w:r>
            <w:r w:rsidR="009548A8">
              <w:rPr>
                <w:noProof/>
                <w:webHidden/>
              </w:rPr>
              <w:tab/>
            </w:r>
            <w:r w:rsidR="009548A8">
              <w:rPr>
                <w:noProof/>
                <w:webHidden/>
              </w:rPr>
              <w:fldChar w:fldCharType="begin"/>
            </w:r>
            <w:r w:rsidR="009548A8">
              <w:rPr>
                <w:noProof/>
                <w:webHidden/>
              </w:rPr>
              <w:instrText xml:space="preserve"> PAGEREF _Toc65594911 \h </w:instrText>
            </w:r>
            <w:r w:rsidR="009548A8">
              <w:rPr>
                <w:noProof/>
                <w:webHidden/>
              </w:rPr>
            </w:r>
            <w:r w:rsidR="009548A8">
              <w:rPr>
                <w:noProof/>
                <w:webHidden/>
              </w:rPr>
              <w:fldChar w:fldCharType="separate"/>
            </w:r>
            <w:r w:rsidR="009548A8">
              <w:rPr>
                <w:noProof/>
                <w:webHidden/>
              </w:rPr>
              <w:t>36</w:t>
            </w:r>
            <w:r w:rsidR="009548A8">
              <w:rPr>
                <w:noProof/>
                <w:webHidden/>
              </w:rPr>
              <w:fldChar w:fldCharType="end"/>
            </w:r>
          </w:hyperlink>
        </w:p>
        <w:p w14:paraId="55C0649E"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12" w:history="1">
            <w:r w:rsidR="009548A8" w:rsidRPr="00EB12D5">
              <w:rPr>
                <w:rStyle w:val="afc"/>
                <w:noProof/>
              </w:rPr>
              <w:t>3.9.1</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允许发弹量</w:t>
            </w:r>
            <w:r w:rsidR="009548A8">
              <w:rPr>
                <w:noProof/>
                <w:webHidden/>
              </w:rPr>
              <w:tab/>
            </w:r>
            <w:r w:rsidR="009548A8">
              <w:rPr>
                <w:noProof/>
                <w:webHidden/>
              </w:rPr>
              <w:fldChar w:fldCharType="begin"/>
            </w:r>
            <w:r w:rsidR="009548A8">
              <w:rPr>
                <w:noProof/>
                <w:webHidden/>
              </w:rPr>
              <w:instrText xml:space="preserve"> PAGEREF _Toc65594912 \h </w:instrText>
            </w:r>
            <w:r w:rsidR="009548A8">
              <w:rPr>
                <w:noProof/>
                <w:webHidden/>
              </w:rPr>
            </w:r>
            <w:r w:rsidR="009548A8">
              <w:rPr>
                <w:noProof/>
                <w:webHidden/>
              </w:rPr>
              <w:fldChar w:fldCharType="separate"/>
            </w:r>
            <w:r w:rsidR="009548A8">
              <w:rPr>
                <w:noProof/>
                <w:webHidden/>
              </w:rPr>
              <w:t>36</w:t>
            </w:r>
            <w:r w:rsidR="009548A8">
              <w:rPr>
                <w:noProof/>
                <w:webHidden/>
              </w:rPr>
              <w:fldChar w:fldCharType="end"/>
            </w:r>
          </w:hyperlink>
        </w:p>
        <w:p w14:paraId="50E0F084"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13" w:history="1">
            <w:r w:rsidR="009548A8" w:rsidRPr="00EB12D5">
              <w:rPr>
                <w:rStyle w:val="afc"/>
                <w:noProof/>
              </w:rPr>
              <w:t>3.9.2</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发射机构耐久值</w:t>
            </w:r>
            <w:r w:rsidR="009548A8">
              <w:rPr>
                <w:noProof/>
                <w:webHidden/>
              </w:rPr>
              <w:tab/>
            </w:r>
            <w:r w:rsidR="009548A8">
              <w:rPr>
                <w:noProof/>
                <w:webHidden/>
              </w:rPr>
              <w:fldChar w:fldCharType="begin"/>
            </w:r>
            <w:r w:rsidR="009548A8">
              <w:rPr>
                <w:noProof/>
                <w:webHidden/>
              </w:rPr>
              <w:instrText xml:space="preserve"> PAGEREF _Toc65594913 \h </w:instrText>
            </w:r>
            <w:r w:rsidR="009548A8">
              <w:rPr>
                <w:noProof/>
                <w:webHidden/>
              </w:rPr>
            </w:r>
            <w:r w:rsidR="009548A8">
              <w:rPr>
                <w:noProof/>
                <w:webHidden/>
              </w:rPr>
              <w:fldChar w:fldCharType="separate"/>
            </w:r>
            <w:r w:rsidR="009548A8">
              <w:rPr>
                <w:noProof/>
                <w:webHidden/>
              </w:rPr>
              <w:t>36</w:t>
            </w:r>
            <w:r w:rsidR="009548A8">
              <w:rPr>
                <w:noProof/>
                <w:webHidden/>
              </w:rPr>
              <w:fldChar w:fldCharType="end"/>
            </w:r>
          </w:hyperlink>
        </w:p>
        <w:p w14:paraId="6077E01A"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17" w:history="1">
            <w:r w:rsidR="009548A8" w:rsidRPr="00EB12D5">
              <w:rPr>
                <w:rStyle w:val="afc"/>
                <w:noProof/>
              </w:rPr>
              <w:t>3.9.3</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弹药瓶补给机制</w:t>
            </w:r>
            <w:r w:rsidR="009548A8">
              <w:rPr>
                <w:noProof/>
                <w:webHidden/>
              </w:rPr>
              <w:tab/>
            </w:r>
            <w:r w:rsidR="009548A8">
              <w:rPr>
                <w:noProof/>
                <w:webHidden/>
              </w:rPr>
              <w:fldChar w:fldCharType="begin"/>
            </w:r>
            <w:r w:rsidR="009548A8">
              <w:rPr>
                <w:noProof/>
                <w:webHidden/>
              </w:rPr>
              <w:instrText xml:space="preserve"> PAGEREF _Toc65594917 \h </w:instrText>
            </w:r>
            <w:r w:rsidR="009548A8">
              <w:rPr>
                <w:noProof/>
                <w:webHidden/>
              </w:rPr>
            </w:r>
            <w:r w:rsidR="009548A8">
              <w:rPr>
                <w:noProof/>
                <w:webHidden/>
              </w:rPr>
              <w:fldChar w:fldCharType="separate"/>
            </w:r>
            <w:r w:rsidR="009548A8">
              <w:rPr>
                <w:noProof/>
                <w:webHidden/>
              </w:rPr>
              <w:t>37</w:t>
            </w:r>
            <w:r w:rsidR="009548A8">
              <w:rPr>
                <w:noProof/>
                <w:webHidden/>
              </w:rPr>
              <w:fldChar w:fldCharType="end"/>
            </w:r>
          </w:hyperlink>
        </w:p>
        <w:p w14:paraId="71DD31B7"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18" w:history="1">
            <w:r w:rsidR="009548A8" w:rsidRPr="00EB12D5">
              <w:rPr>
                <w:rStyle w:val="afc"/>
                <w:noProof/>
              </w:rPr>
              <w:t>3.10</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机制叠加逻辑</w:t>
            </w:r>
            <w:r w:rsidR="009548A8">
              <w:rPr>
                <w:noProof/>
                <w:webHidden/>
              </w:rPr>
              <w:tab/>
            </w:r>
            <w:r w:rsidR="009548A8">
              <w:rPr>
                <w:noProof/>
                <w:webHidden/>
              </w:rPr>
              <w:fldChar w:fldCharType="begin"/>
            </w:r>
            <w:r w:rsidR="009548A8">
              <w:rPr>
                <w:noProof/>
                <w:webHidden/>
              </w:rPr>
              <w:instrText xml:space="preserve"> PAGEREF _Toc65594918 \h </w:instrText>
            </w:r>
            <w:r w:rsidR="009548A8">
              <w:rPr>
                <w:noProof/>
                <w:webHidden/>
              </w:rPr>
            </w:r>
            <w:r w:rsidR="009548A8">
              <w:rPr>
                <w:noProof/>
                <w:webHidden/>
              </w:rPr>
              <w:fldChar w:fldCharType="separate"/>
            </w:r>
            <w:r w:rsidR="009548A8">
              <w:rPr>
                <w:noProof/>
                <w:webHidden/>
              </w:rPr>
              <w:t>38</w:t>
            </w:r>
            <w:r w:rsidR="009548A8">
              <w:rPr>
                <w:noProof/>
                <w:webHidden/>
              </w:rPr>
              <w:fldChar w:fldCharType="end"/>
            </w:r>
          </w:hyperlink>
        </w:p>
        <w:p w14:paraId="4DC92560"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19" w:history="1">
            <w:r w:rsidR="009548A8" w:rsidRPr="00EB12D5">
              <w:rPr>
                <w:rStyle w:val="afc"/>
                <w:noProof/>
              </w:rPr>
              <w:t>3.11</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获胜条件</w:t>
            </w:r>
            <w:r w:rsidR="009548A8">
              <w:rPr>
                <w:noProof/>
                <w:webHidden/>
              </w:rPr>
              <w:tab/>
            </w:r>
            <w:r w:rsidR="009548A8">
              <w:rPr>
                <w:noProof/>
                <w:webHidden/>
              </w:rPr>
              <w:fldChar w:fldCharType="begin"/>
            </w:r>
            <w:r w:rsidR="009548A8">
              <w:rPr>
                <w:noProof/>
                <w:webHidden/>
              </w:rPr>
              <w:instrText xml:space="preserve"> PAGEREF _Toc65594919 \h </w:instrText>
            </w:r>
            <w:r w:rsidR="009548A8">
              <w:rPr>
                <w:noProof/>
                <w:webHidden/>
              </w:rPr>
            </w:r>
            <w:r w:rsidR="009548A8">
              <w:rPr>
                <w:noProof/>
                <w:webHidden/>
              </w:rPr>
              <w:fldChar w:fldCharType="separate"/>
            </w:r>
            <w:r w:rsidR="009548A8">
              <w:rPr>
                <w:noProof/>
                <w:webHidden/>
              </w:rPr>
              <w:t>38</w:t>
            </w:r>
            <w:r w:rsidR="009548A8">
              <w:rPr>
                <w:noProof/>
                <w:webHidden/>
              </w:rPr>
              <w:fldChar w:fldCharType="end"/>
            </w:r>
          </w:hyperlink>
        </w:p>
        <w:p w14:paraId="38ABC34B"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20" w:history="1">
            <w:r w:rsidR="009548A8" w:rsidRPr="00EB12D5">
              <w:rPr>
                <w:rStyle w:val="afc"/>
                <w:noProof/>
              </w:rPr>
              <w:t>3.11.1</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小组循环赛</w:t>
            </w:r>
            <w:r w:rsidR="009548A8">
              <w:rPr>
                <w:noProof/>
                <w:webHidden/>
              </w:rPr>
              <w:tab/>
            </w:r>
            <w:r w:rsidR="009548A8">
              <w:rPr>
                <w:noProof/>
                <w:webHidden/>
              </w:rPr>
              <w:fldChar w:fldCharType="begin"/>
            </w:r>
            <w:r w:rsidR="009548A8">
              <w:rPr>
                <w:noProof/>
                <w:webHidden/>
              </w:rPr>
              <w:instrText xml:space="preserve"> PAGEREF _Toc65594920 \h </w:instrText>
            </w:r>
            <w:r w:rsidR="009548A8">
              <w:rPr>
                <w:noProof/>
                <w:webHidden/>
              </w:rPr>
            </w:r>
            <w:r w:rsidR="009548A8">
              <w:rPr>
                <w:noProof/>
                <w:webHidden/>
              </w:rPr>
              <w:fldChar w:fldCharType="separate"/>
            </w:r>
            <w:r w:rsidR="009548A8">
              <w:rPr>
                <w:noProof/>
                <w:webHidden/>
              </w:rPr>
              <w:t>38</w:t>
            </w:r>
            <w:r w:rsidR="009548A8">
              <w:rPr>
                <w:noProof/>
                <w:webHidden/>
              </w:rPr>
              <w:fldChar w:fldCharType="end"/>
            </w:r>
          </w:hyperlink>
        </w:p>
        <w:p w14:paraId="306FF1E8"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21" w:history="1">
            <w:r w:rsidR="009548A8" w:rsidRPr="00EB12D5">
              <w:rPr>
                <w:rStyle w:val="afc"/>
                <w:noProof/>
              </w:rPr>
              <w:t>3.11.2</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淘汰赛</w:t>
            </w:r>
            <w:r w:rsidR="009548A8">
              <w:rPr>
                <w:noProof/>
                <w:webHidden/>
              </w:rPr>
              <w:tab/>
            </w:r>
            <w:r w:rsidR="009548A8">
              <w:rPr>
                <w:noProof/>
                <w:webHidden/>
              </w:rPr>
              <w:fldChar w:fldCharType="begin"/>
            </w:r>
            <w:r w:rsidR="009548A8">
              <w:rPr>
                <w:noProof/>
                <w:webHidden/>
              </w:rPr>
              <w:instrText xml:space="preserve"> PAGEREF _Toc65594921 \h </w:instrText>
            </w:r>
            <w:r w:rsidR="009548A8">
              <w:rPr>
                <w:noProof/>
                <w:webHidden/>
              </w:rPr>
            </w:r>
            <w:r w:rsidR="009548A8">
              <w:rPr>
                <w:noProof/>
                <w:webHidden/>
              </w:rPr>
              <w:fldChar w:fldCharType="separate"/>
            </w:r>
            <w:r w:rsidR="009548A8">
              <w:rPr>
                <w:noProof/>
                <w:webHidden/>
              </w:rPr>
              <w:t>39</w:t>
            </w:r>
            <w:r w:rsidR="009548A8">
              <w:rPr>
                <w:noProof/>
                <w:webHidden/>
              </w:rPr>
              <w:fldChar w:fldCharType="end"/>
            </w:r>
          </w:hyperlink>
        </w:p>
        <w:p w14:paraId="51A02D11" w14:textId="77777777" w:rsidR="009548A8" w:rsidRDefault="00374321">
          <w:pPr>
            <w:pStyle w:val="14"/>
            <w:tabs>
              <w:tab w:val="left" w:pos="630"/>
              <w:tab w:val="right" w:leader="dot" w:pos="9629"/>
            </w:tabs>
            <w:rPr>
              <w:rFonts w:asciiTheme="minorHAnsi" w:eastAsiaTheme="minorEastAsia" w:hAnsiTheme="minorHAnsi" w:cstheme="minorBidi"/>
              <w:b w:val="0"/>
              <w:bCs w:val="0"/>
              <w:noProof/>
              <w:color w:val="auto"/>
              <w:kern w:val="2"/>
              <w:szCs w:val="22"/>
            </w:rPr>
          </w:pPr>
          <w:hyperlink w:anchor="_Toc65594922" w:history="1">
            <w:r w:rsidR="009548A8" w:rsidRPr="00EB12D5">
              <w:rPr>
                <w:rStyle w:val="afc"/>
                <w:noProof/>
              </w:rPr>
              <w:t>4.</w:t>
            </w:r>
            <w:r w:rsidR="009548A8">
              <w:rPr>
                <w:rFonts w:asciiTheme="minorHAnsi" w:eastAsiaTheme="minorEastAsia" w:hAnsiTheme="minorHAnsi" w:cstheme="minorBidi"/>
                <w:b w:val="0"/>
                <w:bCs w:val="0"/>
                <w:noProof/>
                <w:color w:val="auto"/>
                <w:kern w:val="2"/>
                <w:szCs w:val="22"/>
              </w:rPr>
              <w:tab/>
            </w:r>
            <w:r w:rsidR="009548A8" w:rsidRPr="00EB12D5">
              <w:rPr>
                <w:rStyle w:val="afc"/>
                <w:rFonts w:hint="eastAsia"/>
                <w:noProof/>
              </w:rPr>
              <w:t>比赛流程</w:t>
            </w:r>
            <w:r w:rsidR="009548A8">
              <w:rPr>
                <w:noProof/>
                <w:webHidden/>
              </w:rPr>
              <w:tab/>
            </w:r>
            <w:r w:rsidR="009548A8">
              <w:rPr>
                <w:noProof/>
                <w:webHidden/>
              </w:rPr>
              <w:fldChar w:fldCharType="begin"/>
            </w:r>
            <w:r w:rsidR="009548A8">
              <w:rPr>
                <w:noProof/>
                <w:webHidden/>
              </w:rPr>
              <w:instrText xml:space="preserve"> PAGEREF _Toc65594922 \h </w:instrText>
            </w:r>
            <w:r w:rsidR="009548A8">
              <w:rPr>
                <w:noProof/>
                <w:webHidden/>
              </w:rPr>
            </w:r>
            <w:r w:rsidR="009548A8">
              <w:rPr>
                <w:noProof/>
                <w:webHidden/>
              </w:rPr>
              <w:fldChar w:fldCharType="separate"/>
            </w:r>
            <w:r w:rsidR="009548A8">
              <w:rPr>
                <w:noProof/>
                <w:webHidden/>
              </w:rPr>
              <w:t>40</w:t>
            </w:r>
            <w:r w:rsidR="009548A8">
              <w:rPr>
                <w:noProof/>
                <w:webHidden/>
              </w:rPr>
              <w:fldChar w:fldCharType="end"/>
            </w:r>
          </w:hyperlink>
        </w:p>
        <w:p w14:paraId="08EDD293"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23" w:history="1">
            <w:r w:rsidR="009548A8" w:rsidRPr="00EB12D5">
              <w:rPr>
                <w:rStyle w:val="afc"/>
                <w:noProof/>
              </w:rPr>
              <w:t>4.1</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赛前检录</w:t>
            </w:r>
            <w:r w:rsidR="009548A8">
              <w:rPr>
                <w:noProof/>
                <w:webHidden/>
              </w:rPr>
              <w:tab/>
            </w:r>
            <w:r w:rsidR="009548A8">
              <w:rPr>
                <w:noProof/>
                <w:webHidden/>
              </w:rPr>
              <w:fldChar w:fldCharType="begin"/>
            </w:r>
            <w:r w:rsidR="009548A8">
              <w:rPr>
                <w:noProof/>
                <w:webHidden/>
              </w:rPr>
              <w:instrText xml:space="preserve"> PAGEREF _Toc65594923 \h </w:instrText>
            </w:r>
            <w:r w:rsidR="009548A8">
              <w:rPr>
                <w:noProof/>
                <w:webHidden/>
              </w:rPr>
            </w:r>
            <w:r w:rsidR="009548A8">
              <w:rPr>
                <w:noProof/>
                <w:webHidden/>
              </w:rPr>
              <w:fldChar w:fldCharType="separate"/>
            </w:r>
            <w:r w:rsidR="009548A8">
              <w:rPr>
                <w:noProof/>
                <w:webHidden/>
              </w:rPr>
              <w:t>41</w:t>
            </w:r>
            <w:r w:rsidR="009548A8">
              <w:rPr>
                <w:noProof/>
                <w:webHidden/>
              </w:rPr>
              <w:fldChar w:fldCharType="end"/>
            </w:r>
          </w:hyperlink>
        </w:p>
        <w:p w14:paraId="26B40C5F"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24" w:history="1">
            <w:r w:rsidR="009548A8" w:rsidRPr="00EB12D5">
              <w:rPr>
                <w:rStyle w:val="afc"/>
                <w:noProof/>
              </w:rPr>
              <w:t>4.1.1</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裁判系统借用</w:t>
            </w:r>
            <w:r w:rsidR="009548A8">
              <w:rPr>
                <w:noProof/>
                <w:webHidden/>
              </w:rPr>
              <w:tab/>
            </w:r>
            <w:r w:rsidR="009548A8">
              <w:rPr>
                <w:noProof/>
                <w:webHidden/>
              </w:rPr>
              <w:fldChar w:fldCharType="begin"/>
            </w:r>
            <w:r w:rsidR="009548A8">
              <w:rPr>
                <w:noProof/>
                <w:webHidden/>
              </w:rPr>
              <w:instrText xml:space="preserve"> PAGEREF _Toc65594924 \h </w:instrText>
            </w:r>
            <w:r w:rsidR="009548A8">
              <w:rPr>
                <w:noProof/>
                <w:webHidden/>
              </w:rPr>
            </w:r>
            <w:r w:rsidR="009548A8">
              <w:rPr>
                <w:noProof/>
                <w:webHidden/>
              </w:rPr>
              <w:fldChar w:fldCharType="separate"/>
            </w:r>
            <w:r w:rsidR="009548A8">
              <w:rPr>
                <w:noProof/>
                <w:webHidden/>
              </w:rPr>
              <w:t>41</w:t>
            </w:r>
            <w:r w:rsidR="009548A8">
              <w:rPr>
                <w:noProof/>
                <w:webHidden/>
              </w:rPr>
              <w:fldChar w:fldCharType="end"/>
            </w:r>
          </w:hyperlink>
        </w:p>
        <w:p w14:paraId="644B707A"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25" w:history="1">
            <w:r w:rsidR="009548A8" w:rsidRPr="00EB12D5">
              <w:rPr>
                <w:rStyle w:val="afc"/>
                <w:noProof/>
              </w:rPr>
              <w:t>4.2</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候场</w:t>
            </w:r>
            <w:r w:rsidR="009548A8">
              <w:rPr>
                <w:noProof/>
                <w:webHidden/>
              </w:rPr>
              <w:tab/>
            </w:r>
            <w:r w:rsidR="009548A8">
              <w:rPr>
                <w:noProof/>
                <w:webHidden/>
              </w:rPr>
              <w:fldChar w:fldCharType="begin"/>
            </w:r>
            <w:r w:rsidR="009548A8">
              <w:rPr>
                <w:noProof/>
                <w:webHidden/>
              </w:rPr>
              <w:instrText xml:space="preserve"> PAGEREF _Toc65594925 \h </w:instrText>
            </w:r>
            <w:r w:rsidR="009548A8">
              <w:rPr>
                <w:noProof/>
                <w:webHidden/>
              </w:rPr>
            </w:r>
            <w:r w:rsidR="009548A8">
              <w:rPr>
                <w:noProof/>
                <w:webHidden/>
              </w:rPr>
              <w:fldChar w:fldCharType="separate"/>
            </w:r>
            <w:r w:rsidR="009548A8">
              <w:rPr>
                <w:noProof/>
                <w:webHidden/>
              </w:rPr>
              <w:t>41</w:t>
            </w:r>
            <w:r w:rsidR="009548A8">
              <w:rPr>
                <w:noProof/>
                <w:webHidden/>
              </w:rPr>
              <w:fldChar w:fldCharType="end"/>
            </w:r>
          </w:hyperlink>
        </w:p>
        <w:p w14:paraId="3D26DB9A"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26" w:history="1">
            <w:r w:rsidR="009548A8" w:rsidRPr="00EB12D5">
              <w:rPr>
                <w:rStyle w:val="afc"/>
                <w:noProof/>
              </w:rPr>
              <w:t>4.3</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两分钟准备阶段</w:t>
            </w:r>
            <w:r w:rsidR="009548A8">
              <w:rPr>
                <w:noProof/>
                <w:webHidden/>
              </w:rPr>
              <w:tab/>
            </w:r>
            <w:r w:rsidR="009548A8">
              <w:rPr>
                <w:noProof/>
                <w:webHidden/>
              </w:rPr>
              <w:fldChar w:fldCharType="begin"/>
            </w:r>
            <w:r w:rsidR="009548A8">
              <w:rPr>
                <w:noProof/>
                <w:webHidden/>
              </w:rPr>
              <w:instrText xml:space="preserve"> PAGEREF _Toc65594926 \h </w:instrText>
            </w:r>
            <w:r w:rsidR="009548A8">
              <w:rPr>
                <w:noProof/>
                <w:webHidden/>
              </w:rPr>
            </w:r>
            <w:r w:rsidR="009548A8">
              <w:rPr>
                <w:noProof/>
                <w:webHidden/>
              </w:rPr>
              <w:fldChar w:fldCharType="separate"/>
            </w:r>
            <w:r w:rsidR="009548A8">
              <w:rPr>
                <w:noProof/>
                <w:webHidden/>
              </w:rPr>
              <w:t>42</w:t>
            </w:r>
            <w:r w:rsidR="009548A8">
              <w:rPr>
                <w:noProof/>
                <w:webHidden/>
              </w:rPr>
              <w:fldChar w:fldCharType="end"/>
            </w:r>
          </w:hyperlink>
        </w:p>
        <w:p w14:paraId="16C37046"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27" w:history="1">
            <w:r w:rsidR="009548A8" w:rsidRPr="00EB12D5">
              <w:rPr>
                <w:rStyle w:val="afc"/>
                <w:noProof/>
              </w:rPr>
              <w:t>4.3.1</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官方技术暂停</w:t>
            </w:r>
            <w:r w:rsidR="009548A8">
              <w:rPr>
                <w:noProof/>
                <w:webHidden/>
              </w:rPr>
              <w:tab/>
            </w:r>
            <w:r w:rsidR="009548A8">
              <w:rPr>
                <w:noProof/>
                <w:webHidden/>
              </w:rPr>
              <w:fldChar w:fldCharType="begin"/>
            </w:r>
            <w:r w:rsidR="009548A8">
              <w:rPr>
                <w:noProof/>
                <w:webHidden/>
              </w:rPr>
              <w:instrText xml:space="preserve"> PAGEREF _Toc65594927 \h </w:instrText>
            </w:r>
            <w:r w:rsidR="009548A8">
              <w:rPr>
                <w:noProof/>
                <w:webHidden/>
              </w:rPr>
            </w:r>
            <w:r w:rsidR="009548A8">
              <w:rPr>
                <w:noProof/>
                <w:webHidden/>
              </w:rPr>
              <w:fldChar w:fldCharType="separate"/>
            </w:r>
            <w:r w:rsidR="009548A8">
              <w:rPr>
                <w:noProof/>
                <w:webHidden/>
              </w:rPr>
              <w:t>42</w:t>
            </w:r>
            <w:r w:rsidR="009548A8">
              <w:rPr>
                <w:noProof/>
                <w:webHidden/>
              </w:rPr>
              <w:fldChar w:fldCharType="end"/>
            </w:r>
          </w:hyperlink>
        </w:p>
        <w:p w14:paraId="62B6F249"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28" w:history="1">
            <w:r w:rsidR="009548A8" w:rsidRPr="00EB12D5">
              <w:rPr>
                <w:rStyle w:val="afc"/>
                <w:noProof/>
              </w:rPr>
              <w:t>4.3.2</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参赛队伍技术暂停</w:t>
            </w:r>
            <w:r w:rsidR="009548A8">
              <w:rPr>
                <w:noProof/>
                <w:webHidden/>
              </w:rPr>
              <w:tab/>
            </w:r>
            <w:r w:rsidR="009548A8">
              <w:rPr>
                <w:noProof/>
                <w:webHidden/>
              </w:rPr>
              <w:fldChar w:fldCharType="begin"/>
            </w:r>
            <w:r w:rsidR="009548A8">
              <w:rPr>
                <w:noProof/>
                <w:webHidden/>
              </w:rPr>
              <w:instrText xml:space="preserve"> PAGEREF _Toc65594928 \h </w:instrText>
            </w:r>
            <w:r w:rsidR="009548A8">
              <w:rPr>
                <w:noProof/>
                <w:webHidden/>
              </w:rPr>
            </w:r>
            <w:r w:rsidR="009548A8">
              <w:rPr>
                <w:noProof/>
                <w:webHidden/>
              </w:rPr>
              <w:fldChar w:fldCharType="separate"/>
            </w:r>
            <w:r w:rsidR="009548A8">
              <w:rPr>
                <w:noProof/>
                <w:webHidden/>
              </w:rPr>
              <w:t>43</w:t>
            </w:r>
            <w:r w:rsidR="009548A8">
              <w:rPr>
                <w:noProof/>
                <w:webHidden/>
              </w:rPr>
              <w:fldChar w:fldCharType="end"/>
            </w:r>
          </w:hyperlink>
        </w:p>
        <w:p w14:paraId="1F79D7F4"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29" w:history="1">
            <w:r w:rsidR="009548A8" w:rsidRPr="00EB12D5">
              <w:rPr>
                <w:rStyle w:val="afc"/>
                <w:noProof/>
              </w:rPr>
              <w:t>4.4</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裁判系统自检阶段</w:t>
            </w:r>
            <w:r w:rsidR="009548A8">
              <w:rPr>
                <w:noProof/>
                <w:webHidden/>
              </w:rPr>
              <w:tab/>
            </w:r>
            <w:r w:rsidR="009548A8">
              <w:rPr>
                <w:noProof/>
                <w:webHidden/>
              </w:rPr>
              <w:fldChar w:fldCharType="begin"/>
            </w:r>
            <w:r w:rsidR="009548A8">
              <w:rPr>
                <w:noProof/>
                <w:webHidden/>
              </w:rPr>
              <w:instrText xml:space="preserve"> PAGEREF _Toc65594929 \h </w:instrText>
            </w:r>
            <w:r w:rsidR="009548A8">
              <w:rPr>
                <w:noProof/>
                <w:webHidden/>
              </w:rPr>
            </w:r>
            <w:r w:rsidR="009548A8">
              <w:rPr>
                <w:noProof/>
                <w:webHidden/>
              </w:rPr>
              <w:fldChar w:fldCharType="separate"/>
            </w:r>
            <w:r w:rsidR="009548A8">
              <w:rPr>
                <w:noProof/>
                <w:webHidden/>
              </w:rPr>
              <w:t>43</w:t>
            </w:r>
            <w:r w:rsidR="009548A8">
              <w:rPr>
                <w:noProof/>
                <w:webHidden/>
              </w:rPr>
              <w:fldChar w:fldCharType="end"/>
            </w:r>
          </w:hyperlink>
        </w:p>
        <w:p w14:paraId="205E61AB"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30" w:history="1">
            <w:r w:rsidR="009548A8" w:rsidRPr="00EB12D5">
              <w:rPr>
                <w:rStyle w:val="afc"/>
                <w:noProof/>
              </w:rPr>
              <w:t>4.5</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五分钟比赛阶段</w:t>
            </w:r>
            <w:r w:rsidR="009548A8">
              <w:rPr>
                <w:noProof/>
                <w:webHidden/>
              </w:rPr>
              <w:tab/>
            </w:r>
            <w:r w:rsidR="009548A8">
              <w:rPr>
                <w:noProof/>
                <w:webHidden/>
              </w:rPr>
              <w:fldChar w:fldCharType="begin"/>
            </w:r>
            <w:r w:rsidR="009548A8">
              <w:rPr>
                <w:noProof/>
                <w:webHidden/>
              </w:rPr>
              <w:instrText xml:space="preserve"> PAGEREF _Toc65594930 \h </w:instrText>
            </w:r>
            <w:r w:rsidR="009548A8">
              <w:rPr>
                <w:noProof/>
                <w:webHidden/>
              </w:rPr>
            </w:r>
            <w:r w:rsidR="009548A8">
              <w:rPr>
                <w:noProof/>
                <w:webHidden/>
              </w:rPr>
              <w:fldChar w:fldCharType="separate"/>
            </w:r>
            <w:r w:rsidR="009548A8">
              <w:rPr>
                <w:noProof/>
                <w:webHidden/>
              </w:rPr>
              <w:t>44</w:t>
            </w:r>
            <w:r w:rsidR="009548A8">
              <w:rPr>
                <w:noProof/>
                <w:webHidden/>
              </w:rPr>
              <w:fldChar w:fldCharType="end"/>
            </w:r>
          </w:hyperlink>
        </w:p>
        <w:p w14:paraId="5FD58F2C"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31" w:history="1">
            <w:r w:rsidR="009548A8" w:rsidRPr="00EB12D5">
              <w:rPr>
                <w:rStyle w:val="afc"/>
                <w:noProof/>
              </w:rPr>
              <w:t>4.6</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比赛结束</w:t>
            </w:r>
            <w:r w:rsidR="009548A8">
              <w:rPr>
                <w:noProof/>
                <w:webHidden/>
              </w:rPr>
              <w:tab/>
            </w:r>
            <w:r w:rsidR="009548A8">
              <w:rPr>
                <w:noProof/>
                <w:webHidden/>
              </w:rPr>
              <w:fldChar w:fldCharType="begin"/>
            </w:r>
            <w:r w:rsidR="009548A8">
              <w:rPr>
                <w:noProof/>
                <w:webHidden/>
              </w:rPr>
              <w:instrText xml:space="preserve"> PAGEREF _Toc65594931 \h </w:instrText>
            </w:r>
            <w:r w:rsidR="009548A8">
              <w:rPr>
                <w:noProof/>
                <w:webHidden/>
              </w:rPr>
            </w:r>
            <w:r w:rsidR="009548A8">
              <w:rPr>
                <w:noProof/>
                <w:webHidden/>
              </w:rPr>
              <w:fldChar w:fldCharType="separate"/>
            </w:r>
            <w:r w:rsidR="009548A8">
              <w:rPr>
                <w:noProof/>
                <w:webHidden/>
              </w:rPr>
              <w:t>44</w:t>
            </w:r>
            <w:r w:rsidR="009548A8">
              <w:rPr>
                <w:noProof/>
                <w:webHidden/>
              </w:rPr>
              <w:fldChar w:fldCharType="end"/>
            </w:r>
          </w:hyperlink>
        </w:p>
        <w:p w14:paraId="1EE271B7"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32" w:history="1">
            <w:r w:rsidR="009548A8" w:rsidRPr="00EB12D5">
              <w:rPr>
                <w:rStyle w:val="afc"/>
                <w:noProof/>
              </w:rPr>
              <w:t>4.7</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成绩确认</w:t>
            </w:r>
            <w:r w:rsidR="009548A8">
              <w:rPr>
                <w:noProof/>
                <w:webHidden/>
              </w:rPr>
              <w:tab/>
            </w:r>
            <w:r w:rsidR="009548A8">
              <w:rPr>
                <w:noProof/>
                <w:webHidden/>
              </w:rPr>
              <w:fldChar w:fldCharType="begin"/>
            </w:r>
            <w:r w:rsidR="009548A8">
              <w:rPr>
                <w:noProof/>
                <w:webHidden/>
              </w:rPr>
              <w:instrText xml:space="preserve"> PAGEREF _Toc65594932 \h </w:instrText>
            </w:r>
            <w:r w:rsidR="009548A8">
              <w:rPr>
                <w:noProof/>
                <w:webHidden/>
              </w:rPr>
            </w:r>
            <w:r w:rsidR="009548A8">
              <w:rPr>
                <w:noProof/>
                <w:webHidden/>
              </w:rPr>
              <w:fldChar w:fldCharType="separate"/>
            </w:r>
            <w:r w:rsidR="009548A8">
              <w:rPr>
                <w:noProof/>
                <w:webHidden/>
              </w:rPr>
              <w:t>44</w:t>
            </w:r>
            <w:r w:rsidR="009548A8">
              <w:rPr>
                <w:noProof/>
                <w:webHidden/>
              </w:rPr>
              <w:fldChar w:fldCharType="end"/>
            </w:r>
          </w:hyperlink>
        </w:p>
        <w:p w14:paraId="70312E14" w14:textId="77777777" w:rsidR="009548A8" w:rsidRDefault="00374321">
          <w:pPr>
            <w:pStyle w:val="14"/>
            <w:tabs>
              <w:tab w:val="left" w:pos="630"/>
              <w:tab w:val="right" w:leader="dot" w:pos="9629"/>
            </w:tabs>
            <w:rPr>
              <w:rFonts w:asciiTheme="minorHAnsi" w:eastAsiaTheme="minorEastAsia" w:hAnsiTheme="minorHAnsi" w:cstheme="minorBidi"/>
              <w:b w:val="0"/>
              <w:bCs w:val="0"/>
              <w:noProof/>
              <w:color w:val="auto"/>
              <w:kern w:val="2"/>
              <w:szCs w:val="22"/>
            </w:rPr>
          </w:pPr>
          <w:hyperlink w:anchor="_Toc65594933" w:history="1">
            <w:r w:rsidR="009548A8" w:rsidRPr="00EB12D5">
              <w:rPr>
                <w:rStyle w:val="afc"/>
                <w:noProof/>
              </w:rPr>
              <w:t>5.</w:t>
            </w:r>
            <w:r w:rsidR="009548A8">
              <w:rPr>
                <w:rFonts w:asciiTheme="minorHAnsi" w:eastAsiaTheme="minorEastAsia" w:hAnsiTheme="minorHAnsi" w:cstheme="minorBidi"/>
                <w:b w:val="0"/>
                <w:bCs w:val="0"/>
                <w:noProof/>
                <w:color w:val="auto"/>
                <w:kern w:val="2"/>
                <w:szCs w:val="22"/>
              </w:rPr>
              <w:tab/>
            </w:r>
            <w:r w:rsidR="009548A8" w:rsidRPr="00EB12D5">
              <w:rPr>
                <w:rStyle w:val="afc"/>
                <w:rFonts w:hint="eastAsia"/>
                <w:noProof/>
              </w:rPr>
              <w:t>违规与判罚</w:t>
            </w:r>
            <w:r w:rsidR="009548A8">
              <w:rPr>
                <w:noProof/>
                <w:webHidden/>
              </w:rPr>
              <w:tab/>
            </w:r>
            <w:r w:rsidR="009548A8">
              <w:rPr>
                <w:noProof/>
                <w:webHidden/>
              </w:rPr>
              <w:fldChar w:fldCharType="begin"/>
            </w:r>
            <w:r w:rsidR="009548A8">
              <w:rPr>
                <w:noProof/>
                <w:webHidden/>
              </w:rPr>
              <w:instrText xml:space="preserve"> PAGEREF _Toc65594933 \h </w:instrText>
            </w:r>
            <w:r w:rsidR="009548A8">
              <w:rPr>
                <w:noProof/>
                <w:webHidden/>
              </w:rPr>
            </w:r>
            <w:r w:rsidR="009548A8">
              <w:rPr>
                <w:noProof/>
                <w:webHidden/>
              </w:rPr>
              <w:fldChar w:fldCharType="separate"/>
            </w:r>
            <w:r w:rsidR="009548A8">
              <w:rPr>
                <w:noProof/>
                <w:webHidden/>
              </w:rPr>
              <w:t>45</w:t>
            </w:r>
            <w:r w:rsidR="009548A8">
              <w:rPr>
                <w:noProof/>
                <w:webHidden/>
              </w:rPr>
              <w:fldChar w:fldCharType="end"/>
            </w:r>
          </w:hyperlink>
        </w:p>
        <w:p w14:paraId="29C1A2BD"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34" w:history="1">
            <w:r w:rsidR="009548A8" w:rsidRPr="00EB12D5">
              <w:rPr>
                <w:rStyle w:val="afc"/>
                <w:noProof/>
              </w:rPr>
              <w:t>5.1</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判罚体系</w:t>
            </w:r>
            <w:r w:rsidR="009548A8">
              <w:rPr>
                <w:noProof/>
                <w:webHidden/>
              </w:rPr>
              <w:tab/>
            </w:r>
            <w:r w:rsidR="009548A8">
              <w:rPr>
                <w:noProof/>
                <w:webHidden/>
              </w:rPr>
              <w:fldChar w:fldCharType="begin"/>
            </w:r>
            <w:r w:rsidR="009548A8">
              <w:rPr>
                <w:noProof/>
                <w:webHidden/>
              </w:rPr>
              <w:instrText xml:space="preserve"> PAGEREF _Toc65594934 \h </w:instrText>
            </w:r>
            <w:r w:rsidR="009548A8">
              <w:rPr>
                <w:noProof/>
                <w:webHidden/>
              </w:rPr>
            </w:r>
            <w:r w:rsidR="009548A8">
              <w:rPr>
                <w:noProof/>
                <w:webHidden/>
              </w:rPr>
              <w:fldChar w:fldCharType="separate"/>
            </w:r>
            <w:r w:rsidR="009548A8">
              <w:rPr>
                <w:noProof/>
                <w:webHidden/>
              </w:rPr>
              <w:t>45</w:t>
            </w:r>
            <w:r w:rsidR="009548A8">
              <w:rPr>
                <w:noProof/>
                <w:webHidden/>
              </w:rPr>
              <w:fldChar w:fldCharType="end"/>
            </w:r>
          </w:hyperlink>
        </w:p>
        <w:p w14:paraId="048CEEAD"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35" w:history="1">
            <w:r w:rsidR="009548A8" w:rsidRPr="00EB12D5">
              <w:rPr>
                <w:rStyle w:val="afc"/>
                <w:noProof/>
              </w:rPr>
              <w:t>5.2</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判罚细则</w:t>
            </w:r>
            <w:r w:rsidR="009548A8">
              <w:rPr>
                <w:noProof/>
                <w:webHidden/>
              </w:rPr>
              <w:tab/>
            </w:r>
            <w:r w:rsidR="009548A8">
              <w:rPr>
                <w:noProof/>
                <w:webHidden/>
              </w:rPr>
              <w:fldChar w:fldCharType="begin"/>
            </w:r>
            <w:r w:rsidR="009548A8">
              <w:rPr>
                <w:noProof/>
                <w:webHidden/>
              </w:rPr>
              <w:instrText xml:space="preserve"> PAGEREF _Toc65594935 \h </w:instrText>
            </w:r>
            <w:r w:rsidR="009548A8">
              <w:rPr>
                <w:noProof/>
                <w:webHidden/>
              </w:rPr>
            </w:r>
            <w:r w:rsidR="009548A8">
              <w:rPr>
                <w:noProof/>
                <w:webHidden/>
              </w:rPr>
              <w:fldChar w:fldCharType="separate"/>
            </w:r>
            <w:r w:rsidR="009548A8">
              <w:rPr>
                <w:noProof/>
                <w:webHidden/>
              </w:rPr>
              <w:t>46</w:t>
            </w:r>
            <w:r w:rsidR="009548A8">
              <w:rPr>
                <w:noProof/>
                <w:webHidden/>
              </w:rPr>
              <w:fldChar w:fldCharType="end"/>
            </w:r>
          </w:hyperlink>
        </w:p>
        <w:p w14:paraId="2DAD174D"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36" w:history="1">
            <w:r w:rsidR="009548A8" w:rsidRPr="00EB12D5">
              <w:rPr>
                <w:rStyle w:val="afc"/>
                <w:noProof/>
              </w:rPr>
              <w:t>5.2.1</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人员</w:t>
            </w:r>
            <w:r w:rsidR="009548A8">
              <w:rPr>
                <w:noProof/>
                <w:webHidden/>
              </w:rPr>
              <w:tab/>
            </w:r>
            <w:r w:rsidR="009548A8">
              <w:rPr>
                <w:noProof/>
                <w:webHidden/>
              </w:rPr>
              <w:fldChar w:fldCharType="begin"/>
            </w:r>
            <w:r w:rsidR="009548A8">
              <w:rPr>
                <w:noProof/>
                <w:webHidden/>
              </w:rPr>
              <w:instrText xml:space="preserve"> PAGEREF _Toc65594936 \h </w:instrText>
            </w:r>
            <w:r w:rsidR="009548A8">
              <w:rPr>
                <w:noProof/>
                <w:webHidden/>
              </w:rPr>
            </w:r>
            <w:r w:rsidR="009548A8">
              <w:rPr>
                <w:noProof/>
                <w:webHidden/>
              </w:rPr>
              <w:fldChar w:fldCharType="separate"/>
            </w:r>
            <w:r w:rsidR="009548A8">
              <w:rPr>
                <w:noProof/>
                <w:webHidden/>
              </w:rPr>
              <w:t>46</w:t>
            </w:r>
            <w:r w:rsidR="009548A8">
              <w:rPr>
                <w:noProof/>
                <w:webHidden/>
              </w:rPr>
              <w:fldChar w:fldCharType="end"/>
            </w:r>
          </w:hyperlink>
        </w:p>
        <w:p w14:paraId="64639E24"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37" w:history="1">
            <w:r w:rsidR="009548A8" w:rsidRPr="00EB12D5">
              <w:rPr>
                <w:rStyle w:val="afc"/>
                <w:noProof/>
              </w:rPr>
              <w:t>5.2.2</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机器人</w:t>
            </w:r>
            <w:r w:rsidR="009548A8">
              <w:rPr>
                <w:noProof/>
                <w:webHidden/>
              </w:rPr>
              <w:tab/>
            </w:r>
            <w:r w:rsidR="009548A8">
              <w:rPr>
                <w:noProof/>
                <w:webHidden/>
              </w:rPr>
              <w:fldChar w:fldCharType="begin"/>
            </w:r>
            <w:r w:rsidR="009548A8">
              <w:rPr>
                <w:noProof/>
                <w:webHidden/>
              </w:rPr>
              <w:instrText xml:space="preserve"> PAGEREF _Toc65594937 \h </w:instrText>
            </w:r>
            <w:r w:rsidR="009548A8">
              <w:rPr>
                <w:noProof/>
                <w:webHidden/>
              </w:rPr>
            </w:r>
            <w:r w:rsidR="009548A8">
              <w:rPr>
                <w:noProof/>
                <w:webHidden/>
              </w:rPr>
              <w:fldChar w:fldCharType="separate"/>
            </w:r>
            <w:r w:rsidR="009548A8">
              <w:rPr>
                <w:noProof/>
                <w:webHidden/>
              </w:rPr>
              <w:t>48</w:t>
            </w:r>
            <w:r w:rsidR="009548A8">
              <w:rPr>
                <w:noProof/>
                <w:webHidden/>
              </w:rPr>
              <w:fldChar w:fldCharType="end"/>
            </w:r>
          </w:hyperlink>
        </w:p>
        <w:p w14:paraId="5CB6BB9E" w14:textId="77777777" w:rsidR="009548A8" w:rsidRDefault="00374321">
          <w:pPr>
            <w:pStyle w:val="34"/>
            <w:tabs>
              <w:tab w:val="left" w:pos="1470"/>
              <w:tab w:val="right" w:leader="dot" w:pos="9629"/>
            </w:tabs>
            <w:ind w:left="630"/>
            <w:rPr>
              <w:rFonts w:asciiTheme="minorHAnsi" w:eastAsiaTheme="minorEastAsia" w:hAnsiTheme="minorHAnsi" w:cstheme="minorBidi"/>
              <w:bCs w:val="0"/>
              <w:iCs w:val="0"/>
              <w:noProof/>
              <w:color w:val="auto"/>
              <w:szCs w:val="22"/>
            </w:rPr>
          </w:pPr>
          <w:hyperlink w:anchor="_Toc65594938" w:history="1">
            <w:r w:rsidR="009548A8" w:rsidRPr="00EB12D5">
              <w:rPr>
                <w:rStyle w:val="afc"/>
                <w:noProof/>
              </w:rPr>
              <w:t>5.2.3</w:t>
            </w:r>
            <w:r w:rsidR="009548A8">
              <w:rPr>
                <w:rFonts w:asciiTheme="minorHAnsi" w:eastAsiaTheme="minorEastAsia" w:hAnsiTheme="minorHAnsi" w:cstheme="minorBidi"/>
                <w:bCs w:val="0"/>
                <w:iCs w:val="0"/>
                <w:noProof/>
                <w:color w:val="auto"/>
                <w:szCs w:val="22"/>
              </w:rPr>
              <w:tab/>
            </w:r>
            <w:r w:rsidR="009548A8" w:rsidRPr="00EB12D5">
              <w:rPr>
                <w:rStyle w:val="afc"/>
                <w:rFonts w:hint="eastAsia"/>
                <w:noProof/>
              </w:rPr>
              <w:t>交互</w:t>
            </w:r>
            <w:r w:rsidR="009548A8">
              <w:rPr>
                <w:noProof/>
                <w:webHidden/>
              </w:rPr>
              <w:tab/>
            </w:r>
            <w:r w:rsidR="009548A8">
              <w:rPr>
                <w:noProof/>
                <w:webHidden/>
              </w:rPr>
              <w:fldChar w:fldCharType="begin"/>
            </w:r>
            <w:r w:rsidR="009548A8">
              <w:rPr>
                <w:noProof/>
                <w:webHidden/>
              </w:rPr>
              <w:instrText xml:space="preserve"> PAGEREF _Toc65594938 \h </w:instrText>
            </w:r>
            <w:r w:rsidR="009548A8">
              <w:rPr>
                <w:noProof/>
                <w:webHidden/>
              </w:rPr>
            </w:r>
            <w:r w:rsidR="009548A8">
              <w:rPr>
                <w:noProof/>
                <w:webHidden/>
              </w:rPr>
              <w:fldChar w:fldCharType="separate"/>
            </w:r>
            <w:r w:rsidR="009548A8">
              <w:rPr>
                <w:noProof/>
                <w:webHidden/>
              </w:rPr>
              <w:t>51</w:t>
            </w:r>
            <w:r w:rsidR="009548A8">
              <w:rPr>
                <w:noProof/>
                <w:webHidden/>
              </w:rPr>
              <w:fldChar w:fldCharType="end"/>
            </w:r>
          </w:hyperlink>
        </w:p>
        <w:p w14:paraId="694895DB"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39" w:history="1">
            <w:r w:rsidR="009548A8" w:rsidRPr="00EB12D5">
              <w:rPr>
                <w:rStyle w:val="afc"/>
                <w:noProof/>
              </w:rPr>
              <w:t>5.3</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严重犯规</w:t>
            </w:r>
            <w:r w:rsidR="009548A8">
              <w:rPr>
                <w:noProof/>
                <w:webHidden/>
              </w:rPr>
              <w:tab/>
            </w:r>
            <w:r w:rsidR="009548A8">
              <w:rPr>
                <w:noProof/>
                <w:webHidden/>
              </w:rPr>
              <w:fldChar w:fldCharType="begin"/>
            </w:r>
            <w:r w:rsidR="009548A8">
              <w:rPr>
                <w:noProof/>
                <w:webHidden/>
              </w:rPr>
              <w:instrText xml:space="preserve"> PAGEREF _Toc65594939 \h </w:instrText>
            </w:r>
            <w:r w:rsidR="009548A8">
              <w:rPr>
                <w:noProof/>
                <w:webHidden/>
              </w:rPr>
            </w:r>
            <w:r w:rsidR="009548A8">
              <w:rPr>
                <w:noProof/>
                <w:webHidden/>
              </w:rPr>
              <w:fldChar w:fldCharType="separate"/>
            </w:r>
            <w:r w:rsidR="009548A8">
              <w:rPr>
                <w:noProof/>
                <w:webHidden/>
              </w:rPr>
              <w:t>53</w:t>
            </w:r>
            <w:r w:rsidR="009548A8">
              <w:rPr>
                <w:noProof/>
                <w:webHidden/>
              </w:rPr>
              <w:fldChar w:fldCharType="end"/>
            </w:r>
          </w:hyperlink>
        </w:p>
        <w:p w14:paraId="20A9DD42" w14:textId="77777777" w:rsidR="009548A8" w:rsidRDefault="00374321">
          <w:pPr>
            <w:pStyle w:val="14"/>
            <w:tabs>
              <w:tab w:val="left" w:pos="630"/>
              <w:tab w:val="right" w:leader="dot" w:pos="9629"/>
            </w:tabs>
            <w:rPr>
              <w:rFonts w:asciiTheme="minorHAnsi" w:eastAsiaTheme="minorEastAsia" w:hAnsiTheme="minorHAnsi" w:cstheme="minorBidi"/>
              <w:b w:val="0"/>
              <w:bCs w:val="0"/>
              <w:noProof/>
              <w:color w:val="auto"/>
              <w:kern w:val="2"/>
              <w:szCs w:val="22"/>
            </w:rPr>
          </w:pPr>
          <w:hyperlink w:anchor="_Toc65594940" w:history="1">
            <w:r w:rsidR="009548A8" w:rsidRPr="00EB12D5">
              <w:rPr>
                <w:rStyle w:val="afc"/>
                <w:noProof/>
              </w:rPr>
              <w:t>6.</w:t>
            </w:r>
            <w:r w:rsidR="009548A8">
              <w:rPr>
                <w:rFonts w:asciiTheme="minorHAnsi" w:eastAsiaTheme="minorEastAsia" w:hAnsiTheme="minorHAnsi" w:cstheme="minorBidi"/>
                <w:b w:val="0"/>
                <w:bCs w:val="0"/>
                <w:noProof/>
                <w:color w:val="auto"/>
                <w:kern w:val="2"/>
                <w:szCs w:val="22"/>
              </w:rPr>
              <w:tab/>
            </w:r>
            <w:r w:rsidR="009548A8" w:rsidRPr="00EB12D5">
              <w:rPr>
                <w:rStyle w:val="afc"/>
                <w:rFonts w:hint="eastAsia"/>
                <w:noProof/>
              </w:rPr>
              <w:t>异常情况</w:t>
            </w:r>
            <w:r w:rsidR="009548A8">
              <w:rPr>
                <w:noProof/>
                <w:webHidden/>
              </w:rPr>
              <w:tab/>
            </w:r>
            <w:r w:rsidR="009548A8">
              <w:rPr>
                <w:noProof/>
                <w:webHidden/>
              </w:rPr>
              <w:fldChar w:fldCharType="begin"/>
            </w:r>
            <w:r w:rsidR="009548A8">
              <w:rPr>
                <w:noProof/>
                <w:webHidden/>
              </w:rPr>
              <w:instrText xml:space="preserve"> PAGEREF _Toc65594940 \h </w:instrText>
            </w:r>
            <w:r w:rsidR="009548A8">
              <w:rPr>
                <w:noProof/>
                <w:webHidden/>
              </w:rPr>
            </w:r>
            <w:r w:rsidR="009548A8">
              <w:rPr>
                <w:noProof/>
                <w:webHidden/>
              </w:rPr>
              <w:fldChar w:fldCharType="separate"/>
            </w:r>
            <w:r w:rsidR="009548A8">
              <w:rPr>
                <w:noProof/>
                <w:webHidden/>
              </w:rPr>
              <w:t>55</w:t>
            </w:r>
            <w:r w:rsidR="009548A8">
              <w:rPr>
                <w:noProof/>
                <w:webHidden/>
              </w:rPr>
              <w:fldChar w:fldCharType="end"/>
            </w:r>
          </w:hyperlink>
        </w:p>
        <w:p w14:paraId="2F99F9A1" w14:textId="77777777" w:rsidR="009548A8" w:rsidRDefault="00374321">
          <w:pPr>
            <w:pStyle w:val="14"/>
            <w:tabs>
              <w:tab w:val="left" w:pos="630"/>
              <w:tab w:val="right" w:leader="dot" w:pos="9629"/>
            </w:tabs>
            <w:rPr>
              <w:rFonts w:asciiTheme="minorHAnsi" w:eastAsiaTheme="minorEastAsia" w:hAnsiTheme="minorHAnsi" w:cstheme="minorBidi"/>
              <w:b w:val="0"/>
              <w:bCs w:val="0"/>
              <w:noProof/>
              <w:color w:val="auto"/>
              <w:kern w:val="2"/>
              <w:szCs w:val="22"/>
            </w:rPr>
          </w:pPr>
          <w:hyperlink w:anchor="_Toc65594941" w:history="1">
            <w:r w:rsidR="009548A8" w:rsidRPr="00EB12D5">
              <w:rPr>
                <w:rStyle w:val="afc"/>
                <w:noProof/>
              </w:rPr>
              <w:t>7.</w:t>
            </w:r>
            <w:r w:rsidR="009548A8">
              <w:rPr>
                <w:rFonts w:asciiTheme="minorHAnsi" w:eastAsiaTheme="minorEastAsia" w:hAnsiTheme="minorHAnsi" w:cstheme="minorBidi"/>
                <w:b w:val="0"/>
                <w:bCs w:val="0"/>
                <w:noProof/>
                <w:color w:val="auto"/>
                <w:kern w:val="2"/>
                <w:szCs w:val="22"/>
              </w:rPr>
              <w:tab/>
            </w:r>
            <w:r w:rsidR="009548A8" w:rsidRPr="00EB12D5">
              <w:rPr>
                <w:rStyle w:val="afc"/>
                <w:rFonts w:hint="eastAsia"/>
                <w:noProof/>
              </w:rPr>
              <w:t>申诉</w:t>
            </w:r>
            <w:r w:rsidR="009548A8">
              <w:rPr>
                <w:noProof/>
                <w:webHidden/>
              </w:rPr>
              <w:tab/>
            </w:r>
            <w:r w:rsidR="009548A8">
              <w:rPr>
                <w:noProof/>
                <w:webHidden/>
              </w:rPr>
              <w:fldChar w:fldCharType="begin"/>
            </w:r>
            <w:r w:rsidR="009548A8">
              <w:rPr>
                <w:noProof/>
                <w:webHidden/>
              </w:rPr>
              <w:instrText xml:space="preserve"> PAGEREF _Toc65594941 \h </w:instrText>
            </w:r>
            <w:r w:rsidR="009548A8">
              <w:rPr>
                <w:noProof/>
                <w:webHidden/>
              </w:rPr>
            </w:r>
            <w:r w:rsidR="009548A8">
              <w:rPr>
                <w:noProof/>
                <w:webHidden/>
              </w:rPr>
              <w:fldChar w:fldCharType="separate"/>
            </w:r>
            <w:r w:rsidR="009548A8">
              <w:rPr>
                <w:noProof/>
                <w:webHidden/>
              </w:rPr>
              <w:t>56</w:t>
            </w:r>
            <w:r w:rsidR="009548A8">
              <w:rPr>
                <w:noProof/>
                <w:webHidden/>
              </w:rPr>
              <w:fldChar w:fldCharType="end"/>
            </w:r>
          </w:hyperlink>
        </w:p>
        <w:p w14:paraId="410A685C"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42" w:history="1">
            <w:r w:rsidR="009548A8" w:rsidRPr="00EB12D5">
              <w:rPr>
                <w:rStyle w:val="afc"/>
                <w:noProof/>
              </w:rPr>
              <w:t>7.1</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申诉流程</w:t>
            </w:r>
            <w:r w:rsidR="009548A8">
              <w:rPr>
                <w:noProof/>
                <w:webHidden/>
              </w:rPr>
              <w:tab/>
            </w:r>
            <w:r w:rsidR="009548A8">
              <w:rPr>
                <w:noProof/>
                <w:webHidden/>
              </w:rPr>
              <w:fldChar w:fldCharType="begin"/>
            </w:r>
            <w:r w:rsidR="009548A8">
              <w:rPr>
                <w:noProof/>
                <w:webHidden/>
              </w:rPr>
              <w:instrText xml:space="preserve"> PAGEREF _Toc65594942 \h </w:instrText>
            </w:r>
            <w:r w:rsidR="009548A8">
              <w:rPr>
                <w:noProof/>
                <w:webHidden/>
              </w:rPr>
            </w:r>
            <w:r w:rsidR="009548A8">
              <w:rPr>
                <w:noProof/>
                <w:webHidden/>
              </w:rPr>
              <w:fldChar w:fldCharType="separate"/>
            </w:r>
            <w:r w:rsidR="009548A8">
              <w:rPr>
                <w:noProof/>
                <w:webHidden/>
              </w:rPr>
              <w:t>56</w:t>
            </w:r>
            <w:r w:rsidR="009548A8">
              <w:rPr>
                <w:noProof/>
                <w:webHidden/>
              </w:rPr>
              <w:fldChar w:fldCharType="end"/>
            </w:r>
          </w:hyperlink>
        </w:p>
        <w:p w14:paraId="47526737"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43" w:history="1">
            <w:r w:rsidR="009548A8" w:rsidRPr="00EB12D5">
              <w:rPr>
                <w:rStyle w:val="afc"/>
                <w:noProof/>
              </w:rPr>
              <w:t>7.2</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申诉时效</w:t>
            </w:r>
            <w:r w:rsidR="009548A8">
              <w:rPr>
                <w:noProof/>
                <w:webHidden/>
              </w:rPr>
              <w:tab/>
            </w:r>
            <w:r w:rsidR="009548A8">
              <w:rPr>
                <w:noProof/>
                <w:webHidden/>
              </w:rPr>
              <w:fldChar w:fldCharType="begin"/>
            </w:r>
            <w:r w:rsidR="009548A8">
              <w:rPr>
                <w:noProof/>
                <w:webHidden/>
              </w:rPr>
              <w:instrText xml:space="preserve"> PAGEREF _Toc65594943 \h </w:instrText>
            </w:r>
            <w:r w:rsidR="009548A8">
              <w:rPr>
                <w:noProof/>
                <w:webHidden/>
              </w:rPr>
            </w:r>
            <w:r w:rsidR="009548A8">
              <w:rPr>
                <w:noProof/>
                <w:webHidden/>
              </w:rPr>
              <w:fldChar w:fldCharType="separate"/>
            </w:r>
            <w:r w:rsidR="009548A8">
              <w:rPr>
                <w:noProof/>
                <w:webHidden/>
              </w:rPr>
              <w:t>57</w:t>
            </w:r>
            <w:r w:rsidR="009548A8">
              <w:rPr>
                <w:noProof/>
                <w:webHidden/>
              </w:rPr>
              <w:fldChar w:fldCharType="end"/>
            </w:r>
          </w:hyperlink>
        </w:p>
        <w:p w14:paraId="3F4E81FF"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44" w:history="1">
            <w:r w:rsidR="009548A8" w:rsidRPr="00EB12D5">
              <w:rPr>
                <w:rStyle w:val="afc"/>
                <w:noProof/>
              </w:rPr>
              <w:t>7.3</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申诉材料</w:t>
            </w:r>
            <w:r w:rsidR="009548A8">
              <w:rPr>
                <w:noProof/>
                <w:webHidden/>
              </w:rPr>
              <w:tab/>
            </w:r>
            <w:r w:rsidR="009548A8">
              <w:rPr>
                <w:noProof/>
                <w:webHidden/>
              </w:rPr>
              <w:fldChar w:fldCharType="begin"/>
            </w:r>
            <w:r w:rsidR="009548A8">
              <w:rPr>
                <w:noProof/>
                <w:webHidden/>
              </w:rPr>
              <w:instrText xml:space="preserve"> PAGEREF _Toc65594944 \h </w:instrText>
            </w:r>
            <w:r w:rsidR="009548A8">
              <w:rPr>
                <w:noProof/>
                <w:webHidden/>
              </w:rPr>
            </w:r>
            <w:r w:rsidR="009548A8">
              <w:rPr>
                <w:noProof/>
                <w:webHidden/>
              </w:rPr>
              <w:fldChar w:fldCharType="separate"/>
            </w:r>
            <w:r w:rsidR="009548A8">
              <w:rPr>
                <w:noProof/>
                <w:webHidden/>
              </w:rPr>
              <w:t>57</w:t>
            </w:r>
            <w:r w:rsidR="009548A8">
              <w:rPr>
                <w:noProof/>
                <w:webHidden/>
              </w:rPr>
              <w:fldChar w:fldCharType="end"/>
            </w:r>
          </w:hyperlink>
        </w:p>
        <w:p w14:paraId="41DDE562" w14:textId="77777777" w:rsidR="009548A8" w:rsidRDefault="00374321">
          <w:pPr>
            <w:pStyle w:val="25"/>
            <w:tabs>
              <w:tab w:val="left" w:pos="1050"/>
              <w:tab w:val="right" w:leader="dot" w:pos="9629"/>
            </w:tabs>
            <w:ind w:left="210"/>
            <w:rPr>
              <w:rFonts w:asciiTheme="minorHAnsi" w:eastAsiaTheme="minorEastAsia" w:hAnsiTheme="minorHAnsi" w:cstheme="minorBidi"/>
              <w:noProof/>
              <w:color w:val="auto"/>
              <w:kern w:val="2"/>
              <w:szCs w:val="22"/>
            </w:rPr>
          </w:pPr>
          <w:hyperlink w:anchor="_Toc65594945" w:history="1">
            <w:r w:rsidR="009548A8" w:rsidRPr="00EB12D5">
              <w:rPr>
                <w:rStyle w:val="afc"/>
                <w:noProof/>
              </w:rPr>
              <w:t>7.4</w:t>
            </w:r>
            <w:r w:rsidR="009548A8">
              <w:rPr>
                <w:rFonts w:asciiTheme="minorHAnsi" w:eastAsiaTheme="minorEastAsia" w:hAnsiTheme="minorHAnsi" w:cstheme="minorBidi"/>
                <w:noProof/>
                <w:color w:val="auto"/>
                <w:kern w:val="2"/>
                <w:szCs w:val="22"/>
              </w:rPr>
              <w:tab/>
            </w:r>
            <w:r w:rsidR="009548A8" w:rsidRPr="00EB12D5">
              <w:rPr>
                <w:rStyle w:val="afc"/>
                <w:rFonts w:hint="eastAsia"/>
                <w:noProof/>
              </w:rPr>
              <w:t>申诉结果</w:t>
            </w:r>
            <w:r w:rsidR="009548A8">
              <w:rPr>
                <w:noProof/>
                <w:webHidden/>
              </w:rPr>
              <w:tab/>
            </w:r>
            <w:r w:rsidR="009548A8">
              <w:rPr>
                <w:noProof/>
                <w:webHidden/>
              </w:rPr>
              <w:fldChar w:fldCharType="begin"/>
            </w:r>
            <w:r w:rsidR="009548A8">
              <w:rPr>
                <w:noProof/>
                <w:webHidden/>
              </w:rPr>
              <w:instrText xml:space="preserve"> PAGEREF _Toc65594945 \h </w:instrText>
            </w:r>
            <w:r w:rsidR="009548A8">
              <w:rPr>
                <w:noProof/>
                <w:webHidden/>
              </w:rPr>
            </w:r>
            <w:r w:rsidR="009548A8">
              <w:rPr>
                <w:noProof/>
                <w:webHidden/>
              </w:rPr>
              <w:fldChar w:fldCharType="separate"/>
            </w:r>
            <w:r w:rsidR="009548A8">
              <w:rPr>
                <w:noProof/>
                <w:webHidden/>
              </w:rPr>
              <w:t>57</w:t>
            </w:r>
            <w:r w:rsidR="009548A8">
              <w:rPr>
                <w:noProof/>
                <w:webHidden/>
              </w:rPr>
              <w:fldChar w:fldCharType="end"/>
            </w:r>
          </w:hyperlink>
        </w:p>
        <w:p w14:paraId="07290EDA" w14:textId="1A6D371F" w:rsidR="00AC560C" w:rsidRDefault="00AC560C">
          <w:r>
            <w:rPr>
              <w:b/>
              <w:bCs/>
              <w:lang w:val="zh-CN"/>
            </w:rPr>
            <w:fldChar w:fldCharType="end"/>
          </w:r>
        </w:p>
      </w:sdtContent>
    </w:sdt>
    <w:p w14:paraId="5DA76B25" w14:textId="65E9B629" w:rsidR="00AC560C" w:rsidRDefault="00AC560C" w:rsidP="009431F7">
      <w:pPr>
        <w:rPr>
          <w:lang w:val="zh-CN"/>
        </w:rPr>
      </w:pPr>
    </w:p>
    <w:p w14:paraId="4232383A" w14:textId="77777777" w:rsidR="00257224" w:rsidRDefault="00257224" w:rsidP="00257224">
      <w:pPr>
        <w:pStyle w:val="af8"/>
      </w:pPr>
      <w:r>
        <w:rPr>
          <w:lang w:val="zh-CN"/>
        </w:rPr>
        <w:lastRenderedPageBreak/>
        <w:t>表目录</w:t>
      </w:r>
    </w:p>
    <w:p w14:paraId="2D73B380" w14:textId="77777777" w:rsidR="009548A8" w:rsidRDefault="00257224">
      <w:pPr>
        <w:pStyle w:val="afd"/>
        <w:tabs>
          <w:tab w:val="right" w:leader="dot" w:pos="9629"/>
        </w:tabs>
        <w:spacing w:after="120"/>
        <w:rPr>
          <w:rFonts w:asciiTheme="minorHAnsi" w:eastAsiaTheme="minorEastAsia" w:hAnsiTheme="minorHAnsi" w:cstheme="minorBidi"/>
          <w:noProof/>
          <w:szCs w:val="22"/>
        </w:rPr>
      </w:pPr>
      <w:r>
        <w:fldChar w:fldCharType="begin"/>
      </w:r>
      <w:r>
        <w:instrText xml:space="preserve"> TOC \h \z \c "</w:instrText>
      </w:r>
      <w:r>
        <w:instrText>表</w:instrText>
      </w:r>
      <w:r>
        <w:instrText xml:space="preserve">" </w:instrText>
      </w:r>
      <w:r>
        <w:fldChar w:fldCharType="separate"/>
      </w:r>
      <w:hyperlink w:anchor="_Toc65595013" w:history="1">
        <w:r w:rsidR="009548A8" w:rsidRPr="00664176">
          <w:rPr>
            <w:rStyle w:val="afc"/>
            <w:rFonts w:cs="Times New Roman" w:hint="eastAsia"/>
            <w:noProof/>
          </w:rPr>
          <w:t>表</w:t>
        </w:r>
        <w:r w:rsidR="009548A8" w:rsidRPr="00664176">
          <w:rPr>
            <w:rStyle w:val="afc"/>
            <w:rFonts w:cs="Times New Roman"/>
            <w:noProof/>
          </w:rPr>
          <w:t xml:space="preserve"> 1</w:t>
        </w:r>
        <w:r w:rsidR="009548A8" w:rsidRPr="00664176">
          <w:rPr>
            <w:rStyle w:val="afc"/>
            <w:rFonts w:cs="Times New Roman"/>
            <w:noProof/>
          </w:rPr>
          <w:noBreakHyphen/>
          <w:t xml:space="preserve">1 </w:t>
        </w:r>
        <w:r w:rsidR="009548A8" w:rsidRPr="00664176">
          <w:rPr>
            <w:rStyle w:val="afc"/>
            <w:rFonts w:cs="Times New Roman" w:hint="eastAsia"/>
            <w:noProof/>
          </w:rPr>
          <w:t>机器人阵容</w:t>
        </w:r>
        <w:r w:rsidR="009548A8">
          <w:rPr>
            <w:noProof/>
            <w:webHidden/>
          </w:rPr>
          <w:tab/>
        </w:r>
        <w:r w:rsidR="009548A8">
          <w:rPr>
            <w:noProof/>
            <w:webHidden/>
          </w:rPr>
          <w:fldChar w:fldCharType="begin"/>
        </w:r>
        <w:r w:rsidR="009548A8">
          <w:rPr>
            <w:noProof/>
            <w:webHidden/>
          </w:rPr>
          <w:instrText xml:space="preserve"> PAGEREF _Toc65595013 \h </w:instrText>
        </w:r>
        <w:r w:rsidR="009548A8">
          <w:rPr>
            <w:noProof/>
            <w:webHidden/>
          </w:rPr>
        </w:r>
        <w:r w:rsidR="009548A8">
          <w:rPr>
            <w:noProof/>
            <w:webHidden/>
          </w:rPr>
          <w:fldChar w:fldCharType="separate"/>
        </w:r>
        <w:r w:rsidR="009548A8">
          <w:rPr>
            <w:noProof/>
            <w:webHidden/>
          </w:rPr>
          <w:t>10</w:t>
        </w:r>
        <w:r w:rsidR="009548A8">
          <w:rPr>
            <w:noProof/>
            <w:webHidden/>
          </w:rPr>
          <w:fldChar w:fldCharType="end"/>
        </w:r>
      </w:hyperlink>
    </w:p>
    <w:p w14:paraId="4ABA121C"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14" w:history="1">
        <w:r w:rsidR="009548A8" w:rsidRPr="00664176">
          <w:rPr>
            <w:rStyle w:val="afc"/>
            <w:rFonts w:cs="Times New Roman" w:hint="eastAsia"/>
            <w:noProof/>
          </w:rPr>
          <w:t>表</w:t>
        </w:r>
        <w:r w:rsidR="009548A8" w:rsidRPr="00664176">
          <w:rPr>
            <w:rStyle w:val="afc"/>
            <w:rFonts w:cs="Times New Roman"/>
            <w:noProof/>
          </w:rPr>
          <w:t xml:space="preserve"> 1</w:t>
        </w:r>
        <w:r w:rsidR="009548A8" w:rsidRPr="00664176">
          <w:rPr>
            <w:rStyle w:val="afc"/>
            <w:rFonts w:cs="Times New Roman"/>
            <w:noProof/>
          </w:rPr>
          <w:noBreakHyphen/>
          <w:t xml:space="preserve">2 </w:t>
        </w:r>
        <w:r w:rsidR="009548A8" w:rsidRPr="00664176">
          <w:rPr>
            <w:rStyle w:val="afc"/>
            <w:rFonts w:cs="Times New Roman" w:hint="eastAsia"/>
            <w:noProof/>
          </w:rPr>
          <w:t>机器人基本信息</w:t>
        </w:r>
        <w:r w:rsidR="009548A8">
          <w:rPr>
            <w:noProof/>
            <w:webHidden/>
          </w:rPr>
          <w:tab/>
        </w:r>
        <w:r w:rsidR="009548A8">
          <w:rPr>
            <w:noProof/>
            <w:webHidden/>
          </w:rPr>
          <w:fldChar w:fldCharType="begin"/>
        </w:r>
        <w:r w:rsidR="009548A8">
          <w:rPr>
            <w:noProof/>
            <w:webHidden/>
          </w:rPr>
          <w:instrText xml:space="preserve"> PAGEREF _Toc65595014 \h </w:instrText>
        </w:r>
        <w:r w:rsidR="009548A8">
          <w:rPr>
            <w:noProof/>
            <w:webHidden/>
          </w:rPr>
        </w:r>
        <w:r w:rsidR="009548A8">
          <w:rPr>
            <w:noProof/>
            <w:webHidden/>
          </w:rPr>
          <w:fldChar w:fldCharType="separate"/>
        </w:r>
        <w:r w:rsidR="009548A8">
          <w:rPr>
            <w:noProof/>
            <w:webHidden/>
          </w:rPr>
          <w:t>10</w:t>
        </w:r>
        <w:r w:rsidR="009548A8">
          <w:rPr>
            <w:noProof/>
            <w:webHidden/>
          </w:rPr>
          <w:fldChar w:fldCharType="end"/>
        </w:r>
      </w:hyperlink>
    </w:p>
    <w:p w14:paraId="5F55A97E"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15" w:history="1">
        <w:r w:rsidR="009548A8" w:rsidRPr="00664176">
          <w:rPr>
            <w:rStyle w:val="afc"/>
            <w:rFonts w:cs="Times New Roman" w:hint="eastAsia"/>
            <w:noProof/>
          </w:rPr>
          <w:t>表</w:t>
        </w:r>
        <w:r w:rsidR="009548A8" w:rsidRPr="00664176">
          <w:rPr>
            <w:rStyle w:val="afc"/>
            <w:rFonts w:cs="Times New Roman"/>
            <w:noProof/>
          </w:rPr>
          <w:t xml:space="preserve"> 1</w:t>
        </w:r>
        <w:r w:rsidR="009548A8" w:rsidRPr="00664176">
          <w:rPr>
            <w:rStyle w:val="afc"/>
            <w:rFonts w:cs="Times New Roman"/>
            <w:noProof/>
          </w:rPr>
          <w:noBreakHyphen/>
          <w:t xml:space="preserve">3 </w:t>
        </w:r>
        <w:r w:rsidR="009548A8" w:rsidRPr="00664176">
          <w:rPr>
            <w:rStyle w:val="afc"/>
            <w:rFonts w:cs="Times New Roman" w:hint="eastAsia"/>
            <w:noProof/>
          </w:rPr>
          <w:t>操作手阵容</w:t>
        </w:r>
        <w:r w:rsidR="009548A8">
          <w:rPr>
            <w:noProof/>
            <w:webHidden/>
          </w:rPr>
          <w:tab/>
        </w:r>
        <w:r w:rsidR="009548A8">
          <w:rPr>
            <w:noProof/>
            <w:webHidden/>
          </w:rPr>
          <w:fldChar w:fldCharType="begin"/>
        </w:r>
        <w:r w:rsidR="009548A8">
          <w:rPr>
            <w:noProof/>
            <w:webHidden/>
          </w:rPr>
          <w:instrText xml:space="preserve"> PAGEREF _Toc65595015 \h </w:instrText>
        </w:r>
        <w:r w:rsidR="009548A8">
          <w:rPr>
            <w:noProof/>
            <w:webHidden/>
          </w:rPr>
        </w:r>
        <w:r w:rsidR="009548A8">
          <w:rPr>
            <w:noProof/>
            <w:webHidden/>
          </w:rPr>
          <w:fldChar w:fldCharType="separate"/>
        </w:r>
        <w:r w:rsidR="009548A8">
          <w:rPr>
            <w:noProof/>
            <w:webHidden/>
          </w:rPr>
          <w:t>11</w:t>
        </w:r>
        <w:r w:rsidR="009548A8">
          <w:rPr>
            <w:noProof/>
            <w:webHidden/>
          </w:rPr>
          <w:fldChar w:fldCharType="end"/>
        </w:r>
      </w:hyperlink>
    </w:p>
    <w:p w14:paraId="74542122"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16" w:history="1">
        <w:r w:rsidR="009548A8" w:rsidRPr="00664176">
          <w:rPr>
            <w:rStyle w:val="afc"/>
            <w:rFonts w:cs="Times New Roman" w:hint="eastAsia"/>
            <w:noProof/>
          </w:rPr>
          <w:t>表</w:t>
        </w:r>
        <w:r w:rsidR="009548A8" w:rsidRPr="00664176">
          <w:rPr>
            <w:rStyle w:val="afc"/>
            <w:rFonts w:cs="Times New Roman"/>
            <w:noProof/>
          </w:rPr>
          <w:t xml:space="preserve"> 3</w:t>
        </w:r>
        <w:r w:rsidR="009548A8" w:rsidRPr="00664176">
          <w:rPr>
            <w:rStyle w:val="afc"/>
            <w:rFonts w:cs="Times New Roman"/>
            <w:noProof/>
          </w:rPr>
          <w:noBreakHyphen/>
          <w:t xml:space="preserve">1 </w:t>
        </w:r>
        <w:r w:rsidR="009548A8" w:rsidRPr="00664176">
          <w:rPr>
            <w:rStyle w:val="afc"/>
            <w:rFonts w:cs="Times New Roman" w:hint="eastAsia"/>
            <w:noProof/>
          </w:rPr>
          <w:t>机器人状态</w:t>
        </w:r>
        <w:r w:rsidR="009548A8">
          <w:rPr>
            <w:noProof/>
            <w:webHidden/>
          </w:rPr>
          <w:tab/>
        </w:r>
        <w:r w:rsidR="009548A8">
          <w:rPr>
            <w:noProof/>
            <w:webHidden/>
          </w:rPr>
          <w:fldChar w:fldCharType="begin"/>
        </w:r>
        <w:r w:rsidR="009548A8">
          <w:rPr>
            <w:noProof/>
            <w:webHidden/>
          </w:rPr>
          <w:instrText xml:space="preserve"> PAGEREF _Toc65595016 \h </w:instrText>
        </w:r>
        <w:r w:rsidR="009548A8">
          <w:rPr>
            <w:noProof/>
            <w:webHidden/>
          </w:rPr>
        </w:r>
        <w:r w:rsidR="009548A8">
          <w:rPr>
            <w:noProof/>
            <w:webHidden/>
          </w:rPr>
          <w:fldChar w:fldCharType="separate"/>
        </w:r>
        <w:r w:rsidR="009548A8">
          <w:rPr>
            <w:noProof/>
            <w:webHidden/>
          </w:rPr>
          <w:t>27</w:t>
        </w:r>
        <w:r w:rsidR="009548A8">
          <w:rPr>
            <w:noProof/>
            <w:webHidden/>
          </w:rPr>
          <w:fldChar w:fldCharType="end"/>
        </w:r>
      </w:hyperlink>
    </w:p>
    <w:p w14:paraId="5A8817CD"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17" w:history="1">
        <w:r w:rsidR="009548A8" w:rsidRPr="00664176">
          <w:rPr>
            <w:rStyle w:val="afc"/>
            <w:rFonts w:hint="eastAsia"/>
            <w:noProof/>
          </w:rPr>
          <w:t>表</w:t>
        </w:r>
        <w:r w:rsidR="009548A8" w:rsidRPr="00664176">
          <w:rPr>
            <w:rStyle w:val="afc"/>
            <w:noProof/>
          </w:rPr>
          <w:t xml:space="preserve"> 3</w:t>
        </w:r>
        <w:r w:rsidR="009548A8" w:rsidRPr="00664176">
          <w:rPr>
            <w:rStyle w:val="afc"/>
            <w:noProof/>
          </w:rPr>
          <w:noBreakHyphen/>
          <w:t xml:space="preserve">2 </w:t>
        </w:r>
        <w:r w:rsidR="009548A8" w:rsidRPr="00664176">
          <w:rPr>
            <w:rStyle w:val="afc"/>
            <w:rFonts w:hint="eastAsia"/>
            <w:noProof/>
          </w:rPr>
          <w:t>机器人增益</w:t>
        </w:r>
        <w:r w:rsidR="009548A8">
          <w:rPr>
            <w:noProof/>
            <w:webHidden/>
          </w:rPr>
          <w:tab/>
        </w:r>
        <w:r w:rsidR="009548A8">
          <w:rPr>
            <w:noProof/>
            <w:webHidden/>
          </w:rPr>
          <w:fldChar w:fldCharType="begin"/>
        </w:r>
        <w:r w:rsidR="009548A8">
          <w:rPr>
            <w:noProof/>
            <w:webHidden/>
          </w:rPr>
          <w:instrText xml:space="preserve"> PAGEREF _Toc65595017 \h </w:instrText>
        </w:r>
        <w:r w:rsidR="009548A8">
          <w:rPr>
            <w:noProof/>
            <w:webHidden/>
          </w:rPr>
        </w:r>
        <w:r w:rsidR="009548A8">
          <w:rPr>
            <w:noProof/>
            <w:webHidden/>
          </w:rPr>
          <w:fldChar w:fldCharType="separate"/>
        </w:r>
        <w:r w:rsidR="009548A8">
          <w:rPr>
            <w:noProof/>
            <w:webHidden/>
          </w:rPr>
          <w:t>27</w:t>
        </w:r>
        <w:r w:rsidR="009548A8">
          <w:rPr>
            <w:noProof/>
            <w:webHidden/>
          </w:rPr>
          <w:fldChar w:fldCharType="end"/>
        </w:r>
      </w:hyperlink>
    </w:p>
    <w:p w14:paraId="3205F674"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18" w:history="1">
        <w:r w:rsidR="009548A8" w:rsidRPr="00664176">
          <w:rPr>
            <w:rStyle w:val="afc"/>
            <w:rFonts w:hint="eastAsia"/>
            <w:noProof/>
          </w:rPr>
          <w:t>表</w:t>
        </w:r>
        <w:r w:rsidR="009548A8" w:rsidRPr="00664176">
          <w:rPr>
            <w:rStyle w:val="afc"/>
            <w:noProof/>
          </w:rPr>
          <w:t xml:space="preserve"> 3</w:t>
        </w:r>
        <w:r w:rsidR="009548A8" w:rsidRPr="00664176">
          <w:rPr>
            <w:rStyle w:val="afc"/>
            <w:noProof/>
          </w:rPr>
          <w:noBreakHyphen/>
          <w:t xml:space="preserve">3 </w:t>
        </w:r>
        <w:r w:rsidR="009548A8" w:rsidRPr="00664176">
          <w:rPr>
            <w:rStyle w:val="afc"/>
            <w:rFonts w:hint="eastAsia"/>
            <w:noProof/>
          </w:rPr>
          <w:t>护甲值变化情况</w:t>
        </w:r>
        <w:r w:rsidR="009548A8">
          <w:rPr>
            <w:noProof/>
            <w:webHidden/>
          </w:rPr>
          <w:tab/>
        </w:r>
        <w:r w:rsidR="009548A8">
          <w:rPr>
            <w:noProof/>
            <w:webHidden/>
          </w:rPr>
          <w:fldChar w:fldCharType="begin"/>
        </w:r>
        <w:r w:rsidR="009548A8">
          <w:rPr>
            <w:noProof/>
            <w:webHidden/>
          </w:rPr>
          <w:instrText xml:space="preserve"> PAGEREF _Toc65595018 \h </w:instrText>
        </w:r>
        <w:r w:rsidR="009548A8">
          <w:rPr>
            <w:noProof/>
            <w:webHidden/>
          </w:rPr>
        </w:r>
        <w:r w:rsidR="009548A8">
          <w:rPr>
            <w:noProof/>
            <w:webHidden/>
          </w:rPr>
          <w:fldChar w:fldCharType="separate"/>
        </w:r>
        <w:r w:rsidR="009548A8">
          <w:rPr>
            <w:noProof/>
            <w:webHidden/>
          </w:rPr>
          <w:t>28</w:t>
        </w:r>
        <w:r w:rsidR="009548A8">
          <w:rPr>
            <w:noProof/>
            <w:webHidden/>
          </w:rPr>
          <w:fldChar w:fldCharType="end"/>
        </w:r>
      </w:hyperlink>
    </w:p>
    <w:p w14:paraId="29CC97F5"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19" w:history="1">
        <w:r w:rsidR="009548A8" w:rsidRPr="00664176">
          <w:rPr>
            <w:rStyle w:val="afc"/>
            <w:rFonts w:cs="Times New Roman" w:hint="eastAsia"/>
            <w:noProof/>
          </w:rPr>
          <w:t>表</w:t>
        </w:r>
        <w:r w:rsidR="009548A8" w:rsidRPr="00664176">
          <w:rPr>
            <w:rStyle w:val="afc"/>
            <w:rFonts w:cs="Times New Roman"/>
            <w:noProof/>
          </w:rPr>
          <w:t xml:space="preserve"> 3</w:t>
        </w:r>
        <w:r w:rsidR="009548A8" w:rsidRPr="00664176">
          <w:rPr>
            <w:rStyle w:val="afc"/>
            <w:rFonts w:cs="Times New Roman"/>
            <w:noProof/>
          </w:rPr>
          <w:noBreakHyphen/>
          <w:t xml:space="preserve">4 </w:t>
        </w:r>
        <w:r w:rsidR="009548A8" w:rsidRPr="00664176">
          <w:rPr>
            <w:rStyle w:val="afc"/>
            <w:rFonts w:cs="Times New Roman" w:hint="eastAsia"/>
            <w:noProof/>
          </w:rPr>
          <w:t>攻击伤害扣血机制</w:t>
        </w:r>
        <w:r w:rsidR="009548A8">
          <w:rPr>
            <w:noProof/>
            <w:webHidden/>
          </w:rPr>
          <w:tab/>
        </w:r>
        <w:r w:rsidR="009548A8">
          <w:rPr>
            <w:noProof/>
            <w:webHidden/>
          </w:rPr>
          <w:fldChar w:fldCharType="begin"/>
        </w:r>
        <w:r w:rsidR="009548A8">
          <w:rPr>
            <w:noProof/>
            <w:webHidden/>
          </w:rPr>
          <w:instrText xml:space="preserve"> PAGEREF _Toc65595019 \h </w:instrText>
        </w:r>
        <w:r w:rsidR="009548A8">
          <w:rPr>
            <w:noProof/>
            <w:webHidden/>
          </w:rPr>
        </w:r>
        <w:r w:rsidR="009548A8">
          <w:rPr>
            <w:noProof/>
            <w:webHidden/>
          </w:rPr>
          <w:fldChar w:fldCharType="separate"/>
        </w:r>
        <w:r w:rsidR="009548A8">
          <w:rPr>
            <w:noProof/>
            <w:webHidden/>
          </w:rPr>
          <w:t>29</w:t>
        </w:r>
        <w:r w:rsidR="009548A8">
          <w:rPr>
            <w:noProof/>
            <w:webHidden/>
          </w:rPr>
          <w:fldChar w:fldCharType="end"/>
        </w:r>
      </w:hyperlink>
    </w:p>
    <w:p w14:paraId="28EE6759"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20" w:history="1">
        <w:r w:rsidR="009548A8" w:rsidRPr="00664176">
          <w:rPr>
            <w:rStyle w:val="afc"/>
            <w:rFonts w:hint="eastAsia"/>
            <w:noProof/>
          </w:rPr>
          <w:t>表</w:t>
        </w:r>
        <w:r w:rsidR="009548A8" w:rsidRPr="00664176">
          <w:rPr>
            <w:rStyle w:val="afc"/>
            <w:noProof/>
          </w:rPr>
          <w:t xml:space="preserve"> 3</w:t>
        </w:r>
        <w:r w:rsidR="009548A8" w:rsidRPr="00664176">
          <w:rPr>
            <w:rStyle w:val="afc"/>
            <w:noProof/>
          </w:rPr>
          <w:noBreakHyphen/>
          <w:t>5</w:t>
        </w:r>
        <w:r w:rsidR="009548A8" w:rsidRPr="00664176">
          <w:rPr>
            <w:rStyle w:val="afc"/>
            <w:rFonts w:hint="eastAsia"/>
            <w:noProof/>
          </w:rPr>
          <w:t>自动运行阶段任务收益</w:t>
        </w:r>
        <w:r w:rsidR="009548A8">
          <w:rPr>
            <w:noProof/>
            <w:webHidden/>
          </w:rPr>
          <w:tab/>
        </w:r>
        <w:r w:rsidR="009548A8">
          <w:rPr>
            <w:noProof/>
            <w:webHidden/>
          </w:rPr>
          <w:fldChar w:fldCharType="begin"/>
        </w:r>
        <w:r w:rsidR="009548A8">
          <w:rPr>
            <w:noProof/>
            <w:webHidden/>
          </w:rPr>
          <w:instrText xml:space="preserve"> PAGEREF _Toc65595020 \h </w:instrText>
        </w:r>
        <w:r w:rsidR="009548A8">
          <w:rPr>
            <w:noProof/>
            <w:webHidden/>
          </w:rPr>
        </w:r>
        <w:r w:rsidR="009548A8">
          <w:rPr>
            <w:noProof/>
            <w:webHidden/>
          </w:rPr>
          <w:fldChar w:fldCharType="separate"/>
        </w:r>
        <w:r w:rsidR="009548A8">
          <w:rPr>
            <w:noProof/>
            <w:webHidden/>
          </w:rPr>
          <w:t>31</w:t>
        </w:r>
        <w:r w:rsidR="009548A8">
          <w:rPr>
            <w:noProof/>
            <w:webHidden/>
          </w:rPr>
          <w:fldChar w:fldCharType="end"/>
        </w:r>
      </w:hyperlink>
    </w:p>
    <w:p w14:paraId="5CFF96E6"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21" w:history="1">
        <w:r w:rsidR="009548A8" w:rsidRPr="00664176">
          <w:rPr>
            <w:rStyle w:val="afc"/>
            <w:rFonts w:hint="eastAsia"/>
            <w:noProof/>
          </w:rPr>
          <w:t>表</w:t>
        </w:r>
        <w:r w:rsidR="009548A8" w:rsidRPr="00664176">
          <w:rPr>
            <w:rStyle w:val="afc"/>
            <w:noProof/>
          </w:rPr>
          <w:t xml:space="preserve"> 3</w:t>
        </w:r>
        <w:r w:rsidR="009548A8" w:rsidRPr="00664176">
          <w:rPr>
            <w:rStyle w:val="afc"/>
            <w:noProof/>
          </w:rPr>
          <w:noBreakHyphen/>
          <w:t xml:space="preserve">6 </w:t>
        </w:r>
        <w:r w:rsidR="009548A8" w:rsidRPr="00664176">
          <w:rPr>
            <w:rStyle w:val="afc"/>
            <w:rFonts w:hint="eastAsia"/>
            <w:noProof/>
          </w:rPr>
          <w:t>空中机器人可携带的视觉标签及其功能</w:t>
        </w:r>
        <w:r w:rsidR="009548A8">
          <w:rPr>
            <w:noProof/>
            <w:webHidden/>
          </w:rPr>
          <w:tab/>
        </w:r>
        <w:r w:rsidR="009548A8">
          <w:rPr>
            <w:noProof/>
            <w:webHidden/>
          </w:rPr>
          <w:fldChar w:fldCharType="begin"/>
        </w:r>
        <w:r w:rsidR="009548A8">
          <w:rPr>
            <w:noProof/>
            <w:webHidden/>
          </w:rPr>
          <w:instrText xml:space="preserve"> PAGEREF _Toc65595021 \h </w:instrText>
        </w:r>
        <w:r w:rsidR="009548A8">
          <w:rPr>
            <w:noProof/>
            <w:webHidden/>
          </w:rPr>
        </w:r>
        <w:r w:rsidR="009548A8">
          <w:rPr>
            <w:noProof/>
            <w:webHidden/>
          </w:rPr>
          <w:fldChar w:fldCharType="separate"/>
        </w:r>
        <w:r w:rsidR="009548A8">
          <w:rPr>
            <w:noProof/>
            <w:webHidden/>
          </w:rPr>
          <w:t>35</w:t>
        </w:r>
        <w:r w:rsidR="009548A8">
          <w:rPr>
            <w:noProof/>
            <w:webHidden/>
          </w:rPr>
          <w:fldChar w:fldCharType="end"/>
        </w:r>
      </w:hyperlink>
    </w:p>
    <w:p w14:paraId="544CE007"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22" w:history="1">
        <w:r w:rsidR="009548A8" w:rsidRPr="00664176">
          <w:rPr>
            <w:rStyle w:val="afc"/>
            <w:rFonts w:hint="eastAsia"/>
            <w:noProof/>
          </w:rPr>
          <w:t>表</w:t>
        </w:r>
        <w:r w:rsidR="009548A8" w:rsidRPr="00664176">
          <w:rPr>
            <w:rStyle w:val="afc"/>
            <w:noProof/>
          </w:rPr>
          <w:t xml:space="preserve"> 3</w:t>
        </w:r>
        <w:r w:rsidR="009548A8" w:rsidRPr="00664176">
          <w:rPr>
            <w:rStyle w:val="afc"/>
            <w:noProof/>
          </w:rPr>
          <w:noBreakHyphen/>
          <w:t xml:space="preserve">7 </w:t>
        </w:r>
        <w:r w:rsidR="009548A8" w:rsidRPr="00664176">
          <w:rPr>
            <w:rStyle w:val="afc"/>
            <w:rFonts w:hint="eastAsia"/>
            <w:noProof/>
          </w:rPr>
          <w:t>弹药瓶组与补给量对应关系</w:t>
        </w:r>
        <w:r w:rsidR="009548A8">
          <w:rPr>
            <w:noProof/>
            <w:webHidden/>
          </w:rPr>
          <w:tab/>
        </w:r>
        <w:r w:rsidR="009548A8">
          <w:rPr>
            <w:noProof/>
            <w:webHidden/>
          </w:rPr>
          <w:fldChar w:fldCharType="begin"/>
        </w:r>
        <w:r w:rsidR="009548A8">
          <w:rPr>
            <w:noProof/>
            <w:webHidden/>
          </w:rPr>
          <w:instrText xml:space="preserve"> PAGEREF _Toc65595022 \h </w:instrText>
        </w:r>
        <w:r w:rsidR="009548A8">
          <w:rPr>
            <w:noProof/>
            <w:webHidden/>
          </w:rPr>
        </w:r>
        <w:r w:rsidR="009548A8">
          <w:rPr>
            <w:noProof/>
            <w:webHidden/>
          </w:rPr>
          <w:fldChar w:fldCharType="separate"/>
        </w:r>
        <w:r w:rsidR="009548A8">
          <w:rPr>
            <w:noProof/>
            <w:webHidden/>
          </w:rPr>
          <w:t>38</w:t>
        </w:r>
        <w:r w:rsidR="009548A8">
          <w:rPr>
            <w:noProof/>
            <w:webHidden/>
          </w:rPr>
          <w:fldChar w:fldCharType="end"/>
        </w:r>
      </w:hyperlink>
    </w:p>
    <w:p w14:paraId="243B4AA8"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23" w:history="1">
        <w:r w:rsidR="009548A8" w:rsidRPr="00664176">
          <w:rPr>
            <w:rStyle w:val="afc"/>
            <w:rFonts w:cs="Times New Roman" w:hint="eastAsia"/>
            <w:noProof/>
          </w:rPr>
          <w:t>表</w:t>
        </w:r>
        <w:r w:rsidR="009548A8" w:rsidRPr="00664176">
          <w:rPr>
            <w:rStyle w:val="afc"/>
            <w:rFonts w:cs="Times New Roman"/>
            <w:noProof/>
          </w:rPr>
          <w:t xml:space="preserve"> 3</w:t>
        </w:r>
        <w:r w:rsidR="009548A8" w:rsidRPr="00664176">
          <w:rPr>
            <w:rStyle w:val="afc"/>
            <w:rFonts w:cs="Times New Roman"/>
            <w:noProof/>
          </w:rPr>
          <w:noBreakHyphen/>
          <w:t xml:space="preserve">8 </w:t>
        </w:r>
        <w:r w:rsidR="009548A8" w:rsidRPr="00664176">
          <w:rPr>
            <w:rStyle w:val="afc"/>
            <w:rFonts w:cs="Times New Roman" w:hint="eastAsia"/>
            <w:noProof/>
          </w:rPr>
          <w:t>小组循环赛积分</w:t>
        </w:r>
        <w:r w:rsidR="009548A8">
          <w:rPr>
            <w:noProof/>
            <w:webHidden/>
          </w:rPr>
          <w:tab/>
        </w:r>
        <w:r w:rsidR="009548A8">
          <w:rPr>
            <w:noProof/>
            <w:webHidden/>
          </w:rPr>
          <w:fldChar w:fldCharType="begin"/>
        </w:r>
        <w:r w:rsidR="009548A8">
          <w:rPr>
            <w:noProof/>
            <w:webHidden/>
          </w:rPr>
          <w:instrText xml:space="preserve"> PAGEREF _Toc65595023 \h </w:instrText>
        </w:r>
        <w:r w:rsidR="009548A8">
          <w:rPr>
            <w:noProof/>
            <w:webHidden/>
          </w:rPr>
        </w:r>
        <w:r w:rsidR="009548A8">
          <w:rPr>
            <w:noProof/>
            <w:webHidden/>
          </w:rPr>
          <w:fldChar w:fldCharType="separate"/>
        </w:r>
        <w:r w:rsidR="009548A8">
          <w:rPr>
            <w:noProof/>
            <w:webHidden/>
          </w:rPr>
          <w:t>38</w:t>
        </w:r>
        <w:r w:rsidR="009548A8">
          <w:rPr>
            <w:noProof/>
            <w:webHidden/>
          </w:rPr>
          <w:fldChar w:fldCharType="end"/>
        </w:r>
      </w:hyperlink>
    </w:p>
    <w:p w14:paraId="11ABC7E8"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24" w:history="1">
        <w:r w:rsidR="009548A8" w:rsidRPr="00664176">
          <w:rPr>
            <w:rStyle w:val="afc"/>
            <w:rFonts w:cs="Times New Roman" w:hint="eastAsia"/>
            <w:noProof/>
          </w:rPr>
          <w:t>表</w:t>
        </w:r>
        <w:r w:rsidR="009548A8" w:rsidRPr="00664176">
          <w:rPr>
            <w:rStyle w:val="afc"/>
            <w:rFonts w:cs="Times New Roman"/>
            <w:noProof/>
          </w:rPr>
          <w:t xml:space="preserve"> 4</w:t>
        </w:r>
        <w:r w:rsidR="009548A8" w:rsidRPr="00664176">
          <w:rPr>
            <w:rStyle w:val="afc"/>
            <w:rFonts w:cs="Times New Roman"/>
            <w:noProof/>
          </w:rPr>
          <w:noBreakHyphen/>
          <w:t xml:space="preserve">1 </w:t>
        </w:r>
        <w:r w:rsidR="009548A8" w:rsidRPr="00664176">
          <w:rPr>
            <w:rStyle w:val="afc"/>
            <w:rFonts w:cs="Times New Roman" w:hint="eastAsia"/>
            <w:noProof/>
          </w:rPr>
          <w:t>故障情况</w:t>
        </w:r>
        <w:r w:rsidR="009548A8">
          <w:rPr>
            <w:noProof/>
            <w:webHidden/>
          </w:rPr>
          <w:tab/>
        </w:r>
        <w:r w:rsidR="009548A8">
          <w:rPr>
            <w:noProof/>
            <w:webHidden/>
          </w:rPr>
          <w:fldChar w:fldCharType="begin"/>
        </w:r>
        <w:r w:rsidR="009548A8">
          <w:rPr>
            <w:noProof/>
            <w:webHidden/>
          </w:rPr>
          <w:instrText xml:space="preserve"> PAGEREF _Toc65595024 \h </w:instrText>
        </w:r>
        <w:r w:rsidR="009548A8">
          <w:rPr>
            <w:noProof/>
            <w:webHidden/>
          </w:rPr>
        </w:r>
        <w:r w:rsidR="009548A8">
          <w:rPr>
            <w:noProof/>
            <w:webHidden/>
          </w:rPr>
          <w:fldChar w:fldCharType="separate"/>
        </w:r>
        <w:r w:rsidR="009548A8">
          <w:rPr>
            <w:noProof/>
            <w:webHidden/>
          </w:rPr>
          <w:t>42</w:t>
        </w:r>
        <w:r w:rsidR="009548A8">
          <w:rPr>
            <w:noProof/>
            <w:webHidden/>
          </w:rPr>
          <w:fldChar w:fldCharType="end"/>
        </w:r>
      </w:hyperlink>
    </w:p>
    <w:p w14:paraId="0620BD97"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25" w:history="1">
        <w:r w:rsidR="009548A8" w:rsidRPr="00664176">
          <w:rPr>
            <w:rStyle w:val="afc"/>
            <w:rFonts w:cs="Times New Roman" w:hint="eastAsia"/>
            <w:noProof/>
          </w:rPr>
          <w:t>表</w:t>
        </w:r>
        <w:r w:rsidR="009548A8" w:rsidRPr="00664176">
          <w:rPr>
            <w:rStyle w:val="afc"/>
            <w:rFonts w:cs="Times New Roman"/>
            <w:noProof/>
          </w:rPr>
          <w:t xml:space="preserve"> 4</w:t>
        </w:r>
        <w:r w:rsidR="009548A8" w:rsidRPr="00664176">
          <w:rPr>
            <w:rStyle w:val="afc"/>
            <w:rFonts w:cs="Times New Roman"/>
            <w:noProof/>
          </w:rPr>
          <w:noBreakHyphen/>
          <w:t xml:space="preserve">1 </w:t>
        </w:r>
        <w:r w:rsidR="009548A8" w:rsidRPr="00664176">
          <w:rPr>
            <w:rStyle w:val="afc"/>
            <w:rFonts w:cs="Times New Roman" w:hint="eastAsia"/>
            <w:noProof/>
          </w:rPr>
          <w:t>参赛队伍技术暂停安排</w:t>
        </w:r>
        <w:r w:rsidR="009548A8">
          <w:rPr>
            <w:noProof/>
            <w:webHidden/>
          </w:rPr>
          <w:tab/>
        </w:r>
        <w:r w:rsidR="009548A8">
          <w:rPr>
            <w:noProof/>
            <w:webHidden/>
          </w:rPr>
          <w:fldChar w:fldCharType="begin"/>
        </w:r>
        <w:r w:rsidR="009548A8">
          <w:rPr>
            <w:noProof/>
            <w:webHidden/>
          </w:rPr>
          <w:instrText xml:space="preserve"> PAGEREF _Toc65595025 \h </w:instrText>
        </w:r>
        <w:r w:rsidR="009548A8">
          <w:rPr>
            <w:noProof/>
            <w:webHidden/>
          </w:rPr>
        </w:r>
        <w:r w:rsidR="009548A8">
          <w:rPr>
            <w:noProof/>
            <w:webHidden/>
          </w:rPr>
          <w:fldChar w:fldCharType="separate"/>
        </w:r>
        <w:r w:rsidR="009548A8">
          <w:rPr>
            <w:noProof/>
            <w:webHidden/>
          </w:rPr>
          <w:t>43</w:t>
        </w:r>
        <w:r w:rsidR="009548A8">
          <w:rPr>
            <w:noProof/>
            <w:webHidden/>
          </w:rPr>
          <w:fldChar w:fldCharType="end"/>
        </w:r>
      </w:hyperlink>
    </w:p>
    <w:p w14:paraId="31160713"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26" w:history="1">
        <w:r w:rsidR="009548A8" w:rsidRPr="00664176">
          <w:rPr>
            <w:rStyle w:val="afc"/>
            <w:rFonts w:cs="Times New Roman" w:hint="eastAsia"/>
            <w:noProof/>
          </w:rPr>
          <w:t>表</w:t>
        </w:r>
        <w:r w:rsidR="009548A8" w:rsidRPr="00664176">
          <w:rPr>
            <w:rStyle w:val="afc"/>
            <w:rFonts w:cs="Times New Roman"/>
            <w:noProof/>
          </w:rPr>
          <w:t xml:space="preserve"> 5</w:t>
        </w:r>
        <w:r w:rsidR="009548A8" w:rsidRPr="00664176">
          <w:rPr>
            <w:rStyle w:val="afc"/>
            <w:rFonts w:cs="Times New Roman"/>
            <w:noProof/>
          </w:rPr>
          <w:noBreakHyphen/>
          <w:t xml:space="preserve">1 </w:t>
        </w:r>
        <w:r w:rsidR="009548A8" w:rsidRPr="00664176">
          <w:rPr>
            <w:rStyle w:val="afc"/>
            <w:rFonts w:cs="Times New Roman" w:hint="eastAsia"/>
            <w:noProof/>
          </w:rPr>
          <w:t>判罚体系</w:t>
        </w:r>
        <w:r w:rsidR="009548A8">
          <w:rPr>
            <w:noProof/>
            <w:webHidden/>
          </w:rPr>
          <w:tab/>
        </w:r>
        <w:r w:rsidR="009548A8">
          <w:rPr>
            <w:noProof/>
            <w:webHidden/>
          </w:rPr>
          <w:fldChar w:fldCharType="begin"/>
        </w:r>
        <w:r w:rsidR="009548A8">
          <w:rPr>
            <w:noProof/>
            <w:webHidden/>
          </w:rPr>
          <w:instrText xml:space="preserve"> PAGEREF _Toc65595026 \h </w:instrText>
        </w:r>
        <w:r w:rsidR="009548A8">
          <w:rPr>
            <w:noProof/>
            <w:webHidden/>
          </w:rPr>
        </w:r>
        <w:r w:rsidR="009548A8">
          <w:rPr>
            <w:noProof/>
            <w:webHidden/>
          </w:rPr>
          <w:fldChar w:fldCharType="separate"/>
        </w:r>
        <w:r w:rsidR="009548A8">
          <w:rPr>
            <w:noProof/>
            <w:webHidden/>
          </w:rPr>
          <w:t>45</w:t>
        </w:r>
        <w:r w:rsidR="009548A8">
          <w:rPr>
            <w:noProof/>
            <w:webHidden/>
          </w:rPr>
          <w:fldChar w:fldCharType="end"/>
        </w:r>
      </w:hyperlink>
    </w:p>
    <w:p w14:paraId="351A26BD"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27" w:history="1">
        <w:r w:rsidR="009548A8" w:rsidRPr="00664176">
          <w:rPr>
            <w:rStyle w:val="afc"/>
            <w:rFonts w:hint="eastAsia"/>
            <w:noProof/>
          </w:rPr>
          <w:t>表</w:t>
        </w:r>
        <w:r w:rsidR="009548A8" w:rsidRPr="00664176">
          <w:rPr>
            <w:rStyle w:val="afc"/>
            <w:noProof/>
          </w:rPr>
          <w:t xml:space="preserve"> 5</w:t>
        </w:r>
        <w:r w:rsidR="009548A8" w:rsidRPr="00664176">
          <w:rPr>
            <w:rStyle w:val="afc"/>
            <w:noProof/>
          </w:rPr>
          <w:noBreakHyphen/>
          <w:t xml:space="preserve">2 </w:t>
        </w:r>
        <w:r w:rsidR="009548A8" w:rsidRPr="00664176">
          <w:rPr>
            <w:rStyle w:val="afc"/>
            <w:rFonts w:hint="eastAsia"/>
            <w:noProof/>
          </w:rPr>
          <w:t>遮挡违规判罚标准</w:t>
        </w:r>
        <w:r w:rsidR="009548A8">
          <w:rPr>
            <w:noProof/>
            <w:webHidden/>
          </w:rPr>
          <w:tab/>
        </w:r>
        <w:r w:rsidR="009548A8">
          <w:rPr>
            <w:noProof/>
            <w:webHidden/>
          </w:rPr>
          <w:fldChar w:fldCharType="begin"/>
        </w:r>
        <w:r w:rsidR="009548A8">
          <w:rPr>
            <w:noProof/>
            <w:webHidden/>
          </w:rPr>
          <w:instrText xml:space="preserve"> PAGEREF _Toc65595027 \h </w:instrText>
        </w:r>
        <w:r w:rsidR="009548A8">
          <w:rPr>
            <w:noProof/>
            <w:webHidden/>
          </w:rPr>
        </w:r>
        <w:r w:rsidR="009548A8">
          <w:rPr>
            <w:noProof/>
            <w:webHidden/>
          </w:rPr>
          <w:fldChar w:fldCharType="separate"/>
        </w:r>
        <w:r w:rsidR="009548A8">
          <w:rPr>
            <w:noProof/>
            <w:webHidden/>
          </w:rPr>
          <w:t>50</w:t>
        </w:r>
        <w:r w:rsidR="009548A8">
          <w:rPr>
            <w:noProof/>
            <w:webHidden/>
          </w:rPr>
          <w:fldChar w:fldCharType="end"/>
        </w:r>
      </w:hyperlink>
    </w:p>
    <w:p w14:paraId="474CFB66"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28" w:history="1">
        <w:r w:rsidR="009548A8" w:rsidRPr="00664176">
          <w:rPr>
            <w:rStyle w:val="afc"/>
            <w:rFonts w:hint="eastAsia"/>
            <w:noProof/>
          </w:rPr>
          <w:t>表</w:t>
        </w:r>
        <w:r w:rsidR="009548A8" w:rsidRPr="00664176">
          <w:rPr>
            <w:rStyle w:val="afc"/>
            <w:noProof/>
          </w:rPr>
          <w:t xml:space="preserve"> 5</w:t>
        </w:r>
        <w:r w:rsidR="009548A8" w:rsidRPr="00664176">
          <w:rPr>
            <w:rStyle w:val="afc"/>
            <w:noProof/>
          </w:rPr>
          <w:noBreakHyphen/>
          <w:t xml:space="preserve">3 </w:t>
        </w:r>
        <w:r w:rsidR="009548A8" w:rsidRPr="00664176">
          <w:rPr>
            <w:rStyle w:val="afc"/>
            <w:rFonts w:hint="eastAsia"/>
            <w:noProof/>
          </w:rPr>
          <w:t>动力系统违规判罚标准</w:t>
        </w:r>
        <w:r w:rsidR="009548A8">
          <w:rPr>
            <w:noProof/>
            <w:webHidden/>
          </w:rPr>
          <w:tab/>
        </w:r>
        <w:r w:rsidR="009548A8">
          <w:rPr>
            <w:noProof/>
            <w:webHidden/>
          </w:rPr>
          <w:fldChar w:fldCharType="begin"/>
        </w:r>
        <w:r w:rsidR="009548A8">
          <w:rPr>
            <w:noProof/>
            <w:webHidden/>
          </w:rPr>
          <w:instrText xml:space="preserve"> PAGEREF _Toc65595028 \h </w:instrText>
        </w:r>
        <w:r w:rsidR="009548A8">
          <w:rPr>
            <w:noProof/>
            <w:webHidden/>
          </w:rPr>
        </w:r>
        <w:r w:rsidR="009548A8">
          <w:rPr>
            <w:noProof/>
            <w:webHidden/>
          </w:rPr>
          <w:fldChar w:fldCharType="separate"/>
        </w:r>
        <w:r w:rsidR="009548A8">
          <w:rPr>
            <w:noProof/>
            <w:webHidden/>
          </w:rPr>
          <w:t>50</w:t>
        </w:r>
        <w:r w:rsidR="009548A8">
          <w:rPr>
            <w:noProof/>
            <w:webHidden/>
          </w:rPr>
          <w:fldChar w:fldCharType="end"/>
        </w:r>
      </w:hyperlink>
    </w:p>
    <w:p w14:paraId="6F55509E"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29" w:history="1">
        <w:r w:rsidR="009548A8" w:rsidRPr="00664176">
          <w:rPr>
            <w:rStyle w:val="afc"/>
            <w:rFonts w:hint="eastAsia"/>
            <w:noProof/>
          </w:rPr>
          <w:t>表</w:t>
        </w:r>
        <w:r w:rsidR="009548A8" w:rsidRPr="00664176">
          <w:rPr>
            <w:rStyle w:val="afc"/>
            <w:noProof/>
          </w:rPr>
          <w:t xml:space="preserve"> 5</w:t>
        </w:r>
        <w:r w:rsidR="009548A8" w:rsidRPr="00664176">
          <w:rPr>
            <w:rStyle w:val="afc"/>
            <w:noProof/>
          </w:rPr>
          <w:noBreakHyphen/>
          <w:t>4</w:t>
        </w:r>
        <w:r w:rsidR="009548A8" w:rsidRPr="00664176">
          <w:rPr>
            <w:rStyle w:val="afc"/>
            <w:rFonts w:hint="eastAsia"/>
            <w:noProof/>
          </w:rPr>
          <w:t>停留违规判罚标准</w:t>
        </w:r>
        <w:r w:rsidR="009548A8">
          <w:rPr>
            <w:noProof/>
            <w:webHidden/>
          </w:rPr>
          <w:tab/>
        </w:r>
        <w:r w:rsidR="009548A8">
          <w:rPr>
            <w:noProof/>
            <w:webHidden/>
          </w:rPr>
          <w:fldChar w:fldCharType="begin"/>
        </w:r>
        <w:r w:rsidR="009548A8">
          <w:rPr>
            <w:noProof/>
            <w:webHidden/>
          </w:rPr>
          <w:instrText xml:space="preserve"> PAGEREF _Toc65595029 \h </w:instrText>
        </w:r>
        <w:r w:rsidR="009548A8">
          <w:rPr>
            <w:noProof/>
            <w:webHidden/>
          </w:rPr>
        </w:r>
        <w:r w:rsidR="009548A8">
          <w:rPr>
            <w:noProof/>
            <w:webHidden/>
          </w:rPr>
          <w:fldChar w:fldCharType="separate"/>
        </w:r>
        <w:r w:rsidR="009548A8">
          <w:rPr>
            <w:noProof/>
            <w:webHidden/>
          </w:rPr>
          <w:t>50</w:t>
        </w:r>
        <w:r w:rsidR="009548A8">
          <w:rPr>
            <w:noProof/>
            <w:webHidden/>
          </w:rPr>
          <w:fldChar w:fldCharType="end"/>
        </w:r>
      </w:hyperlink>
    </w:p>
    <w:p w14:paraId="3702B210"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30" w:history="1">
        <w:r w:rsidR="009548A8" w:rsidRPr="00664176">
          <w:rPr>
            <w:rStyle w:val="afc"/>
            <w:rFonts w:hint="eastAsia"/>
            <w:noProof/>
          </w:rPr>
          <w:t>表</w:t>
        </w:r>
        <w:r w:rsidR="009548A8" w:rsidRPr="00664176">
          <w:rPr>
            <w:rStyle w:val="afc"/>
            <w:noProof/>
          </w:rPr>
          <w:t xml:space="preserve"> 5</w:t>
        </w:r>
        <w:r w:rsidR="009548A8" w:rsidRPr="00664176">
          <w:rPr>
            <w:rStyle w:val="afc"/>
            <w:noProof/>
          </w:rPr>
          <w:noBreakHyphen/>
          <w:t xml:space="preserve">4 </w:t>
        </w:r>
        <w:r w:rsidR="009548A8" w:rsidRPr="00664176">
          <w:rPr>
            <w:rStyle w:val="afc"/>
            <w:rFonts w:hint="eastAsia"/>
            <w:noProof/>
          </w:rPr>
          <w:t>冲撞违规判罚标准</w:t>
        </w:r>
        <w:r w:rsidR="009548A8">
          <w:rPr>
            <w:noProof/>
            <w:webHidden/>
          </w:rPr>
          <w:tab/>
        </w:r>
        <w:r w:rsidR="009548A8">
          <w:rPr>
            <w:noProof/>
            <w:webHidden/>
          </w:rPr>
          <w:fldChar w:fldCharType="begin"/>
        </w:r>
        <w:r w:rsidR="009548A8">
          <w:rPr>
            <w:noProof/>
            <w:webHidden/>
          </w:rPr>
          <w:instrText xml:space="preserve"> PAGEREF _Toc65595030 \h </w:instrText>
        </w:r>
        <w:r w:rsidR="009548A8">
          <w:rPr>
            <w:noProof/>
            <w:webHidden/>
          </w:rPr>
        </w:r>
        <w:r w:rsidR="009548A8">
          <w:rPr>
            <w:noProof/>
            <w:webHidden/>
          </w:rPr>
          <w:fldChar w:fldCharType="separate"/>
        </w:r>
        <w:r w:rsidR="009548A8">
          <w:rPr>
            <w:noProof/>
            <w:webHidden/>
          </w:rPr>
          <w:t>51</w:t>
        </w:r>
        <w:r w:rsidR="009548A8">
          <w:rPr>
            <w:noProof/>
            <w:webHidden/>
          </w:rPr>
          <w:fldChar w:fldCharType="end"/>
        </w:r>
      </w:hyperlink>
    </w:p>
    <w:p w14:paraId="7D75E29B"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31" w:history="1">
        <w:r w:rsidR="009548A8" w:rsidRPr="00664176">
          <w:rPr>
            <w:rStyle w:val="afc"/>
            <w:rFonts w:hint="eastAsia"/>
            <w:noProof/>
          </w:rPr>
          <w:t>表</w:t>
        </w:r>
        <w:r w:rsidR="009548A8" w:rsidRPr="00664176">
          <w:rPr>
            <w:rStyle w:val="afc"/>
            <w:noProof/>
          </w:rPr>
          <w:t xml:space="preserve"> 5</w:t>
        </w:r>
        <w:r w:rsidR="009548A8" w:rsidRPr="00664176">
          <w:rPr>
            <w:rStyle w:val="afc"/>
            <w:noProof/>
          </w:rPr>
          <w:noBreakHyphen/>
          <w:t xml:space="preserve">5 </w:t>
        </w:r>
        <w:r w:rsidR="009548A8" w:rsidRPr="00664176">
          <w:rPr>
            <w:rStyle w:val="afc"/>
            <w:rFonts w:hint="eastAsia"/>
            <w:noProof/>
          </w:rPr>
          <w:t>干扰违规判罚标准</w:t>
        </w:r>
        <w:r w:rsidR="009548A8">
          <w:rPr>
            <w:noProof/>
            <w:webHidden/>
          </w:rPr>
          <w:tab/>
        </w:r>
        <w:r w:rsidR="009548A8">
          <w:rPr>
            <w:noProof/>
            <w:webHidden/>
          </w:rPr>
          <w:fldChar w:fldCharType="begin"/>
        </w:r>
        <w:r w:rsidR="009548A8">
          <w:rPr>
            <w:noProof/>
            <w:webHidden/>
          </w:rPr>
          <w:instrText xml:space="preserve"> PAGEREF _Toc65595031 \h </w:instrText>
        </w:r>
        <w:r w:rsidR="009548A8">
          <w:rPr>
            <w:noProof/>
            <w:webHidden/>
          </w:rPr>
        </w:r>
        <w:r w:rsidR="009548A8">
          <w:rPr>
            <w:noProof/>
            <w:webHidden/>
          </w:rPr>
          <w:fldChar w:fldCharType="separate"/>
        </w:r>
        <w:r w:rsidR="009548A8">
          <w:rPr>
            <w:noProof/>
            <w:webHidden/>
          </w:rPr>
          <w:t>51</w:t>
        </w:r>
        <w:r w:rsidR="009548A8">
          <w:rPr>
            <w:noProof/>
            <w:webHidden/>
          </w:rPr>
          <w:fldChar w:fldCharType="end"/>
        </w:r>
      </w:hyperlink>
    </w:p>
    <w:p w14:paraId="2E83497F"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32" w:history="1">
        <w:r w:rsidR="009548A8" w:rsidRPr="00664176">
          <w:rPr>
            <w:rStyle w:val="afc"/>
            <w:rFonts w:hint="eastAsia"/>
            <w:noProof/>
          </w:rPr>
          <w:t>表</w:t>
        </w:r>
        <w:r w:rsidR="009548A8" w:rsidRPr="00664176">
          <w:rPr>
            <w:rStyle w:val="afc"/>
            <w:noProof/>
          </w:rPr>
          <w:t xml:space="preserve"> 5</w:t>
        </w:r>
        <w:r w:rsidR="009548A8" w:rsidRPr="00664176">
          <w:rPr>
            <w:rStyle w:val="afc"/>
            <w:noProof/>
          </w:rPr>
          <w:noBreakHyphen/>
          <w:t xml:space="preserve">6 </w:t>
        </w:r>
        <w:r w:rsidR="009548A8" w:rsidRPr="00664176">
          <w:rPr>
            <w:rStyle w:val="afc"/>
            <w:rFonts w:hint="eastAsia"/>
            <w:noProof/>
          </w:rPr>
          <w:t>冲撞违规判罚标准</w:t>
        </w:r>
        <w:r w:rsidR="009548A8">
          <w:rPr>
            <w:noProof/>
            <w:webHidden/>
          </w:rPr>
          <w:tab/>
        </w:r>
        <w:r w:rsidR="009548A8">
          <w:rPr>
            <w:noProof/>
            <w:webHidden/>
          </w:rPr>
          <w:fldChar w:fldCharType="begin"/>
        </w:r>
        <w:r w:rsidR="009548A8">
          <w:rPr>
            <w:noProof/>
            <w:webHidden/>
          </w:rPr>
          <w:instrText xml:space="preserve"> PAGEREF _Toc65595032 \h </w:instrText>
        </w:r>
        <w:r w:rsidR="009548A8">
          <w:rPr>
            <w:noProof/>
            <w:webHidden/>
          </w:rPr>
        </w:r>
        <w:r w:rsidR="009548A8">
          <w:rPr>
            <w:noProof/>
            <w:webHidden/>
          </w:rPr>
          <w:fldChar w:fldCharType="separate"/>
        </w:r>
        <w:r w:rsidR="009548A8">
          <w:rPr>
            <w:noProof/>
            <w:webHidden/>
          </w:rPr>
          <w:t>51</w:t>
        </w:r>
        <w:r w:rsidR="009548A8">
          <w:rPr>
            <w:noProof/>
            <w:webHidden/>
          </w:rPr>
          <w:fldChar w:fldCharType="end"/>
        </w:r>
      </w:hyperlink>
    </w:p>
    <w:p w14:paraId="7DA76A45"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33" w:history="1">
        <w:r w:rsidR="009548A8" w:rsidRPr="00664176">
          <w:rPr>
            <w:rStyle w:val="afc"/>
            <w:rFonts w:hint="eastAsia"/>
            <w:noProof/>
          </w:rPr>
          <w:t>表</w:t>
        </w:r>
        <w:r w:rsidR="009548A8" w:rsidRPr="00664176">
          <w:rPr>
            <w:rStyle w:val="afc"/>
            <w:noProof/>
          </w:rPr>
          <w:t xml:space="preserve"> 5</w:t>
        </w:r>
        <w:r w:rsidR="009548A8" w:rsidRPr="00664176">
          <w:rPr>
            <w:rStyle w:val="afc"/>
            <w:noProof/>
          </w:rPr>
          <w:noBreakHyphen/>
          <w:t xml:space="preserve">7 </w:t>
        </w:r>
        <w:r w:rsidR="009548A8" w:rsidRPr="00664176">
          <w:rPr>
            <w:rStyle w:val="afc"/>
            <w:rFonts w:hint="eastAsia"/>
            <w:noProof/>
          </w:rPr>
          <w:t>干扰违规判罚标准</w:t>
        </w:r>
        <w:r w:rsidR="009548A8">
          <w:rPr>
            <w:noProof/>
            <w:webHidden/>
          </w:rPr>
          <w:tab/>
        </w:r>
        <w:r w:rsidR="009548A8">
          <w:rPr>
            <w:noProof/>
            <w:webHidden/>
          </w:rPr>
          <w:fldChar w:fldCharType="begin"/>
        </w:r>
        <w:r w:rsidR="009548A8">
          <w:rPr>
            <w:noProof/>
            <w:webHidden/>
          </w:rPr>
          <w:instrText xml:space="preserve"> PAGEREF _Toc65595033 \h </w:instrText>
        </w:r>
        <w:r w:rsidR="009548A8">
          <w:rPr>
            <w:noProof/>
            <w:webHidden/>
          </w:rPr>
        </w:r>
        <w:r w:rsidR="009548A8">
          <w:rPr>
            <w:noProof/>
            <w:webHidden/>
          </w:rPr>
          <w:fldChar w:fldCharType="separate"/>
        </w:r>
        <w:r w:rsidR="009548A8">
          <w:rPr>
            <w:noProof/>
            <w:webHidden/>
          </w:rPr>
          <w:t>52</w:t>
        </w:r>
        <w:r w:rsidR="009548A8">
          <w:rPr>
            <w:noProof/>
            <w:webHidden/>
          </w:rPr>
          <w:fldChar w:fldCharType="end"/>
        </w:r>
      </w:hyperlink>
    </w:p>
    <w:p w14:paraId="1AA4D0CE"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34" w:history="1">
        <w:r w:rsidR="009548A8" w:rsidRPr="00664176">
          <w:rPr>
            <w:rStyle w:val="afc"/>
            <w:rFonts w:hint="eastAsia"/>
            <w:noProof/>
          </w:rPr>
          <w:t>表</w:t>
        </w:r>
        <w:r w:rsidR="009548A8" w:rsidRPr="00664176">
          <w:rPr>
            <w:rStyle w:val="afc"/>
            <w:noProof/>
          </w:rPr>
          <w:t xml:space="preserve"> 5</w:t>
        </w:r>
        <w:r w:rsidR="009548A8" w:rsidRPr="00664176">
          <w:rPr>
            <w:rStyle w:val="afc"/>
            <w:noProof/>
          </w:rPr>
          <w:noBreakHyphen/>
          <w:t xml:space="preserve">8 </w:t>
        </w:r>
        <w:r w:rsidR="009548A8" w:rsidRPr="00664176">
          <w:rPr>
            <w:rStyle w:val="afc"/>
            <w:rFonts w:hint="eastAsia"/>
            <w:noProof/>
          </w:rPr>
          <w:t>固连违规判罚标准</w:t>
        </w:r>
        <w:r w:rsidR="009548A8">
          <w:rPr>
            <w:noProof/>
            <w:webHidden/>
          </w:rPr>
          <w:tab/>
        </w:r>
        <w:r w:rsidR="009548A8">
          <w:rPr>
            <w:noProof/>
            <w:webHidden/>
          </w:rPr>
          <w:fldChar w:fldCharType="begin"/>
        </w:r>
        <w:r w:rsidR="009548A8">
          <w:rPr>
            <w:noProof/>
            <w:webHidden/>
          </w:rPr>
          <w:instrText xml:space="preserve"> PAGEREF _Toc65595034 \h </w:instrText>
        </w:r>
        <w:r w:rsidR="009548A8">
          <w:rPr>
            <w:noProof/>
            <w:webHidden/>
          </w:rPr>
        </w:r>
        <w:r w:rsidR="009548A8">
          <w:rPr>
            <w:noProof/>
            <w:webHidden/>
          </w:rPr>
          <w:fldChar w:fldCharType="separate"/>
        </w:r>
        <w:r w:rsidR="009548A8">
          <w:rPr>
            <w:noProof/>
            <w:webHidden/>
          </w:rPr>
          <w:t>52</w:t>
        </w:r>
        <w:r w:rsidR="009548A8">
          <w:rPr>
            <w:noProof/>
            <w:webHidden/>
          </w:rPr>
          <w:fldChar w:fldCharType="end"/>
        </w:r>
      </w:hyperlink>
    </w:p>
    <w:p w14:paraId="3FEB2C81"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35" w:history="1">
        <w:r w:rsidR="009548A8" w:rsidRPr="00664176">
          <w:rPr>
            <w:rStyle w:val="afc"/>
            <w:rFonts w:hint="eastAsia"/>
            <w:noProof/>
          </w:rPr>
          <w:t>表</w:t>
        </w:r>
        <w:r w:rsidR="009548A8" w:rsidRPr="00664176">
          <w:rPr>
            <w:rStyle w:val="afc"/>
            <w:noProof/>
          </w:rPr>
          <w:t xml:space="preserve"> 5</w:t>
        </w:r>
        <w:r w:rsidR="009548A8" w:rsidRPr="00664176">
          <w:rPr>
            <w:rStyle w:val="afc"/>
            <w:noProof/>
          </w:rPr>
          <w:noBreakHyphen/>
          <w:t xml:space="preserve">9 </w:t>
        </w:r>
        <w:r w:rsidR="009548A8" w:rsidRPr="00664176">
          <w:rPr>
            <w:rStyle w:val="afc"/>
            <w:rFonts w:hint="eastAsia"/>
            <w:noProof/>
          </w:rPr>
          <w:t>停留、接触及阻挡违规判罚标准</w:t>
        </w:r>
        <w:r w:rsidR="009548A8">
          <w:rPr>
            <w:noProof/>
            <w:webHidden/>
          </w:rPr>
          <w:tab/>
        </w:r>
        <w:r w:rsidR="009548A8">
          <w:rPr>
            <w:noProof/>
            <w:webHidden/>
          </w:rPr>
          <w:fldChar w:fldCharType="begin"/>
        </w:r>
        <w:r w:rsidR="009548A8">
          <w:rPr>
            <w:noProof/>
            <w:webHidden/>
          </w:rPr>
          <w:instrText xml:space="preserve"> PAGEREF _Toc65595035 \h </w:instrText>
        </w:r>
        <w:r w:rsidR="009548A8">
          <w:rPr>
            <w:noProof/>
            <w:webHidden/>
          </w:rPr>
        </w:r>
        <w:r w:rsidR="009548A8">
          <w:rPr>
            <w:noProof/>
            <w:webHidden/>
          </w:rPr>
          <w:fldChar w:fldCharType="separate"/>
        </w:r>
        <w:r w:rsidR="009548A8">
          <w:rPr>
            <w:noProof/>
            <w:webHidden/>
          </w:rPr>
          <w:t>52</w:t>
        </w:r>
        <w:r w:rsidR="009548A8">
          <w:rPr>
            <w:noProof/>
            <w:webHidden/>
          </w:rPr>
          <w:fldChar w:fldCharType="end"/>
        </w:r>
      </w:hyperlink>
    </w:p>
    <w:p w14:paraId="3C171726"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36" w:history="1">
        <w:r w:rsidR="009548A8" w:rsidRPr="00664176">
          <w:rPr>
            <w:rStyle w:val="afc"/>
            <w:rFonts w:cs="Times New Roman" w:hint="eastAsia"/>
            <w:noProof/>
          </w:rPr>
          <w:t>表</w:t>
        </w:r>
        <w:r w:rsidR="009548A8" w:rsidRPr="00664176">
          <w:rPr>
            <w:rStyle w:val="afc"/>
            <w:rFonts w:cs="Times New Roman"/>
            <w:noProof/>
          </w:rPr>
          <w:t xml:space="preserve"> 5</w:t>
        </w:r>
        <w:r w:rsidR="009548A8" w:rsidRPr="00664176">
          <w:rPr>
            <w:rStyle w:val="afc"/>
            <w:rFonts w:cs="Times New Roman"/>
            <w:noProof/>
          </w:rPr>
          <w:noBreakHyphen/>
          <w:t xml:space="preserve">10 </w:t>
        </w:r>
        <w:r w:rsidR="009548A8" w:rsidRPr="00664176">
          <w:rPr>
            <w:rStyle w:val="afc"/>
            <w:rFonts w:cs="Times New Roman" w:hint="eastAsia"/>
            <w:noProof/>
          </w:rPr>
          <w:t>严重犯规类型</w:t>
        </w:r>
        <w:r w:rsidR="009548A8">
          <w:rPr>
            <w:noProof/>
            <w:webHidden/>
          </w:rPr>
          <w:tab/>
        </w:r>
        <w:r w:rsidR="009548A8">
          <w:rPr>
            <w:noProof/>
            <w:webHidden/>
          </w:rPr>
          <w:fldChar w:fldCharType="begin"/>
        </w:r>
        <w:r w:rsidR="009548A8">
          <w:rPr>
            <w:noProof/>
            <w:webHidden/>
          </w:rPr>
          <w:instrText xml:space="preserve"> PAGEREF _Toc65595036 \h </w:instrText>
        </w:r>
        <w:r w:rsidR="009548A8">
          <w:rPr>
            <w:noProof/>
            <w:webHidden/>
          </w:rPr>
        </w:r>
        <w:r w:rsidR="009548A8">
          <w:rPr>
            <w:noProof/>
            <w:webHidden/>
          </w:rPr>
          <w:fldChar w:fldCharType="separate"/>
        </w:r>
        <w:r w:rsidR="009548A8">
          <w:rPr>
            <w:noProof/>
            <w:webHidden/>
          </w:rPr>
          <w:t>54</w:t>
        </w:r>
        <w:r w:rsidR="009548A8">
          <w:rPr>
            <w:noProof/>
            <w:webHidden/>
          </w:rPr>
          <w:fldChar w:fldCharType="end"/>
        </w:r>
      </w:hyperlink>
    </w:p>
    <w:p w14:paraId="204127CB" w14:textId="7A4C45A9" w:rsidR="00B77822" w:rsidRDefault="00257224" w:rsidP="00211DC8">
      <w:pPr>
        <w:pStyle w:val="afd"/>
        <w:tabs>
          <w:tab w:val="right" w:leader="dot" w:pos="9629"/>
        </w:tabs>
        <w:spacing w:after="120"/>
        <w:sectPr w:rsidR="00B77822" w:rsidSect="00B43B57">
          <w:pgSz w:w="11907" w:h="16839" w:code="9"/>
          <w:pgMar w:top="1134" w:right="1134" w:bottom="1134" w:left="1134" w:header="686" w:footer="683" w:gutter="0"/>
          <w:cols w:space="720"/>
          <w:docGrid w:linePitch="326"/>
        </w:sectPr>
      </w:pPr>
      <w:r>
        <w:fldChar w:fldCharType="end"/>
      </w:r>
    </w:p>
    <w:p w14:paraId="7EA069C3" w14:textId="77777777" w:rsidR="007D2ADD" w:rsidRPr="00D309B1" w:rsidRDefault="00211DC8" w:rsidP="00D309B1">
      <w:pPr>
        <w:pStyle w:val="af8"/>
        <w:rPr>
          <w:lang w:val="zh-CN"/>
        </w:rPr>
      </w:pPr>
      <w:bookmarkStart w:id="24" w:name="_Toc485133162"/>
      <w:bookmarkStart w:id="25" w:name="_Toc465270969"/>
      <w:bookmarkStart w:id="26" w:name="_Toc465175861"/>
      <w:bookmarkStart w:id="27" w:name="_Toc510625606"/>
      <w:bookmarkStart w:id="28" w:name="_Toc6478126"/>
      <w:bookmarkStart w:id="29" w:name="_Toc6514497"/>
      <w:bookmarkStart w:id="30" w:name="_Toc6522136"/>
      <w:bookmarkStart w:id="31" w:name="_Toc11945622"/>
      <w:bookmarkStart w:id="32" w:name="_Toc12006549"/>
      <w:bookmarkStart w:id="33" w:name="_Toc12010473"/>
      <w:bookmarkStart w:id="34" w:name="_Toc12012644"/>
      <w:bookmarkStart w:id="35" w:name="_Toc12017608"/>
      <w:bookmarkStart w:id="36" w:name="_Toc12038979"/>
      <w:bookmarkStart w:id="37" w:name="_Toc12040192"/>
      <w:bookmarkStart w:id="38" w:name="_Toc12982792"/>
      <w:bookmarkStart w:id="39" w:name="_Toc13056056"/>
      <w:r w:rsidRPr="00211DC8">
        <w:rPr>
          <w:lang w:val="zh-CN"/>
        </w:rPr>
        <w:lastRenderedPageBreak/>
        <w:t>图目录</w:t>
      </w:r>
    </w:p>
    <w:p w14:paraId="7289FFF3" w14:textId="77777777" w:rsidR="009548A8" w:rsidRDefault="00211DC8">
      <w:pPr>
        <w:pStyle w:val="afd"/>
        <w:tabs>
          <w:tab w:val="right" w:leader="dot" w:pos="9629"/>
        </w:tabs>
        <w:spacing w:after="120"/>
        <w:rPr>
          <w:rFonts w:asciiTheme="minorHAnsi" w:eastAsiaTheme="minorEastAsia" w:hAnsiTheme="minorHAnsi" w:cstheme="minorBidi"/>
          <w:noProof/>
          <w:szCs w:val="22"/>
        </w:rPr>
      </w:pPr>
      <w:r>
        <w:fldChar w:fldCharType="begin"/>
      </w:r>
      <w:r>
        <w:instrText xml:space="preserve"> TOC \h \z \c "</w:instrText>
      </w:r>
      <w:r>
        <w:instrText>图</w:instrText>
      </w:r>
      <w:r>
        <w:instrText xml:space="preserve">" </w:instrText>
      </w:r>
      <w:r>
        <w:fldChar w:fldCharType="separate"/>
      </w:r>
      <w:hyperlink w:anchor="_Toc65595037"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1 </w:t>
        </w:r>
        <w:r w:rsidR="009548A8" w:rsidRPr="008B4FF0">
          <w:rPr>
            <w:rStyle w:val="afc"/>
            <w:rFonts w:hint="eastAsia"/>
            <w:noProof/>
          </w:rPr>
          <w:t>战场俯视渲染图</w:t>
        </w:r>
        <w:r w:rsidR="009548A8">
          <w:rPr>
            <w:noProof/>
            <w:webHidden/>
          </w:rPr>
          <w:tab/>
        </w:r>
        <w:r w:rsidR="009548A8">
          <w:rPr>
            <w:noProof/>
            <w:webHidden/>
          </w:rPr>
          <w:fldChar w:fldCharType="begin"/>
        </w:r>
        <w:r w:rsidR="009548A8">
          <w:rPr>
            <w:noProof/>
            <w:webHidden/>
          </w:rPr>
          <w:instrText xml:space="preserve"> PAGEREF _Toc65595037 \h </w:instrText>
        </w:r>
        <w:r w:rsidR="009548A8">
          <w:rPr>
            <w:noProof/>
            <w:webHidden/>
          </w:rPr>
        </w:r>
        <w:r w:rsidR="009548A8">
          <w:rPr>
            <w:noProof/>
            <w:webHidden/>
          </w:rPr>
          <w:fldChar w:fldCharType="separate"/>
        </w:r>
        <w:r w:rsidR="009548A8">
          <w:rPr>
            <w:noProof/>
            <w:webHidden/>
          </w:rPr>
          <w:t>12</w:t>
        </w:r>
        <w:r w:rsidR="009548A8">
          <w:rPr>
            <w:noProof/>
            <w:webHidden/>
          </w:rPr>
          <w:fldChar w:fldCharType="end"/>
        </w:r>
      </w:hyperlink>
    </w:p>
    <w:p w14:paraId="332CF49B"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38"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2 </w:t>
        </w:r>
        <w:r w:rsidR="009548A8" w:rsidRPr="008B4FF0">
          <w:rPr>
            <w:rStyle w:val="afc"/>
            <w:rFonts w:hint="eastAsia"/>
            <w:noProof/>
          </w:rPr>
          <w:t>战场斜视渲染图</w:t>
        </w:r>
        <w:r w:rsidR="009548A8">
          <w:rPr>
            <w:noProof/>
            <w:webHidden/>
          </w:rPr>
          <w:tab/>
        </w:r>
        <w:r w:rsidR="009548A8">
          <w:rPr>
            <w:noProof/>
            <w:webHidden/>
          </w:rPr>
          <w:fldChar w:fldCharType="begin"/>
        </w:r>
        <w:r w:rsidR="009548A8">
          <w:rPr>
            <w:noProof/>
            <w:webHidden/>
          </w:rPr>
          <w:instrText xml:space="preserve"> PAGEREF _Toc65595038 \h </w:instrText>
        </w:r>
        <w:r w:rsidR="009548A8">
          <w:rPr>
            <w:noProof/>
            <w:webHidden/>
          </w:rPr>
        </w:r>
        <w:r w:rsidR="009548A8">
          <w:rPr>
            <w:noProof/>
            <w:webHidden/>
          </w:rPr>
          <w:fldChar w:fldCharType="separate"/>
        </w:r>
        <w:r w:rsidR="009548A8">
          <w:rPr>
            <w:noProof/>
            <w:webHidden/>
          </w:rPr>
          <w:t>12</w:t>
        </w:r>
        <w:r w:rsidR="009548A8">
          <w:rPr>
            <w:noProof/>
            <w:webHidden/>
          </w:rPr>
          <w:fldChar w:fldCharType="end"/>
        </w:r>
      </w:hyperlink>
    </w:p>
    <w:p w14:paraId="5EB0A45D"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39" w:history="1">
        <w:r w:rsidR="009548A8" w:rsidRPr="008B4FF0">
          <w:rPr>
            <w:rStyle w:val="afc"/>
            <w:rFonts w:cs="Times New Roman" w:hint="eastAsia"/>
            <w:noProof/>
          </w:rPr>
          <w:t>图</w:t>
        </w:r>
        <w:r w:rsidR="009548A8" w:rsidRPr="008B4FF0">
          <w:rPr>
            <w:rStyle w:val="afc"/>
            <w:rFonts w:cs="Times New Roman"/>
            <w:noProof/>
          </w:rPr>
          <w:t xml:space="preserve"> 2</w:t>
        </w:r>
        <w:r w:rsidR="009548A8" w:rsidRPr="008B4FF0">
          <w:rPr>
            <w:rStyle w:val="afc"/>
            <w:rFonts w:cs="Times New Roman"/>
            <w:noProof/>
          </w:rPr>
          <w:noBreakHyphen/>
          <w:t xml:space="preserve">3 </w:t>
        </w:r>
        <w:r w:rsidR="009548A8" w:rsidRPr="008B4FF0">
          <w:rPr>
            <w:rStyle w:val="afc"/>
            <w:rFonts w:cs="Times New Roman" w:hint="eastAsia"/>
            <w:noProof/>
          </w:rPr>
          <w:t>战场轴测渲染图</w:t>
        </w:r>
        <w:r w:rsidR="009548A8">
          <w:rPr>
            <w:noProof/>
            <w:webHidden/>
          </w:rPr>
          <w:tab/>
        </w:r>
        <w:r w:rsidR="009548A8">
          <w:rPr>
            <w:noProof/>
            <w:webHidden/>
          </w:rPr>
          <w:fldChar w:fldCharType="begin"/>
        </w:r>
        <w:r w:rsidR="009548A8">
          <w:rPr>
            <w:noProof/>
            <w:webHidden/>
          </w:rPr>
          <w:instrText xml:space="preserve"> PAGEREF _Toc65595039 \h </w:instrText>
        </w:r>
        <w:r w:rsidR="009548A8">
          <w:rPr>
            <w:noProof/>
            <w:webHidden/>
          </w:rPr>
        </w:r>
        <w:r w:rsidR="009548A8">
          <w:rPr>
            <w:noProof/>
            <w:webHidden/>
          </w:rPr>
          <w:fldChar w:fldCharType="separate"/>
        </w:r>
        <w:r w:rsidR="009548A8">
          <w:rPr>
            <w:noProof/>
            <w:webHidden/>
          </w:rPr>
          <w:t>13</w:t>
        </w:r>
        <w:r w:rsidR="009548A8">
          <w:rPr>
            <w:noProof/>
            <w:webHidden/>
          </w:rPr>
          <w:fldChar w:fldCharType="end"/>
        </w:r>
      </w:hyperlink>
    </w:p>
    <w:p w14:paraId="399E7D9F"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40" w:history="1">
        <w:r w:rsidR="009548A8" w:rsidRPr="008B4FF0">
          <w:rPr>
            <w:rStyle w:val="afc"/>
            <w:rFonts w:cs="Times New Roman" w:hint="eastAsia"/>
            <w:noProof/>
          </w:rPr>
          <w:t>图</w:t>
        </w:r>
        <w:r w:rsidR="009548A8" w:rsidRPr="008B4FF0">
          <w:rPr>
            <w:rStyle w:val="afc"/>
            <w:rFonts w:cs="Times New Roman"/>
            <w:noProof/>
          </w:rPr>
          <w:t xml:space="preserve"> 2</w:t>
        </w:r>
        <w:r w:rsidR="009548A8" w:rsidRPr="008B4FF0">
          <w:rPr>
            <w:rStyle w:val="afc"/>
            <w:rFonts w:cs="Times New Roman"/>
            <w:noProof/>
          </w:rPr>
          <w:noBreakHyphen/>
          <w:t xml:space="preserve">4 </w:t>
        </w:r>
        <w:r w:rsidR="009548A8" w:rsidRPr="008B4FF0">
          <w:rPr>
            <w:rStyle w:val="afc"/>
            <w:rFonts w:cs="Times New Roman" w:hint="eastAsia"/>
            <w:noProof/>
          </w:rPr>
          <w:t>战场模块示意图</w:t>
        </w:r>
        <w:r w:rsidR="009548A8">
          <w:rPr>
            <w:noProof/>
            <w:webHidden/>
          </w:rPr>
          <w:tab/>
        </w:r>
        <w:r w:rsidR="009548A8">
          <w:rPr>
            <w:noProof/>
            <w:webHidden/>
          </w:rPr>
          <w:fldChar w:fldCharType="begin"/>
        </w:r>
        <w:r w:rsidR="009548A8">
          <w:rPr>
            <w:noProof/>
            <w:webHidden/>
          </w:rPr>
          <w:instrText xml:space="preserve"> PAGEREF _Toc65595040 \h </w:instrText>
        </w:r>
        <w:r w:rsidR="009548A8">
          <w:rPr>
            <w:noProof/>
            <w:webHidden/>
          </w:rPr>
        </w:r>
        <w:r w:rsidR="009548A8">
          <w:rPr>
            <w:noProof/>
            <w:webHidden/>
          </w:rPr>
          <w:fldChar w:fldCharType="separate"/>
        </w:r>
        <w:r w:rsidR="009548A8">
          <w:rPr>
            <w:noProof/>
            <w:webHidden/>
          </w:rPr>
          <w:t>13</w:t>
        </w:r>
        <w:r w:rsidR="009548A8">
          <w:rPr>
            <w:noProof/>
            <w:webHidden/>
          </w:rPr>
          <w:fldChar w:fldCharType="end"/>
        </w:r>
      </w:hyperlink>
    </w:p>
    <w:p w14:paraId="1045FD94"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41"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5 </w:t>
        </w:r>
        <w:r w:rsidR="009548A8" w:rsidRPr="008B4FF0">
          <w:rPr>
            <w:rStyle w:val="afc"/>
            <w:rFonts w:hint="eastAsia"/>
            <w:noProof/>
          </w:rPr>
          <w:t>战场模块定位尺寸图</w:t>
        </w:r>
        <w:r w:rsidR="009548A8">
          <w:rPr>
            <w:noProof/>
            <w:webHidden/>
          </w:rPr>
          <w:tab/>
        </w:r>
        <w:r w:rsidR="009548A8">
          <w:rPr>
            <w:noProof/>
            <w:webHidden/>
          </w:rPr>
          <w:fldChar w:fldCharType="begin"/>
        </w:r>
        <w:r w:rsidR="009548A8">
          <w:rPr>
            <w:noProof/>
            <w:webHidden/>
          </w:rPr>
          <w:instrText xml:space="preserve"> PAGEREF _Toc65595041 \h </w:instrText>
        </w:r>
        <w:r w:rsidR="009548A8">
          <w:rPr>
            <w:noProof/>
            <w:webHidden/>
          </w:rPr>
        </w:r>
        <w:r w:rsidR="009548A8">
          <w:rPr>
            <w:noProof/>
            <w:webHidden/>
          </w:rPr>
          <w:fldChar w:fldCharType="separate"/>
        </w:r>
        <w:r w:rsidR="009548A8">
          <w:rPr>
            <w:noProof/>
            <w:webHidden/>
          </w:rPr>
          <w:t>14</w:t>
        </w:r>
        <w:r w:rsidR="009548A8">
          <w:rPr>
            <w:noProof/>
            <w:webHidden/>
          </w:rPr>
          <w:fldChar w:fldCharType="end"/>
        </w:r>
      </w:hyperlink>
    </w:p>
    <w:p w14:paraId="681DCECF"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42" w:history="1">
        <w:r w:rsidR="009548A8" w:rsidRPr="008B4FF0">
          <w:rPr>
            <w:rStyle w:val="afc"/>
            <w:rFonts w:cs="Times New Roman" w:hint="eastAsia"/>
            <w:noProof/>
          </w:rPr>
          <w:t>图</w:t>
        </w:r>
        <w:r w:rsidR="009548A8" w:rsidRPr="008B4FF0">
          <w:rPr>
            <w:rStyle w:val="afc"/>
            <w:rFonts w:cs="Times New Roman"/>
            <w:noProof/>
          </w:rPr>
          <w:t xml:space="preserve"> 2</w:t>
        </w:r>
        <w:r w:rsidR="009548A8" w:rsidRPr="008B4FF0">
          <w:rPr>
            <w:rStyle w:val="afc"/>
            <w:rFonts w:cs="Times New Roman"/>
            <w:noProof/>
          </w:rPr>
          <w:noBreakHyphen/>
          <w:t xml:space="preserve">6 </w:t>
        </w:r>
        <w:r w:rsidR="009548A8" w:rsidRPr="008B4FF0">
          <w:rPr>
            <w:rStyle w:val="afc"/>
            <w:rFonts w:cs="Times New Roman" w:hint="eastAsia"/>
            <w:noProof/>
          </w:rPr>
          <w:t>地面地垫参考图</w:t>
        </w:r>
        <w:r w:rsidR="009548A8">
          <w:rPr>
            <w:noProof/>
            <w:webHidden/>
          </w:rPr>
          <w:tab/>
        </w:r>
        <w:r w:rsidR="009548A8">
          <w:rPr>
            <w:noProof/>
            <w:webHidden/>
          </w:rPr>
          <w:fldChar w:fldCharType="begin"/>
        </w:r>
        <w:r w:rsidR="009548A8">
          <w:rPr>
            <w:noProof/>
            <w:webHidden/>
          </w:rPr>
          <w:instrText xml:space="preserve"> PAGEREF _Toc65595042 \h </w:instrText>
        </w:r>
        <w:r w:rsidR="009548A8">
          <w:rPr>
            <w:noProof/>
            <w:webHidden/>
          </w:rPr>
        </w:r>
        <w:r w:rsidR="009548A8">
          <w:rPr>
            <w:noProof/>
            <w:webHidden/>
          </w:rPr>
          <w:fldChar w:fldCharType="separate"/>
        </w:r>
        <w:r w:rsidR="009548A8">
          <w:rPr>
            <w:noProof/>
            <w:webHidden/>
          </w:rPr>
          <w:t>14</w:t>
        </w:r>
        <w:r w:rsidR="009548A8">
          <w:rPr>
            <w:noProof/>
            <w:webHidden/>
          </w:rPr>
          <w:fldChar w:fldCharType="end"/>
        </w:r>
      </w:hyperlink>
    </w:p>
    <w:p w14:paraId="5A93D64E"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43" w:history="1">
        <w:r w:rsidR="009548A8" w:rsidRPr="008B4FF0">
          <w:rPr>
            <w:rStyle w:val="afc"/>
            <w:rFonts w:cs="Times New Roman" w:hint="eastAsia"/>
            <w:noProof/>
          </w:rPr>
          <w:t>图</w:t>
        </w:r>
        <w:r w:rsidR="009548A8" w:rsidRPr="008B4FF0">
          <w:rPr>
            <w:rStyle w:val="afc"/>
            <w:rFonts w:cs="Times New Roman"/>
            <w:noProof/>
          </w:rPr>
          <w:t xml:space="preserve"> 2</w:t>
        </w:r>
        <w:r w:rsidR="009548A8" w:rsidRPr="008B4FF0">
          <w:rPr>
            <w:rStyle w:val="afc"/>
            <w:rFonts w:cs="Times New Roman"/>
            <w:noProof/>
          </w:rPr>
          <w:noBreakHyphen/>
          <w:t xml:space="preserve">7 </w:t>
        </w:r>
        <w:r w:rsidR="009548A8" w:rsidRPr="008B4FF0">
          <w:rPr>
            <w:rStyle w:val="afc"/>
            <w:rFonts w:cs="Times New Roman" w:hint="eastAsia"/>
            <w:noProof/>
          </w:rPr>
          <w:t>启动区示意图</w:t>
        </w:r>
        <w:r w:rsidR="009548A8">
          <w:rPr>
            <w:noProof/>
            <w:webHidden/>
          </w:rPr>
          <w:tab/>
        </w:r>
        <w:r w:rsidR="009548A8">
          <w:rPr>
            <w:noProof/>
            <w:webHidden/>
          </w:rPr>
          <w:fldChar w:fldCharType="begin"/>
        </w:r>
        <w:r w:rsidR="009548A8">
          <w:rPr>
            <w:noProof/>
            <w:webHidden/>
          </w:rPr>
          <w:instrText xml:space="preserve"> PAGEREF _Toc65595043 \h </w:instrText>
        </w:r>
        <w:r w:rsidR="009548A8">
          <w:rPr>
            <w:noProof/>
            <w:webHidden/>
          </w:rPr>
        </w:r>
        <w:r w:rsidR="009548A8">
          <w:rPr>
            <w:noProof/>
            <w:webHidden/>
          </w:rPr>
          <w:fldChar w:fldCharType="separate"/>
        </w:r>
        <w:r w:rsidR="009548A8">
          <w:rPr>
            <w:noProof/>
            <w:webHidden/>
          </w:rPr>
          <w:t>15</w:t>
        </w:r>
        <w:r w:rsidR="009548A8">
          <w:rPr>
            <w:noProof/>
            <w:webHidden/>
          </w:rPr>
          <w:fldChar w:fldCharType="end"/>
        </w:r>
      </w:hyperlink>
    </w:p>
    <w:p w14:paraId="749158E2"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44" w:history="1">
        <w:r w:rsidR="009548A8" w:rsidRPr="008B4FF0">
          <w:rPr>
            <w:rStyle w:val="afc"/>
            <w:rFonts w:cs="Times New Roman" w:hint="eastAsia"/>
            <w:noProof/>
          </w:rPr>
          <w:t>图</w:t>
        </w:r>
        <w:r w:rsidR="009548A8" w:rsidRPr="008B4FF0">
          <w:rPr>
            <w:rStyle w:val="afc"/>
            <w:rFonts w:cs="Times New Roman"/>
            <w:noProof/>
          </w:rPr>
          <w:t xml:space="preserve"> 2</w:t>
        </w:r>
        <w:r w:rsidR="009548A8" w:rsidRPr="008B4FF0">
          <w:rPr>
            <w:rStyle w:val="afc"/>
            <w:rFonts w:cs="Times New Roman"/>
            <w:noProof/>
          </w:rPr>
          <w:noBreakHyphen/>
          <w:t>8</w:t>
        </w:r>
        <w:r w:rsidR="009548A8" w:rsidRPr="008B4FF0">
          <w:rPr>
            <w:rStyle w:val="afc"/>
            <w:rFonts w:cs="Times New Roman" w:hint="eastAsia"/>
            <w:noProof/>
          </w:rPr>
          <w:t>工程机器人禁区示意图</w:t>
        </w:r>
        <w:r w:rsidR="009548A8">
          <w:rPr>
            <w:noProof/>
            <w:webHidden/>
          </w:rPr>
          <w:tab/>
        </w:r>
        <w:r w:rsidR="009548A8">
          <w:rPr>
            <w:noProof/>
            <w:webHidden/>
          </w:rPr>
          <w:fldChar w:fldCharType="begin"/>
        </w:r>
        <w:r w:rsidR="009548A8">
          <w:rPr>
            <w:noProof/>
            <w:webHidden/>
          </w:rPr>
          <w:instrText xml:space="preserve"> PAGEREF _Toc65595044 \h </w:instrText>
        </w:r>
        <w:r w:rsidR="009548A8">
          <w:rPr>
            <w:noProof/>
            <w:webHidden/>
          </w:rPr>
        </w:r>
        <w:r w:rsidR="009548A8">
          <w:rPr>
            <w:noProof/>
            <w:webHidden/>
          </w:rPr>
          <w:fldChar w:fldCharType="separate"/>
        </w:r>
        <w:r w:rsidR="009548A8">
          <w:rPr>
            <w:noProof/>
            <w:webHidden/>
          </w:rPr>
          <w:t>15</w:t>
        </w:r>
        <w:r w:rsidR="009548A8">
          <w:rPr>
            <w:noProof/>
            <w:webHidden/>
          </w:rPr>
          <w:fldChar w:fldCharType="end"/>
        </w:r>
      </w:hyperlink>
    </w:p>
    <w:p w14:paraId="070BBB2F"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45"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8 </w:t>
        </w:r>
        <w:r w:rsidR="009548A8" w:rsidRPr="008B4FF0">
          <w:rPr>
            <w:rStyle w:val="afc"/>
            <w:rFonts w:hint="eastAsia"/>
            <w:noProof/>
          </w:rPr>
          <w:t>停机坪示意图</w:t>
        </w:r>
        <w:r w:rsidR="009548A8">
          <w:rPr>
            <w:noProof/>
            <w:webHidden/>
          </w:rPr>
          <w:tab/>
        </w:r>
        <w:r w:rsidR="009548A8">
          <w:rPr>
            <w:noProof/>
            <w:webHidden/>
          </w:rPr>
          <w:fldChar w:fldCharType="begin"/>
        </w:r>
        <w:r w:rsidR="009548A8">
          <w:rPr>
            <w:noProof/>
            <w:webHidden/>
          </w:rPr>
          <w:instrText xml:space="preserve"> PAGEREF _Toc65595045 \h </w:instrText>
        </w:r>
        <w:r w:rsidR="009548A8">
          <w:rPr>
            <w:noProof/>
            <w:webHidden/>
          </w:rPr>
        </w:r>
        <w:r w:rsidR="009548A8">
          <w:rPr>
            <w:noProof/>
            <w:webHidden/>
          </w:rPr>
          <w:fldChar w:fldCharType="separate"/>
        </w:r>
        <w:r w:rsidR="009548A8">
          <w:rPr>
            <w:noProof/>
            <w:webHidden/>
          </w:rPr>
          <w:t>16</w:t>
        </w:r>
        <w:r w:rsidR="009548A8">
          <w:rPr>
            <w:noProof/>
            <w:webHidden/>
          </w:rPr>
          <w:fldChar w:fldCharType="end"/>
        </w:r>
      </w:hyperlink>
    </w:p>
    <w:p w14:paraId="6818AEE6"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46"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9 </w:t>
        </w:r>
        <w:r w:rsidR="009548A8" w:rsidRPr="008B4FF0">
          <w:rPr>
            <w:rStyle w:val="afc"/>
            <w:rFonts w:hint="eastAsia"/>
            <w:noProof/>
          </w:rPr>
          <w:t>基地区示意图</w:t>
        </w:r>
        <w:r w:rsidR="009548A8">
          <w:rPr>
            <w:noProof/>
            <w:webHidden/>
          </w:rPr>
          <w:tab/>
        </w:r>
        <w:r w:rsidR="009548A8">
          <w:rPr>
            <w:noProof/>
            <w:webHidden/>
          </w:rPr>
          <w:fldChar w:fldCharType="begin"/>
        </w:r>
        <w:r w:rsidR="009548A8">
          <w:rPr>
            <w:noProof/>
            <w:webHidden/>
          </w:rPr>
          <w:instrText xml:space="preserve"> PAGEREF _Toc65595046 \h </w:instrText>
        </w:r>
        <w:r w:rsidR="009548A8">
          <w:rPr>
            <w:noProof/>
            <w:webHidden/>
          </w:rPr>
        </w:r>
        <w:r w:rsidR="009548A8">
          <w:rPr>
            <w:noProof/>
            <w:webHidden/>
          </w:rPr>
          <w:fldChar w:fldCharType="separate"/>
        </w:r>
        <w:r w:rsidR="009548A8">
          <w:rPr>
            <w:noProof/>
            <w:webHidden/>
          </w:rPr>
          <w:t>16</w:t>
        </w:r>
        <w:r w:rsidR="009548A8">
          <w:rPr>
            <w:noProof/>
            <w:webHidden/>
          </w:rPr>
          <w:fldChar w:fldCharType="end"/>
        </w:r>
      </w:hyperlink>
    </w:p>
    <w:p w14:paraId="15FA8992"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47" w:history="1">
        <w:r w:rsidR="009548A8" w:rsidRPr="008B4FF0">
          <w:rPr>
            <w:rStyle w:val="afc"/>
            <w:rFonts w:cs="Times New Roman" w:hint="eastAsia"/>
            <w:noProof/>
          </w:rPr>
          <w:t>图</w:t>
        </w:r>
        <w:r w:rsidR="009548A8" w:rsidRPr="008B4FF0">
          <w:rPr>
            <w:rStyle w:val="afc"/>
            <w:rFonts w:cs="Times New Roman"/>
            <w:noProof/>
          </w:rPr>
          <w:t xml:space="preserve"> 2</w:t>
        </w:r>
        <w:r w:rsidR="009548A8" w:rsidRPr="008B4FF0">
          <w:rPr>
            <w:rStyle w:val="afc"/>
            <w:rFonts w:cs="Times New Roman"/>
            <w:noProof/>
          </w:rPr>
          <w:noBreakHyphen/>
          <w:t xml:space="preserve">10 </w:t>
        </w:r>
        <w:r w:rsidR="009548A8" w:rsidRPr="008B4FF0">
          <w:rPr>
            <w:rStyle w:val="afc"/>
            <w:rFonts w:cs="Times New Roman" w:hint="eastAsia"/>
            <w:noProof/>
          </w:rPr>
          <w:t>基地示意图</w:t>
        </w:r>
        <w:r w:rsidR="009548A8">
          <w:rPr>
            <w:noProof/>
            <w:webHidden/>
          </w:rPr>
          <w:tab/>
        </w:r>
        <w:r w:rsidR="009548A8">
          <w:rPr>
            <w:noProof/>
            <w:webHidden/>
          </w:rPr>
          <w:fldChar w:fldCharType="begin"/>
        </w:r>
        <w:r w:rsidR="009548A8">
          <w:rPr>
            <w:noProof/>
            <w:webHidden/>
          </w:rPr>
          <w:instrText xml:space="preserve"> PAGEREF _Toc65595047 \h </w:instrText>
        </w:r>
        <w:r w:rsidR="009548A8">
          <w:rPr>
            <w:noProof/>
            <w:webHidden/>
          </w:rPr>
        </w:r>
        <w:r w:rsidR="009548A8">
          <w:rPr>
            <w:noProof/>
            <w:webHidden/>
          </w:rPr>
          <w:fldChar w:fldCharType="separate"/>
        </w:r>
        <w:r w:rsidR="009548A8">
          <w:rPr>
            <w:noProof/>
            <w:webHidden/>
          </w:rPr>
          <w:t>17</w:t>
        </w:r>
        <w:r w:rsidR="009548A8">
          <w:rPr>
            <w:noProof/>
            <w:webHidden/>
          </w:rPr>
          <w:fldChar w:fldCharType="end"/>
        </w:r>
      </w:hyperlink>
    </w:p>
    <w:p w14:paraId="477C5B9D"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48"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11 </w:t>
        </w:r>
        <w:r w:rsidR="009548A8" w:rsidRPr="008B4FF0">
          <w:rPr>
            <w:rStyle w:val="afc"/>
            <w:rFonts w:hint="eastAsia"/>
            <w:noProof/>
          </w:rPr>
          <w:t>基地底座</w:t>
        </w:r>
        <w:r w:rsidR="009548A8">
          <w:rPr>
            <w:noProof/>
            <w:webHidden/>
          </w:rPr>
          <w:tab/>
        </w:r>
        <w:r w:rsidR="009548A8">
          <w:rPr>
            <w:noProof/>
            <w:webHidden/>
          </w:rPr>
          <w:fldChar w:fldCharType="begin"/>
        </w:r>
        <w:r w:rsidR="009548A8">
          <w:rPr>
            <w:noProof/>
            <w:webHidden/>
          </w:rPr>
          <w:instrText xml:space="preserve"> PAGEREF _Toc65595048 \h </w:instrText>
        </w:r>
        <w:r w:rsidR="009548A8">
          <w:rPr>
            <w:noProof/>
            <w:webHidden/>
          </w:rPr>
        </w:r>
        <w:r w:rsidR="009548A8">
          <w:rPr>
            <w:noProof/>
            <w:webHidden/>
          </w:rPr>
          <w:fldChar w:fldCharType="separate"/>
        </w:r>
        <w:r w:rsidR="009548A8">
          <w:rPr>
            <w:noProof/>
            <w:webHidden/>
          </w:rPr>
          <w:t>17</w:t>
        </w:r>
        <w:r w:rsidR="009548A8">
          <w:rPr>
            <w:noProof/>
            <w:webHidden/>
          </w:rPr>
          <w:fldChar w:fldCharType="end"/>
        </w:r>
      </w:hyperlink>
    </w:p>
    <w:p w14:paraId="08D36B02"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49" w:history="1">
        <w:r w:rsidR="009548A8" w:rsidRPr="008B4FF0">
          <w:rPr>
            <w:rStyle w:val="afc"/>
            <w:rFonts w:cs="Times New Roman" w:hint="eastAsia"/>
            <w:noProof/>
          </w:rPr>
          <w:t>图</w:t>
        </w:r>
        <w:r w:rsidR="009548A8" w:rsidRPr="008B4FF0">
          <w:rPr>
            <w:rStyle w:val="afc"/>
            <w:rFonts w:cs="Times New Roman"/>
            <w:noProof/>
          </w:rPr>
          <w:t xml:space="preserve"> 2</w:t>
        </w:r>
        <w:r w:rsidR="009548A8" w:rsidRPr="008B4FF0">
          <w:rPr>
            <w:rStyle w:val="afc"/>
            <w:rFonts w:cs="Times New Roman"/>
            <w:noProof/>
          </w:rPr>
          <w:noBreakHyphen/>
          <w:t xml:space="preserve">12 </w:t>
        </w:r>
        <w:r w:rsidR="009548A8" w:rsidRPr="008B4FF0">
          <w:rPr>
            <w:rStyle w:val="afc"/>
            <w:rFonts w:cs="Times New Roman" w:hint="eastAsia"/>
            <w:noProof/>
          </w:rPr>
          <w:t>补给区示意图</w:t>
        </w:r>
        <w:r w:rsidR="009548A8">
          <w:rPr>
            <w:noProof/>
            <w:webHidden/>
          </w:rPr>
          <w:tab/>
        </w:r>
        <w:r w:rsidR="009548A8">
          <w:rPr>
            <w:noProof/>
            <w:webHidden/>
          </w:rPr>
          <w:fldChar w:fldCharType="begin"/>
        </w:r>
        <w:r w:rsidR="009548A8">
          <w:rPr>
            <w:noProof/>
            <w:webHidden/>
          </w:rPr>
          <w:instrText xml:space="preserve"> PAGEREF _Toc65595049 \h </w:instrText>
        </w:r>
        <w:r w:rsidR="009548A8">
          <w:rPr>
            <w:noProof/>
            <w:webHidden/>
          </w:rPr>
        </w:r>
        <w:r w:rsidR="009548A8">
          <w:rPr>
            <w:noProof/>
            <w:webHidden/>
          </w:rPr>
          <w:fldChar w:fldCharType="separate"/>
        </w:r>
        <w:r w:rsidR="009548A8">
          <w:rPr>
            <w:noProof/>
            <w:webHidden/>
          </w:rPr>
          <w:t>18</w:t>
        </w:r>
        <w:r w:rsidR="009548A8">
          <w:rPr>
            <w:noProof/>
            <w:webHidden/>
          </w:rPr>
          <w:fldChar w:fldCharType="end"/>
        </w:r>
      </w:hyperlink>
    </w:p>
    <w:p w14:paraId="31BCDE74"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50"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13 </w:t>
        </w:r>
        <w:r w:rsidR="009548A8" w:rsidRPr="008B4FF0">
          <w:rPr>
            <w:rStyle w:val="afc"/>
            <w:rFonts w:hint="eastAsia"/>
            <w:noProof/>
          </w:rPr>
          <w:t>补给禁区示意图</w:t>
        </w:r>
        <w:r w:rsidR="009548A8">
          <w:rPr>
            <w:noProof/>
            <w:webHidden/>
          </w:rPr>
          <w:tab/>
        </w:r>
        <w:r w:rsidR="009548A8">
          <w:rPr>
            <w:noProof/>
            <w:webHidden/>
          </w:rPr>
          <w:fldChar w:fldCharType="begin"/>
        </w:r>
        <w:r w:rsidR="009548A8">
          <w:rPr>
            <w:noProof/>
            <w:webHidden/>
          </w:rPr>
          <w:instrText xml:space="preserve"> PAGEREF _Toc65595050 \h </w:instrText>
        </w:r>
        <w:r w:rsidR="009548A8">
          <w:rPr>
            <w:noProof/>
            <w:webHidden/>
          </w:rPr>
        </w:r>
        <w:r w:rsidR="009548A8">
          <w:rPr>
            <w:noProof/>
            <w:webHidden/>
          </w:rPr>
          <w:fldChar w:fldCharType="separate"/>
        </w:r>
        <w:r w:rsidR="009548A8">
          <w:rPr>
            <w:noProof/>
            <w:webHidden/>
          </w:rPr>
          <w:t>18</w:t>
        </w:r>
        <w:r w:rsidR="009548A8">
          <w:rPr>
            <w:noProof/>
            <w:webHidden/>
          </w:rPr>
          <w:fldChar w:fldCharType="end"/>
        </w:r>
      </w:hyperlink>
    </w:p>
    <w:p w14:paraId="35AEE0DB"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51"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14 </w:t>
        </w:r>
        <w:r w:rsidR="009548A8" w:rsidRPr="008B4FF0">
          <w:rPr>
            <w:rStyle w:val="afc"/>
            <w:rFonts w:hint="eastAsia"/>
            <w:noProof/>
          </w:rPr>
          <w:t>回血标签和复活标签示意图</w:t>
        </w:r>
        <w:r w:rsidR="009548A8">
          <w:rPr>
            <w:noProof/>
            <w:webHidden/>
          </w:rPr>
          <w:tab/>
        </w:r>
        <w:r w:rsidR="009548A8">
          <w:rPr>
            <w:noProof/>
            <w:webHidden/>
          </w:rPr>
          <w:fldChar w:fldCharType="begin"/>
        </w:r>
        <w:r w:rsidR="009548A8">
          <w:rPr>
            <w:noProof/>
            <w:webHidden/>
          </w:rPr>
          <w:instrText xml:space="preserve"> PAGEREF _Toc65595051 \h </w:instrText>
        </w:r>
        <w:r w:rsidR="009548A8">
          <w:rPr>
            <w:noProof/>
            <w:webHidden/>
          </w:rPr>
        </w:r>
        <w:r w:rsidR="009548A8">
          <w:rPr>
            <w:noProof/>
            <w:webHidden/>
          </w:rPr>
          <w:fldChar w:fldCharType="separate"/>
        </w:r>
        <w:r w:rsidR="009548A8">
          <w:rPr>
            <w:noProof/>
            <w:webHidden/>
          </w:rPr>
          <w:t>19</w:t>
        </w:r>
        <w:r w:rsidR="009548A8">
          <w:rPr>
            <w:noProof/>
            <w:webHidden/>
          </w:rPr>
          <w:fldChar w:fldCharType="end"/>
        </w:r>
      </w:hyperlink>
    </w:p>
    <w:p w14:paraId="10F50DCC"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52"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15 </w:t>
        </w:r>
        <w:r w:rsidR="009548A8" w:rsidRPr="008B4FF0">
          <w:rPr>
            <w:rStyle w:val="afc"/>
            <w:rFonts w:hint="eastAsia"/>
            <w:noProof/>
          </w:rPr>
          <w:t>视觉标签有效尺寸示意图</w:t>
        </w:r>
        <w:r w:rsidR="009548A8">
          <w:rPr>
            <w:noProof/>
            <w:webHidden/>
          </w:rPr>
          <w:tab/>
        </w:r>
        <w:r w:rsidR="009548A8">
          <w:rPr>
            <w:noProof/>
            <w:webHidden/>
          </w:rPr>
          <w:fldChar w:fldCharType="begin"/>
        </w:r>
        <w:r w:rsidR="009548A8">
          <w:rPr>
            <w:noProof/>
            <w:webHidden/>
          </w:rPr>
          <w:instrText xml:space="preserve"> PAGEREF _Toc65595052 \h </w:instrText>
        </w:r>
        <w:r w:rsidR="009548A8">
          <w:rPr>
            <w:noProof/>
            <w:webHidden/>
          </w:rPr>
        </w:r>
        <w:r w:rsidR="009548A8">
          <w:rPr>
            <w:noProof/>
            <w:webHidden/>
          </w:rPr>
          <w:fldChar w:fldCharType="separate"/>
        </w:r>
        <w:r w:rsidR="009548A8">
          <w:rPr>
            <w:noProof/>
            <w:webHidden/>
          </w:rPr>
          <w:t>19</w:t>
        </w:r>
        <w:r w:rsidR="009548A8">
          <w:rPr>
            <w:noProof/>
            <w:webHidden/>
          </w:rPr>
          <w:fldChar w:fldCharType="end"/>
        </w:r>
      </w:hyperlink>
    </w:p>
    <w:p w14:paraId="241F1597"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53"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16 </w:t>
        </w:r>
        <w:r w:rsidR="009548A8" w:rsidRPr="008B4FF0">
          <w:rPr>
            <w:rStyle w:val="afc"/>
            <w:rFonts w:hint="eastAsia"/>
            <w:noProof/>
          </w:rPr>
          <w:t>公路示意图</w:t>
        </w:r>
        <w:r w:rsidR="009548A8">
          <w:rPr>
            <w:noProof/>
            <w:webHidden/>
          </w:rPr>
          <w:tab/>
        </w:r>
        <w:r w:rsidR="009548A8">
          <w:rPr>
            <w:noProof/>
            <w:webHidden/>
          </w:rPr>
          <w:fldChar w:fldCharType="begin"/>
        </w:r>
        <w:r w:rsidR="009548A8">
          <w:rPr>
            <w:noProof/>
            <w:webHidden/>
          </w:rPr>
          <w:instrText xml:space="preserve"> PAGEREF _Toc65595053 \h </w:instrText>
        </w:r>
        <w:r w:rsidR="009548A8">
          <w:rPr>
            <w:noProof/>
            <w:webHidden/>
          </w:rPr>
        </w:r>
        <w:r w:rsidR="009548A8">
          <w:rPr>
            <w:noProof/>
            <w:webHidden/>
          </w:rPr>
          <w:fldChar w:fldCharType="separate"/>
        </w:r>
        <w:r w:rsidR="009548A8">
          <w:rPr>
            <w:noProof/>
            <w:webHidden/>
          </w:rPr>
          <w:t>20</w:t>
        </w:r>
        <w:r w:rsidR="009548A8">
          <w:rPr>
            <w:noProof/>
            <w:webHidden/>
          </w:rPr>
          <w:fldChar w:fldCharType="end"/>
        </w:r>
      </w:hyperlink>
    </w:p>
    <w:p w14:paraId="578C0A76"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54"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17 L</w:t>
        </w:r>
        <w:r w:rsidR="009548A8" w:rsidRPr="008B4FF0">
          <w:rPr>
            <w:rStyle w:val="afc"/>
            <w:rFonts w:hint="eastAsia"/>
            <w:noProof/>
          </w:rPr>
          <w:t>地形块示意图</w:t>
        </w:r>
        <w:r w:rsidR="009548A8">
          <w:rPr>
            <w:noProof/>
            <w:webHidden/>
          </w:rPr>
          <w:tab/>
        </w:r>
        <w:r w:rsidR="009548A8">
          <w:rPr>
            <w:noProof/>
            <w:webHidden/>
          </w:rPr>
          <w:fldChar w:fldCharType="begin"/>
        </w:r>
        <w:r w:rsidR="009548A8">
          <w:rPr>
            <w:noProof/>
            <w:webHidden/>
          </w:rPr>
          <w:instrText xml:space="preserve"> PAGEREF _Toc65595054 \h </w:instrText>
        </w:r>
        <w:r w:rsidR="009548A8">
          <w:rPr>
            <w:noProof/>
            <w:webHidden/>
          </w:rPr>
        </w:r>
        <w:r w:rsidR="009548A8">
          <w:rPr>
            <w:noProof/>
            <w:webHidden/>
          </w:rPr>
          <w:fldChar w:fldCharType="separate"/>
        </w:r>
        <w:r w:rsidR="009548A8">
          <w:rPr>
            <w:noProof/>
            <w:webHidden/>
          </w:rPr>
          <w:t>20</w:t>
        </w:r>
        <w:r w:rsidR="009548A8">
          <w:rPr>
            <w:noProof/>
            <w:webHidden/>
          </w:rPr>
          <w:fldChar w:fldCharType="end"/>
        </w:r>
      </w:hyperlink>
    </w:p>
    <w:p w14:paraId="327A2B15"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55"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18 </w:t>
        </w:r>
        <w:r w:rsidR="009548A8" w:rsidRPr="008B4FF0">
          <w:rPr>
            <w:rStyle w:val="afc"/>
            <w:rFonts w:hint="eastAsia"/>
            <w:noProof/>
          </w:rPr>
          <w:t>防御标签示意图</w:t>
        </w:r>
        <w:r w:rsidR="009548A8">
          <w:rPr>
            <w:noProof/>
            <w:webHidden/>
          </w:rPr>
          <w:tab/>
        </w:r>
        <w:r w:rsidR="009548A8">
          <w:rPr>
            <w:noProof/>
            <w:webHidden/>
          </w:rPr>
          <w:fldChar w:fldCharType="begin"/>
        </w:r>
        <w:r w:rsidR="009548A8">
          <w:rPr>
            <w:noProof/>
            <w:webHidden/>
          </w:rPr>
          <w:instrText xml:space="preserve"> PAGEREF _Toc65595055 \h </w:instrText>
        </w:r>
        <w:r w:rsidR="009548A8">
          <w:rPr>
            <w:noProof/>
            <w:webHidden/>
          </w:rPr>
        </w:r>
        <w:r w:rsidR="009548A8">
          <w:rPr>
            <w:noProof/>
            <w:webHidden/>
          </w:rPr>
          <w:fldChar w:fldCharType="separate"/>
        </w:r>
        <w:r w:rsidR="009548A8">
          <w:rPr>
            <w:noProof/>
            <w:webHidden/>
          </w:rPr>
          <w:t>21</w:t>
        </w:r>
        <w:r w:rsidR="009548A8">
          <w:rPr>
            <w:noProof/>
            <w:webHidden/>
          </w:rPr>
          <w:fldChar w:fldCharType="end"/>
        </w:r>
      </w:hyperlink>
    </w:p>
    <w:p w14:paraId="13D392C8"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56"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19 </w:t>
        </w:r>
        <w:r w:rsidR="009548A8" w:rsidRPr="008B4FF0">
          <w:rPr>
            <w:rStyle w:val="afc"/>
            <w:rFonts w:hint="eastAsia"/>
            <w:noProof/>
          </w:rPr>
          <w:t>高墙示意图</w:t>
        </w:r>
        <w:r w:rsidR="009548A8">
          <w:rPr>
            <w:noProof/>
            <w:webHidden/>
          </w:rPr>
          <w:tab/>
        </w:r>
        <w:r w:rsidR="009548A8">
          <w:rPr>
            <w:noProof/>
            <w:webHidden/>
          </w:rPr>
          <w:fldChar w:fldCharType="begin"/>
        </w:r>
        <w:r w:rsidR="009548A8">
          <w:rPr>
            <w:noProof/>
            <w:webHidden/>
          </w:rPr>
          <w:instrText xml:space="preserve"> PAGEREF _Toc65595056 \h </w:instrText>
        </w:r>
        <w:r w:rsidR="009548A8">
          <w:rPr>
            <w:noProof/>
            <w:webHidden/>
          </w:rPr>
        </w:r>
        <w:r w:rsidR="009548A8">
          <w:rPr>
            <w:noProof/>
            <w:webHidden/>
          </w:rPr>
          <w:fldChar w:fldCharType="separate"/>
        </w:r>
        <w:r w:rsidR="009548A8">
          <w:rPr>
            <w:noProof/>
            <w:webHidden/>
          </w:rPr>
          <w:t>21</w:t>
        </w:r>
        <w:r w:rsidR="009548A8">
          <w:rPr>
            <w:noProof/>
            <w:webHidden/>
          </w:rPr>
          <w:fldChar w:fldCharType="end"/>
        </w:r>
      </w:hyperlink>
    </w:p>
    <w:p w14:paraId="36B2C771"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57" w:history="1">
        <w:r w:rsidR="009548A8" w:rsidRPr="008B4FF0">
          <w:rPr>
            <w:rStyle w:val="afc"/>
            <w:rFonts w:cs="Times New Roman" w:hint="eastAsia"/>
            <w:noProof/>
          </w:rPr>
          <w:t>图</w:t>
        </w:r>
        <w:r w:rsidR="009548A8" w:rsidRPr="008B4FF0">
          <w:rPr>
            <w:rStyle w:val="afc"/>
            <w:rFonts w:cs="Times New Roman"/>
            <w:noProof/>
          </w:rPr>
          <w:t xml:space="preserve"> 2</w:t>
        </w:r>
        <w:r w:rsidR="009548A8" w:rsidRPr="008B4FF0">
          <w:rPr>
            <w:rStyle w:val="afc"/>
            <w:rFonts w:cs="Times New Roman"/>
            <w:noProof/>
          </w:rPr>
          <w:noBreakHyphen/>
          <w:t xml:space="preserve">20 </w:t>
        </w:r>
        <w:r w:rsidR="009548A8" w:rsidRPr="008B4FF0">
          <w:rPr>
            <w:rStyle w:val="afc"/>
            <w:rFonts w:cs="Times New Roman" w:hint="eastAsia"/>
            <w:noProof/>
          </w:rPr>
          <w:t>资源岛轴测图</w:t>
        </w:r>
        <w:r w:rsidR="009548A8">
          <w:rPr>
            <w:noProof/>
            <w:webHidden/>
          </w:rPr>
          <w:tab/>
        </w:r>
        <w:r w:rsidR="009548A8">
          <w:rPr>
            <w:noProof/>
            <w:webHidden/>
          </w:rPr>
          <w:fldChar w:fldCharType="begin"/>
        </w:r>
        <w:r w:rsidR="009548A8">
          <w:rPr>
            <w:noProof/>
            <w:webHidden/>
          </w:rPr>
          <w:instrText xml:space="preserve"> PAGEREF _Toc65595057 \h </w:instrText>
        </w:r>
        <w:r w:rsidR="009548A8">
          <w:rPr>
            <w:noProof/>
            <w:webHidden/>
          </w:rPr>
        </w:r>
        <w:r w:rsidR="009548A8">
          <w:rPr>
            <w:noProof/>
            <w:webHidden/>
          </w:rPr>
          <w:fldChar w:fldCharType="separate"/>
        </w:r>
        <w:r w:rsidR="009548A8">
          <w:rPr>
            <w:noProof/>
            <w:webHidden/>
          </w:rPr>
          <w:t>22</w:t>
        </w:r>
        <w:r w:rsidR="009548A8">
          <w:rPr>
            <w:noProof/>
            <w:webHidden/>
          </w:rPr>
          <w:fldChar w:fldCharType="end"/>
        </w:r>
      </w:hyperlink>
    </w:p>
    <w:p w14:paraId="039A0A27"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58" w:history="1">
        <w:r w:rsidR="009548A8" w:rsidRPr="008B4FF0">
          <w:rPr>
            <w:rStyle w:val="afc"/>
            <w:rFonts w:cs="Times New Roman" w:hint="eastAsia"/>
            <w:noProof/>
          </w:rPr>
          <w:t>图</w:t>
        </w:r>
        <w:r w:rsidR="009548A8" w:rsidRPr="008B4FF0">
          <w:rPr>
            <w:rStyle w:val="afc"/>
            <w:rFonts w:cs="Times New Roman"/>
            <w:noProof/>
          </w:rPr>
          <w:t xml:space="preserve"> 2</w:t>
        </w:r>
        <w:r w:rsidR="009548A8" w:rsidRPr="008B4FF0">
          <w:rPr>
            <w:rStyle w:val="afc"/>
            <w:rFonts w:cs="Times New Roman"/>
            <w:noProof/>
          </w:rPr>
          <w:noBreakHyphen/>
          <w:t xml:space="preserve">21 </w:t>
        </w:r>
        <w:r w:rsidR="009548A8" w:rsidRPr="008B4FF0">
          <w:rPr>
            <w:rStyle w:val="afc"/>
            <w:rFonts w:cs="Times New Roman" w:hint="eastAsia"/>
            <w:noProof/>
          </w:rPr>
          <w:t>资源岛尺寸图</w:t>
        </w:r>
        <w:r w:rsidR="009548A8">
          <w:rPr>
            <w:noProof/>
            <w:webHidden/>
          </w:rPr>
          <w:tab/>
        </w:r>
        <w:r w:rsidR="009548A8">
          <w:rPr>
            <w:noProof/>
            <w:webHidden/>
          </w:rPr>
          <w:fldChar w:fldCharType="begin"/>
        </w:r>
        <w:r w:rsidR="009548A8">
          <w:rPr>
            <w:noProof/>
            <w:webHidden/>
          </w:rPr>
          <w:instrText xml:space="preserve"> PAGEREF _Toc65595058 \h </w:instrText>
        </w:r>
        <w:r w:rsidR="009548A8">
          <w:rPr>
            <w:noProof/>
            <w:webHidden/>
          </w:rPr>
        </w:r>
        <w:r w:rsidR="009548A8">
          <w:rPr>
            <w:noProof/>
            <w:webHidden/>
          </w:rPr>
          <w:fldChar w:fldCharType="separate"/>
        </w:r>
        <w:r w:rsidR="009548A8">
          <w:rPr>
            <w:noProof/>
            <w:webHidden/>
          </w:rPr>
          <w:t>22</w:t>
        </w:r>
        <w:r w:rsidR="009548A8">
          <w:rPr>
            <w:noProof/>
            <w:webHidden/>
          </w:rPr>
          <w:fldChar w:fldCharType="end"/>
        </w:r>
      </w:hyperlink>
    </w:p>
    <w:p w14:paraId="47843450"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59" w:history="1">
        <w:r w:rsidR="009548A8" w:rsidRPr="008B4FF0">
          <w:rPr>
            <w:rStyle w:val="afc"/>
            <w:rFonts w:cs="Times New Roman" w:hint="eastAsia"/>
            <w:noProof/>
          </w:rPr>
          <w:t>图</w:t>
        </w:r>
        <w:r w:rsidR="009548A8" w:rsidRPr="008B4FF0">
          <w:rPr>
            <w:rStyle w:val="afc"/>
            <w:rFonts w:cs="Times New Roman"/>
            <w:noProof/>
          </w:rPr>
          <w:t xml:space="preserve"> 2</w:t>
        </w:r>
        <w:r w:rsidR="009548A8" w:rsidRPr="008B4FF0">
          <w:rPr>
            <w:rStyle w:val="afc"/>
            <w:rFonts w:cs="Times New Roman"/>
            <w:noProof/>
          </w:rPr>
          <w:noBreakHyphen/>
          <w:t xml:space="preserve">22 </w:t>
        </w:r>
        <w:r w:rsidR="009548A8" w:rsidRPr="008B4FF0">
          <w:rPr>
            <w:rStyle w:val="afc"/>
            <w:rFonts w:cs="Times New Roman" w:hint="eastAsia"/>
            <w:noProof/>
          </w:rPr>
          <w:t>弹药瓶示意图</w:t>
        </w:r>
        <w:r w:rsidR="009548A8">
          <w:rPr>
            <w:noProof/>
            <w:webHidden/>
          </w:rPr>
          <w:tab/>
        </w:r>
        <w:r w:rsidR="009548A8">
          <w:rPr>
            <w:noProof/>
            <w:webHidden/>
          </w:rPr>
          <w:fldChar w:fldCharType="begin"/>
        </w:r>
        <w:r w:rsidR="009548A8">
          <w:rPr>
            <w:noProof/>
            <w:webHidden/>
          </w:rPr>
          <w:instrText xml:space="preserve"> PAGEREF _Toc65595059 \h </w:instrText>
        </w:r>
        <w:r w:rsidR="009548A8">
          <w:rPr>
            <w:noProof/>
            <w:webHidden/>
          </w:rPr>
        </w:r>
        <w:r w:rsidR="009548A8">
          <w:rPr>
            <w:noProof/>
            <w:webHidden/>
          </w:rPr>
          <w:fldChar w:fldCharType="separate"/>
        </w:r>
        <w:r w:rsidR="009548A8">
          <w:rPr>
            <w:noProof/>
            <w:webHidden/>
          </w:rPr>
          <w:t>23</w:t>
        </w:r>
        <w:r w:rsidR="009548A8">
          <w:rPr>
            <w:noProof/>
            <w:webHidden/>
          </w:rPr>
          <w:fldChar w:fldCharType="end"/>
        </w:r>
      </w:hyperlink>
    </w:p>
    <w:p w14:paraId="35D7B91B"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60"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23 </w:t>
        </w:r>
        <w:r w:rsidR="009548A8" w:rsidRPr="008B4FF0">
          <w:rPr>
            <w:rStyle w:val="afc"/>
            <w:rFonts w:hint="eastAsia"/>
            <w:noProof/>
          </w:rPr>
          <w:t>瓶身视觉标签展开图</w:t>
        </w:r>
        <w:r w:rsidR="009548A8">
          <w:rPr>
            <w:noProof/>
            <w:webHidden/>
          </w:rPr>
          <w:tab/>
        </w:r>
        <w:r w:rsidR="009548A8">
          <w:rPr>
            <w:noProof/>
            <w:webHidden/>
          </w:rPr>
          <w:fldChar w:fldCharType="begin"/>
        </w:r>
        <w:r w:rsidR="009548A8">
          <w:rPr>
            <w:noProof/>
            <w:webHidden/>
          </w:rPr>
          <w:instrText xml:space="preserve"> PAGEREF _Toc65595060 \h </w:instrText>
        </w:r>
        <w:r w:rsidR="009548A8">
          <w:rPr>
            <w:noProof/>
            <w:webHidden/>
          </w:rPr>
        </w:r>
        <w:r w:rsidR="009548A8">
          <w:rPr>
            <w:noProof/>
            <w:webHidden/>
          </w:rPr>
          <w:fldChar w:fldCharType="separate"/>
        </w:r>
        <w:r w:rsidR="009548A8">
          <w:rPr>
            <w:noProof/>
            <w:webHidden/>
          </w:rPr>
          <w:t>23</w:t>
        </w:r>
        <w:r w:rsidR="009548A8">
          <w:rPr>
            <w:noProof/>
            <w:webHidden/>
          </w:rPr>
          <w:fldChar w:fldCharType="end"/>
        </w:r>
      </w:hyperlink>
    </w:p>
    <w:p w14:paraId="2FE504B2"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61"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24 </w:t>
        </w:r>
        <w:r w:rsidR="009548A8" w:rsidRPr="008B4FF0">
          <w:rPr>
            <w:rStyle w:val="afc"/>
            <w:rFonts w:hint="eastAsia"/>
            <w:noProof/>
          </w:rPr>
          <w:t>能量机关示意图</w:t>
        </w:r>
        <w:r w:rsidR="009548A8">
          <w:rPr>
            <w:noProof/>
            <w:webHidden/>
          </w:rPr>
          <w:tab/>
        </w:r>
        <w:r w:rsidR="009548A8">
          <w:rPr>
            <w:noProof/>
            <w:webHidden/>
          </w:rPr>
          <w:fldChar w:fldCharType="begin"/>
        </w:r>
        <w:r w:rsidR="009548A8">
          <w:rPr>
            <w:noProof/>
            <w:webHidden/>
          </w:rPr>
          <w:instrText xml:space="preserve"> PAGEREF _Toc65595061 \h </w:instrText>
        </w:r>
        <w:r w:rsidR="009548A8">
          <w:rPr>
            <w:noProof/>
            <w:webHidden/>
          </w:rPr>
        </w:r>
        <w:r w:rsidR="009548A8">
          <w:rPr>
            <w:noProof/>
            <w:webHidden/>
          </w:rPr>
          <w:fldChar w:fldCharType="separate"/>
        </w:r>
        <w:r w:rsidR="009548A8">
          <w:rPr>
            <w:noProof/>
            <w:webHidden/>
          </w:rPr>
          <w:t>24</w:t>
        </w:r>
        <w:r w:rsidR="009548A8">
          <w:rPr>
            <w:noProof/>
            <w:webHidden/>
          </w:rPr>
          <w:fldChar w:fldCharType="end"/>
        </w:r>
      </w:hyperlink>
    </w:p>
    <w:p w14:paraId="7FF1E9DE"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62"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25 </w:t>
        </w:r>
        <w:r w:rsidR="009548A8" w:rsidRPr="008B4FF0">
          <w:rPr>
            <w:rStyle w:val="afc"/>
            <w:rFonts w:hint="eastAsia"/>
            <w:noProof/>
          </w:rPr>
          <w:t>安全飞行区示意图</w:t>
        </w:r>
        <w:r w:rsidR="009548A8">
          <w:rPr>
            <w:noProof/>
            <w:webHidden/>
          </w:rPr>
          <w:tab/>
        </w:r>
        <w:r w:rsidR="009548A8">
          <w:rPr>
            <w:noProof/>
            <w:webHidden/>
          </w:rPr>
          <w:fldChar w:fldCharType="begin"/>
        </w:r>
        <w:r w:rsidR="009548A8">
          <w:rPr>
            <w:noProof/>
            <w:webHidden/>
          </w:rPr>
          <w:instrText xml:space="preserve"> PAGEREF _Toc65595062 \h </w:instrText>
        </w:r>
        <w:r w:rsidR="009548A8">
          <w:rPr>
            <w:noProof/>
            <w:webHidden/>
          </w:rPr>
        </w:r>
        <w:r w:rsidR="009548A8">
          <w:rPr>
            <w:noProof/>
            <w:webHidden/>
          </w:rPr>
          <w:fldChar w:fldCharType="separate"/>
        </w:r>
        <w:r w:rsidR="009548A8">
          <w:rPr>
            <w:noProof/>
            <w:webHidden/>
          </w:rPr>
          <w:t>25</w:t>
        </w:r>
        <w:r w:rsidR="009548A8">
          <w:rPr>
            <w:noProof/>
            <w:webHidden/>
          </w:rPr>
          <w:fldChar w:fldCharType="end"/>
        </w:r>
      </w:hyperlink>
    </w:p>
    <w:p w14:paraId="7EA5D53E"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63" w:history="1">
        <w:r w:rsidR="009548A8" w:rsidRPr="008B4FF0">
          <w:rPr>
            <w:rStyle w:val="afc"/>
            <w:rFonts w:hint="eastAsia"/>
            <w:noProof/>
          </w:rPr>
          <w:t>图</w:t>
        </w:r>
        <w:r w:rsidR="009548A8" w:rsidRPr="008B4FF0">
          <w:rPr>
            <w:rStyle w:val="afc"/>
            <w:noProof/>
          </w:rPr>
          <w:t xml:space="preserve"> 2</w:t>
        </w:r>
        <w:r w:rsidR="009548A8" w:rsidRPr="008B4FF0">
          <w:rPr>
            <w:rStyle w:val="afc"/>
            <w:noProof/>
          </w:rPr>
          <w:noBreakHyphen/>
          <w:t xml:space="preserve">26 </w:t>
        </w:r>
        <w:r w:rsidR="009548A8" w:rsidRPr="008B4FF0">
          <w:rPr>
            <w:rStyle w:val="afc"/>
            <w:rFonts w:hint="eastAsia"/>
            <w:noProof/>
          </w:rPr>
          <w:t>飞手操作区示意图</w:t>
        </w:r>
        <w:r w:rsidR="009548A8">
          <w:rPr>
            <w:noProof/>
            <w:webHidden/>
          </w:rPr>
          <w:tab/>
        </w:r>
        <w:r w:rsidR="009548A8">
          <w:rPr>
            <w:noProof/>
            <w:webHidden/>
          </w:rPr>
          <w:fldChar w:fldCharType="begin"/>
        </w:r>
        <w:r w:rsidR="009548A8">
          <w:rPr>
            <w:noProof/>
            <w:webHidden/>
          </w:rPr>
          <w:instrText xml:space="preserve"> PAGEREF _Toc65595063 \h </w:instrText>
        </w:r>
        <w:r w:rsidR="009548A8">
          <w:rPr>
            <w:noProof/>
            <w:webHidden/>
          </w:rPr>
        </w:r>
        <w:r w:rsidR="009548A8">
          <w:rPr>
            <w:noProof/>
            <w:webHidden/>
          </w:rPr>
          <w:fldChar w:fldCharType="separate"/>
        </w:r>
        <w:r w:rsidR="009548A8">
          <w:rPr>
            <w:noProof/>
            <w:webHidden/>
          </w:rPr>
          <w:t>26</w:t>
        </w:r>
        <w:r w:rsidR="009548A8">
          <w:rPr>
            <w:noProof/>
            <w:webHidden/>
          </w:rPr>
          <w:fldChar w:fldCharType="end"/>
        </w:r>
      </w:hyperlink>
    </w:p>
    <w:p w14:paraId="3AF2A56F"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64" w:history="1">
        <w:r w:rsidR="009548A8" w:rsidRPr="008B4FF0">
          <w:rPr>
            <w:rStyle w:val="afc"/>
            <w:rFonts w:cs="Times New Roman" w:hint="eastAsia"/>
            <w:noProof/>
          </w:rPr>
          <w:t>图</w:t>
        </w:r>
        <w:r w:rsidR="009548A8" w:rsidRPr="008B4FF0">
          <w:rPr>
            <w:rStyle w:val="afc"/>
            <w:rFonts w:cs="Times New Roman"/>
            <w:noProof/>
          </w:rPr>
          <w:t xml:space="preserve"> 3</w:t>
        </w:r>
        <w:r w:rsidR="009548A8" w:rsidRPr="008B4FF0">
          <w:rPr>
            <w:rStyle w:val="afc"/>
            <w:rFonts w:cs="Times New Roman"/>
            <w:noProof/>
          </w:rPr>
          <w:noBreakHyphen/>
          <w:t xml:space="preserve">1 </w:t>
        </w:r>
        <w:r w:rsidR="009548A8" w:rsidRPr="008B4FF0">
          <w:rPr>
            <w:rStyle w:val="afc"/>
            <w:rFonts w:cs="Times New Roman" w:hint="eastAsia"/>
            <w:noProof/>
          </w:rPr>
          <w:t>裁判系统重要模块离线扣血机制</w:t>
        </w:r>
        <w:r w:rsidR="009548A8">
          <w:rPr>
            <w:noProof/>
            <w:webHidden/>
          </w:rPr>
          <w:tab/>
        </w:r>
        <w:r w:rsidR="009548A8">
          <w:rPr>
            <w:noProof/>
            <w:webHidden/>
          </w:rPr>
          <w:fldChar w:fldCharType="begin"/>
        </w:r>
        <w:r w:rsidR="009548A8">
          <w:rPr>
            <w:noProof/>
            <w:webHidden/>
          </w:rPr>
          <w:instrText xml:space="preserve"> PAGEREF _Toc65595064 \h </w:instrText>
        </w:r>
        <w:r w:rsidR="009548A8">
          <w:rPr>
            <w:noProof/>
            <w:webHidden/>
          </w:rPr>
        </w:r>
        <w:r w:rsidR="009548A8">
          <w:rPr>
            <w:noProof/>
            <w:webHidden/>
          </w:rPr>
          <w:fldChar w:fldCharType="separate"/>
        </w:r>
        <w:r w:rsidR="009548A8">
          <w:rPr>
            <w:noProof/>
            <w:webHidden/>
          </w:rPr>
          <w:t>29</w:t>
        </w:r>
        <w:r w:rsidR="009548A8">
          <w:rPr>
            <w:noProof/>
            <w:webHidden/>
          </w:rPr>
          <w:fldChar w:fldCharType="end"/>
        </w:r>
      </w:hyperlink>
    </w:p>
    <w:p w14:paraId="09C15B2F"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65" w:history="1">
        <w:r w:rsidR="009548A8" w:rsidRPr="008B4FF0">
          <w:rPr>
            <w:rStyle w:val="afc"/>
            <w:rFonts w:hint="eastAsia"/>
            <w:noProof/>
          </w:rPr>
          <w:t>图</w:t>
        </w:r>
        <w:r w:rsidR="009548A8" w:rsidRPr="008B4FF0">
          <w:rPr>
            <w:rStyle w:val="afc"/>
            <w:noProof/>
          </w:rPr>
          <w:t xml:space="preserve"> 3</w:t>
        </w:r>
        <w:r w:rsidR="009548A8" w:rsidRPr="008B4FF0">
          <w:rPr>
            <w:rStyle w:val="afc"/>
            <w:noProof/>
          </w:rPr>
          <w:noBreakHyphen/>
          <w:t xml:space="preserve">2 </w:t>
        </w:r>
        <w:r w:rsidR="009548A8" w:rsidRPr="008B4FF0">
          <w:rPr>
            <w:rStyle w:val="afc"/>
            <w:rFonts w:hint="eastAsia"/>
            <w:noProof/>
          </w:rPr>
          <w:t>复活标签示意图</w:t>
        </w:r>
        <w:r w:rsidR="009548A8">
          <w:rPr>
            <w:noProof/>
            <w:webHidden/>
          </w:rPr>
          <w:tab/>
        </w:r>
        <w:r w:rsidR="009548A8">
          <w:rPr>
            <w:noProof/>
            <w:webHidden/>
          </w:rPr>
          <w:fldChar w:fldCharType="begin"/>
        </w:r>
        <w:r w:rsidR="009548A8">
          <w:rPr>
            <w:noProof/>
            <w:webHidden/>
          </w:rPr>
          <w:instrText xml:space="preserve"> PAGEREF _Toc65595065 \h </w:instrText>
        </w:r>
        <w:r w:rsidR="009548A8">
          <w:rPr>
            <w:noProof/>
            <w:webHidden/>
          </w:rPr>
        </w:r>
        <w:r w:rsidR="009548A8">
          <w:rPr>
            <w:noProof/>
            <w:webHidden/>
          </w:rPr>
          <w:fldChar w:fldCharType="separate"/>
        </w:r>
        <w:r w:rsidR="009548A8">
          <w:rPr>
            <w:noProof/>
            <w:webHidden/>
          </w:rPr>
          <w:t>30</w:t>
        </w:r>
        <w:r w:rsidR="009548A8">
          <w:rPr>
            <w:noProof/>
            <w:webHidden/>
          </w:rPr>
          <w:fldChar w:fldCharType="end"/>
        </w:r>
      </w:hyperlink>
    </w:p>
    <w:p w14:paraId="59D3D4F7"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66" w:history="1">
        <w:r w:rsidR="009548A8" w:rsidRPr="008B4FF0">
          <w:rPr>
            <w:rStyle w:val="afc"/>
            <w:rFonts w:hint="eastAsia"/>
            <w:noProof/>
          </w:rPr>
          <w:t>图</w:t>
        </w:r>
        <w:r w:rsidR="009548A8" w:rsidRPr="008B4FF0">
          <w:rPr>
            <w:rStyle w:val="afc"/>
            <w:noProof/>
          </w:rPr>
          <w:t xml:space="preserve"> 3</w:t>
        </w:r>
        <w:r w:rsidR="009548A8" w:rsidRPr="008B4FF0">
          <w:rPr>
            <w:rStyle w:val="afc"/>
            <w:noProof/>
          </w:rPr>
          <w:noBreakHyphen/>
          <w:t xml:space="preserve">3 </w:t>
        </w:r>
        <w:r w:rsidR="009548A8" w:rsidRPr="008B4FF0">
          <w:rPr>
            <w:rStyle w:val="afc"/>
            <w:rFonts w:hint="eastAsia"/>
            <w:noProof/>
          </w:rPr>
          <w:t>场地引导线</w:t>
        </w:r>
        <w:r w:rsidR="009548A8">
          <w:rPr>
            <w:noProof/>
            <w:webHidden/>
          </w:rPr>
          <w:tab/>
        </w:r>
        <w:r w:rsidR="009548A8">
          <w:rPr>
            <w:noProof/>
            <w:webHidden/>
          </w:rPr>
          <w:fldChar w:fldCharType="begin"/>
        </w:r>
        <w:r w:rsidR="009548A8">
          <w:rPr>
            <w:noProof/>
            <w:webHidden/>
          </w:rPr>
          <w:instrText xml:space="preserve"> PAGEREF _Toc65595066 \h </w:instrText>
        </w:r>
        <w:r w:rsidR="009548A8">
          <w:rPr>
            <w:noProof/>
            <w:webHidden/>
          </w:rPr>
        </w:r>
        <w:r w:rsidR="009548A8">
          <w:rPr>
            <w:noProof/>
            <w:webHidden/>
          </w:rPr>
          <w:fldChar w:fldCharType="separate"/>
        </w:r>
        <w:r w:rsidR="009548A8">
          <w:rPr>
            <w:noProof/>
            <w:webHidden/>
          </w:rPr>
          <w:t>31</w:t>
        </w:r>
        <w:r w:rsidR="009548A8">
          <w:rPr>
            <w:noProof/>
            <w:webHidden/>
          </w:rPr>
          <w:fldChar w:fldCharType="end"/>
        </w:r>
      </w:hyperlink>
    </w:p>
    <w:p w14:paraId="2E9DFF18"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67" w:history="1">
        <w:r w:rsidR="009548A8" w:rsidRPr="008B4FF0">
          <w:rPr>
            <w:rStyle w:val="afc"/>
            <w:rFonts w:cs="Times New Roman" w:hint="eastAsia"/>
            <w:noProof/>
          </w:rPr>
          <w:t>图</w:t>
        </w:r>
        <w:r w:rsidR="009548A8" w:rsidRPr="008B4FF0">
          <w:rPr>
            <w:rStyle w:val="afc"/>
            <w:rFonts w:cs="Times New Roman"/>
            <w:noProof/>
          </w:rPr>
          <w:t xml:space="preserve"> 3</w:t>
        </w:r>
        <w:r w:rsidR="009548A8" w:rsidRPr="008B4FF0">
          <w:rPr>
            <w:rStyle w:val="afc"/>
            <w:rFonts w:cs="Times New Roman"/>
            <w:noProof/>
          </w:rPr>
          <w:noBreakHyphen/>
          <w:t xml:space="preserve">4 </w:t>
        </w:r>
        <w:r w:rsidR="009548A8" w:rsidRPr="008B4FF0">
          <w:rPr>
            <w:rStyle w:val="afc"/>
            <w:rFonts w:cs="Times New Roman" w:hint="eastAsia"/>
            <w:noProof/>
          </w:rPr>
          <w:t>能量机关可激活状态示意图</w:t>
        </w:r>
        <w:r w:rsidR="009548A8">
          <w:rPr>
            <w:noProof/>
            <w:webHidden/>
          </w:rPr>
          <w:tab/>
        </w:r>
        <w:r w:rsidR="009548A8">
          <w:rPr>
            <w:noProof/>
            <w:webHidden/>
          </w:rPr>
          <w:fldChar w:fldCharType="begin"/>
        </w:r>
        <w:r w:rsidR="009548A8">
          <w:rPr>
            <w:noProof/>
            <w:webHidden/>
          </w:rPr>
          <w:instrText xml:space="preserve"> PAGEREF _Toc65595067 \h </w:instrText>
        </w:r>
        <w:r w:rsidR="009548A8">
          <w:rPr>
            <w:noProof/>
            <w:webHidden/>
          </w:rPr>
        </w:r>
        <w:r w:rsidR="009548A8">
          <w:rPr>
            <w:noProof/>
            <w:webHidden/>
          </w:rPr>
          <w:fldChar w:fldCharType="separate"/>
        </w:r>
        <w:r w:rsidR="009548A8">
          <w:rPr>
            <w:noProof/>
            <w:webHidden/>
          </w:rPr>
          <w:t>32</w:t>
        </w:r>
        <w:r w:rsidR="009548A8">
          <w:rPr>
            <w:noProof/>
            <w:webHidden/>
          </w:rPr>
          <w:fldChar w:fldCharType="end"/>
        </w:r>
      </w:hyperlink>
    </w:p>
    <w:p w14:paraId="7E4FFCC1"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68" w:history="1">
        <w:r w:rsidR="009548A8" w:rsidRPr="008B4FF0">
          <w:rPr>
            <w:rStyle w:val="afc"/>
            <w:rFonts w:hint="eastAsia"/>
            <w:noProof/>
          </w:rPr>
          <w:t>图</w:t>
        </w:r>
        <w:r w:rsidR="009548A8" w:rsidRPr="008B4FF0">
          <w:rPr>
            <w:rStyle w:val="afc"/>
            <w:noProof/>
          </w:rPr>
          <w:t xml:space="preserve"> 3</w:t>
        </w:r>
        <w:r w:rsidR="009548A8" w:rsidRPr="008B4FF0">
          <w:rPr>
            <w:rStyle w:val="afc"/>
            <w:noProof/>
          </w:rPr>
          <w:noBreakHyphen/>
          <w:t xml:space="preserve">5 </w:t>
        </w:r>
        <w:r w:rsidR="009548A8" w:rsidRPr="008B4FF0">
          <w:rPr>
            <w:rStyle w:val="afc"/>
            <w:rFonts w:hint="eastAsia"/>
            <w:noProof/>
          </w:rPr>
          <w:t>能量机关正在激活状态示意图</w:t>
        </w:r>
        <w:r w:rsidR="009548A8">
          <w:rPr>
            <w:noProof/>
            <w:webHidden/>
          </w:rPr>
          <w:tab/>
        </w:r>
        <w:r w:rsidR="009548A8">
          <w:rPr>
            <w:noProof/>
            <w:webHidden/>
          </w:rPr>
          <w:fldChar w:fldCharType="begin"/>
        </w:r>
        <w:r w:rsidR="009548A8">
          <w:rPr>
            <w:noProof/>
            <w:webHidden/>
          </w:rPr>
          <w:instrText xml:space="preserve"> PAGEREF _Toc65595068 \h </w:instrText>
        </w:r>
        <w:r w:rsidR="009548A8">
          <w:rPr>
            <w:noProof/>
            <w:webHidden/>
          </w:rPr>
        </w:r>
        <w:r w:rsidR="009548A8">
          <w:rPr>
            <w:noProof/>
            <w:webHidden/>
          </w:rPr>
          <w:fldChar w:fldCharType="separate"/>
        </w:r>
        <w:r w:rsidR="009548A8">
          <w:rPr>
            <w:noProof/>
            <w:webHidden/>
          </w:rPr>
          <w:t>33</w:t>
        </w:r>
        <w:r w:rsidR="009548A8">
          <w:rPr>
            <w:noProof/>
            <w:webHidden/>
          </w:rPr>
          <w:fldChar w:fldCharType="end"/>
        </w:r>
      </w:hyperlink>
    </w:p>
    <w:p w14:paraId="5DA06B6D"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69" w:history="1">
        <w:r w:rsidR="009548A8" w:rsidRPr="008B4FF0">
          <w:rPr>
            <w:rStyle w:val="afc"/>
            <w:rFonts w:cs="Times New Roman" w:hint="eastAsia"/>
            <w:noProof/>
          </w:rPr>
          <w:t>图</w:t>
        </w:r>
        <w:r w:rsidR="009548A8" w:rsidRPr="008B4FF0">
          <w:rPr>
            <w:rStyle w:val="afc"/>
            <w:rFonts w:cs="Times New Roman"/>
            <w:noProof/>
          </w:rPr>
          <w:t xml:space="preserve"> 3</w:t>
        </w:r>
        <w:r w:rsidR="009548A8" w:rsidRPr="008B4FF0">
          <w:rPr>
            <w:rStyle w:val="afc"/>
            <w:rFonts w:cs="Times New Roman"/>
            <w:noProof/>
          </w:rPr>
          <w:noBreakHyphen/>
          <w:t xml:space="preserve">6 </w:t>
        </w:r>
        <w:r w:rsidR="009548A8" w:rsidRPr="008B4FF0">
          <w:rPr>
            <w:rStyle w:val="afc"/>
            <w:rFonts w:cs="Times New Roman" w:hint="eastAsia"/>
            <w:noProof/>
          </w:rPr>
          <w:t>能量机关激活成功示意图</w:t>
        </w:r>
        <w:r w:rsidR="009548A8">
          <w:rPr>
            <w:noProof/>
            <w:webHidden/>
          </w:rPr>
          <w:tab/>
        </w:r>
        <w:r w:rsidR="009548A8">
          <w:rPr>
            <w:noProof/>
            <w:webHidden/>
          </w:rPr>
          <w:fldChar w:fldCharType="begin"/>
        </w:r>
        <w:r w:rsidR="009548A8">
          <w:rPr>
            <w:noProof/>
            <w:webHidden/>
          </w:rPr>
          <w:instrText xml:space="preserve"> PAGEREF _Toc65595069 \h </w:instrText>
        </w:r>
        <w:r w:rsidR="009548A8">
          <w:rPr>
            <w:noProof/>
            <w:webHidden/>
          </w:rPr>
        </w:r>
        <w:r w:rsidR="009548A8">
          <w:rPr>
            <w:noProof/>
            <w:webHidden/>
          </w:rPr>
          <w:fldChar w:fldCharType="separate"/>
        </w:r>
        <w:r w:rsidR="009548A8">
          <w:rPr>
            <w:noProof/>
            <w:webHidden/>
          </w:rPr>
          <w:t>33</w:t>
        </w:r>
        <w:r w:rsidR="009548A8">
          <w:rPr>
            <w:noProof/>
            <w:webHidden/>
          </w:rPr>
          <w:fldChar w:fldCharType="end"/>
        </w:r>
      </w:hyperlink>
    </w:p>
    <w:p w14:paraId="6E46236A"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70" w:history="1">
        <w:r w:rsidR="009548A8" w:rsidRPr="008B4FF0">
          <w:rPr>
            <w:rStyle w:val="afc"/>
            <w:rFonts w:hint="eastAsia"/>
            <w:noProof/>
          </w:rPr>
          <w:t>图</w:t>
        </w:r>
        <w:r w:rsidR="009548A8" w:rsidRPr="008B4FF0">
          <w:rPr>
            <w:rStyle w:val="afc"/>
            <w:noProof/>
          </w:rPr>
          <w:t xml:space="preserve"> 3</w:t>
        </w:r>
        <w:r w:rsidR="009548A8" w:rsidRPr="008B4FF0">
          <w:rPr>
            <w:rStyle w:val="afc"/>
            <w:noProof/>
          </w:rPr>
          <w:noBreakHyphen/>
          <w:t xml:space="preserve">7 </w:t>
        </w:r>
        <w:r w:rsidR="009548A8" w:rsidRPr="008B4FF0">
          <w:rPr>
            <w:rStyle w:val="afc"/>
            <w:rFonts w:hint="eastAsia"/>
            <w:noProof/>
          </w:rPr>
          <w:t>能量机关冷却状态示意图</w:t>
        </w:r>
        <w:r w:rsidR="009548A8">
          <w:rPr>
            <w:noProof/>
            <w:webHidden/>
          </w:rPr>
          <w:tab/>
        </w:r>
        <w:r w:rsidR="009548A8">
          <w:rPr>
            <w:noProof/>
            <w:webHidden/>
          </w:rPr>
          <w:fldChar w:fldCharType="begin"/>
        </w:r>
        <w:r w:rsidR="009548A8">
          <w:rPr>
            <w:noProof/>
            <w:webHidden/>
          </w:rPr>
          <w:instrText xml:space="preserve"> PAGEREF _Toc65595070 \h </w:instrText>
        </w:r>
        <w:r w:rsidR="009548A8">
          <w:rPr>
            <w:noProof/>
            <w:webHidden/>
          </w:rPr>
        </w:r>
        <w:r w:rsidR="009548A8">
          <w:rPr>
            <w:noProof/>
            <w:webHidden/>
          </w:rPr>
          <w:fldChar w:fldCharType="separate"/>
        </w:r>
        <w:r w:rsidR="009548A8">
          <w:rPr>
            <w:noProof/>
            <w:webHidden/>
          </w:rPr>
          <w:t>33</w:t>
        </w:r>
        <w:r w:rsidR="009548A8">
          <w:rPr>
            <w:noProof/>
            <w:webHidden/>
          </w:rPr>
          <w:fldChar w:fldCharType="end"/>
        </w:r>
      </w:hyperlink>
    </w:p>
    <w:p w14:paraId="13C98C27"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71" w:history="1">
        <w:r w:rsidR="009548A8" w:rsidRPr="008B4FF0">
          <w:rPr>
            <w:rStyle w:val="afc"/>
            <w:rFonts w:hint="eastAsia"/>
            <w:noProof/>
          </w:rPr>
          <w:t>图</w:t>
        </w:r>
        <w:r w:rsidR="009548A8" w:rsidRPr="008B4FF0">
          <w:rPr>
            <w:rStyle w:val="afc"/>
            <w:noProof/>
          </w:rPr>
          <w:t xml:space="preserve"> 3</w:t>
        </w:r>
        <w:r w:rsidR="009548A8" w:rsidRPr="008B4FF0">
          <w:rPr>
            <w:rStyle w:val="afc"/>
            <w:noProof/>
          </w:rPr>
          <w:noBreakHyphen/>
          <w:t xml:space="preserve">8 </w:t>
        </w:r>
        <w:r w:rsidR="009548A8" w:rsidRPr="008B4FF0">
          <w:rPr>
            <w:rStyle w:val="afc"/>
            <w:rFonts w:hint="eastAsia"/>
            <w:noProof/>
          </w:rPr>
          <w:t>基地识别区示意图</w:t>
        </w:r>
        <w:r w:rsidR="009548A8">
          <w:rPr>
            <w:noProof/>
            <w:webHidden/>
          </w:rPr>
          <w:tab/>
        </w:r>
        <w:r w:rsidR="009548A8">
          <w:rPr>
            <w:noProof/>
            <w:webHidden/>
          </w:rPr>
          <w:fldChar w:fldCharType="begin"/>
        </w:r>
        <w:r w:rsidR="009548A8">
          <w:rPr>
            <w:noProof/>
            <w:webHidden/>
          </w:rPr>
          <w:instrText xml:space="preserve"> PAGEREF _Toc65595071 \h </w:instrText>
        </w:r>
        <w:r w:rsidR="009548A8">
          <w:rPr>
            <w:noProof/>
            <w:webHidden/>
          </w:rPr>
        </w:r>
        <w:r w:rsidR="009548A8">
          <w:rPr>
            <w:noProof/>
            <w:webHidden/>
          </w:rPr>
          <w:fldChar w:fldCharType="separate"/>
        </w:r>
        <w:r w:rsidR="009548A8">
          <w:rPr>
            <w:noProof/>
            <w:webHidden/>
          </w:rPr>
          <w:t>35</w:t>
        </w:r>
        <w:r w:rsidR="009548A8">
          <w:rPr>
            <w:noProof/>
            <w:webHidden/>
          </w:rPr>
          <w:fldChar w:fldCharType="end"/>
        </w:r>
      </w:hyperlink>
    </w:p>
    <w:p w14:paraId="36126459"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72" w:history="1">
        <w:r w:rsidR="009548A8" w:rsidRPr="008B4FF0">
          <w:rPr>
            <w:rStyle w:val="afc"/>
            <w:rFonts w:hint="eastAsia"/>
            <w:noProof/>
          </w:rPr>
          <w:t>图</w:t>
        </w:r>
        <w:r w:rsidR="009548A8" w:rsidRPr="008B4FF0">
          <w:rPr>
            <w:rStyle w:val="afc"/>
            <w:noProof/>
          </w:rPr>
          <w:t xml:space="preserve"> 3</w:t>
        </w:r>
        <w:r w:rsidR="009548A8" w:rsidRPr="008B4FF0">
          <w:rPr>
            <w:rStyle w:val="afc"/>
            <w:noProof/>
          </w:rPr>
          <w:noBreakHyphen/>
          <w:t xml:space="preserve">9 </w:t>
        </w:r>
        <w:r w:rsidR="009548A8" w:rsidRPr="008B4FF0">
          <w:rPr>
            <w:rStyle w:val="afc"/>
            <w:rFonts w:hint="eastAsia"/>
            <w:noProof/>
          </w:rPr>
          <w:t>枪口热量冷却逻辑</w:t>
        </w:r>
        <w:r w:rsidR="009548A8">
          <w:rPr>
            <w:noProof/>
            <w:webHidden/>
          </w:rPr>
          <w:tab/>
        </w:r>
        <w:r w:rsidR="009548A8">
          <w:rPr>
            <w:noProof/>
            <w:webHidden/>
          </w:rPr>
          <w:fldChar w:fldCharType="begin"/>
        </w:r>
        <w:r w:rsidR="009548A8">
          <w:rPr>
            <w:noProof/>
            <w:webHidden/>
          </w:rPr>
          <w:instrText xml:space="preserve"> PAGEREF _Toc65595072 \h </w:instrText>
        </w:r>
        <w:r w:rsidR="009548A8">
          <w:rPr>
            <w:noProof/>
            <w:webHidden/>
          </w:rPr>
        </w:r>
        <w:r w:rsidR="009548A8">
          <w:rPr>
            <w:noProof/>
            <w:webHidden/>
          </w:rPr>
          <w:fldChar w:fldCharType="separate"/>
        </w:r>
        <w:r w:rsidR="009548A8">
          <w:rPr>
            <w:noProof/>
            <w:webHidden/>
          </w:rPr>
          <w:t>36</w:t>
        </w:r>
        <w:r w:rsidR="009548A8">
          <w:rPr>
            <w:noProof/>
            <w:webHidden/>
          </w:rPr>
          <w:fldChar w:fldCharType="end"/>
        </w:r>
      </w:hyperlink>
    </w:p>
    <w:p w14:paraId="7AA07C4D"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73" w:history="1">
        <w:r w:rsidR="009548A8" w:rsidRPr="008B4FF0">
          <w:rPr>
            <w:rStyle w:val="afc"/>
            <w:rFonts w:hint="eastAsia"/>
            <w:noProof/>
          </w:rPr>
          <w:t>图</w:t>
        </w:r>
        <w:r w:rsidR="009548A8" w:rsidRPr="008B4FF0">
          <w:rPr>
            <w:rStyle w:val="afc"/>
            <w:noProof/>
          </w:rPr>
          <w:t xml:space="preserve"> 3</w:t>
        </w:r>
        <w:r w:rsidR="009548A8" w:rsidRPr="008B4FF0">
          <w:rPr>
            <w:rStyle w:val="afc"/>
            <w:noProof/>
          </w:rPr>
          <w:noBreakHyphen/>
          <w:t xml:space="preserve">10 </w:t>
        </w:r>
        <w:r w:rsidR="009548A8" w:rsidRPr="008B4FF0">
          <w:rPr>
            <w:rStyle w:val="afc"/>
            <w:rFonts w:hint="eastAsia"/>
            <w:noProof/>
          </w:rPr>
          <w:t>弹药瓶分布示意图</w:t>
        </w:r>
        <w:r w:rsidR="009548A8">
          <w:rPr>
            <w:noProof/>
            <w:webHidden/>
          </w:rPr>
          <w:tab/>
        </w:r>
        <w:r w:rsidR="009548A8">
          <w:rPr>
            <w:noProof/>
            <w:webHidden/>
          </w:rPr>
          <w:fldChar w:fldCharType="begin"/>
        </w:r>
        <w:r w:rsidR="009548A8">
          <w:rPr>
            <w:noProof/>
            <w:webHidden/>
          </w:rPr>
          <w:instrText xml:space="preserve"> PAGEREF _Toc65595073 \h </w:instrText>
        </w:r>
        <w:r w:rsidR="009548A8">
          <w:rPr>
            <w:noProof/>
            <w:webHidden/>
          </w:rPr>
        </w:r>
        <w:r w:rsidR="009548A8">
          <w:rPr>
            <w:noProof/>
            <w:webHidden/>
          </w:rPr>
          <w:fldChar w:fldCharType="separate"/>
        </w:r>
        <w:r w:rsidR="009548A8">
          <w:rPr>
            <w:noProof/>
            <w:webHidden/>
          </w:rPr>
          <w:t>37</w:t>
        </w:r>
        <w:r w:rsidR="009548A8">
          <w:rPr>
            <w:noProof/>
            <w:webHidden/>
          </w:rPr>
          <w:fldChar w:fldCharType="end"/>
        </w:r>
      </w:hyperlink>
    </w:p>
    <w:p w14:paraId="79CD8B3B" w14:textId="77777777" w:rsidR="009548A8" w:rsidRDefault="00374321">
      <w:pPr>
        <w:pStyle w:val="afd"/>
        <w:tabs>
          <w:tab w:val="right" w:leader="dot" w:pos="9629"/>
        </w:tabs>
        <w:spacing w:after="120"/>
        <w:rPr>
          <w:rFonts w:asciiTheme="minorHAnsi" w:eastAsiaTheme="minorEastAsia" w:hAnsiTheme="minorHAnsi" w:cstheme="minorBidi"/>
          <w:noProof/>
          <w:szCs w:val="22"/>
        </w:rPr>
      </w:pPr>
      <w:hyperlink w:anchor="_Toc65595074" w:history="1">
        <w:r w:rsidR="009548A8" w:rsidRPr="008B4FF0">
          <w:rPr>
            <w:rStyle w:val="afc"/>
            <w:rFonts w:hint="eastAsia"/>
            <w:noProof/>
          </w:rPr>
          <w:t>图</w:t>
        </w:r>
        <w:r w:rsidR="009548A8" w:rsidRPr="008B4FF0">
          <w:rPr>
            <w:rStyle w:val="afc"/>
            <w:noProof/>
          </w:rPr>
          <w:t xml:space="preserve"> 4</w:t>
        </w:r>
        <w:r w:rsidR="009548A8" w:rsidRPr="008B4FF0">
          <w:rPr>
            <w:rStyle w:val="afc"/>
            <w:noProof/>
          </w:rPr>
          <w:noBreakHyphen/>
          <w:t xml:space="preserve">1 </w:t>
        </w:r>
        <w:r w:rsidR="009548A8" w:rsidRPr="008B4FF0">
          <w:rPr>
            <w:rStyle w:val="afc"/>
            <w:rFonts w:hint="eastAsia"/>
            <w:noProof/>
          </w:rPr>
          <w:t>单场比赛流程图</w:t>
        </w:r>
        <w:r w:rsidR="009548A8">
          <w:rPr>
            <w:noProof/>
            <w:webHidden/>
          </w:rPr>
          <w:tab/>
        </w:r>
        <w:r w:rsidR="009548A8">
          <w:rPr>
            <w:noProof/>
            <w:webHidden/>
          </w:rPr>
          <w:fldChar w:fldCharType="begin"/>
        </w:r>
        <w:r w:rsidR="009548A8">
          <w:rPr>
            <w:noProof/>
            <w:webHidden/>
          </w:rPr>
          <w:instrText xml:space="preserve"> PAGEREF _Toc65595074 \h </w:instrText>
        </w:r>
        <w:r w:rsidR="009548A8">
          <w:rPr>
            <w:noProof/>
            <w:webHidden/>
          </w:rPr>
        </w:r>
        <w:r w:rsidR="009548A8">
          <w:rPr>
            <w:noProof/>
            <w:webHidden/>
          </w:rPr>
          <w:fldChar w:fldCharType="separate"/>
        </w:r>
        <w:r w:rsidR="009548A8">
          <w:rPr>
            <w:noProof/>
            <w:webHidden/>
          </w:rPr>
          <w:t>40</w:t>
        </w:r>
        <w:r w:rsidR="009548A8">
          <w:rPr>
            <w:noProof/>
            <w:webHidden/>
          </w:rPr>
          <w:fldChar w:fldCharType="end"/>
        </w:r>
      </w:hyperlink>
    </w:p>
    <w:p w14:paraId="3C247A2E" w14:textId="1A42D2E6" w:rsidR="00211DC8" w:rsidRDefault="00211DC8" w:rsidP="00C12D83">
      <w:pPr>
        <w:sectPr w:rsidR="00211DC8" w:rsidSect="00E72E01">
          <w:headerReference w:type="even" r:id="rId15"/>
          <w:pgSz w:w="11907" w:h="16839" w:code="9"/>
          <w:pgMar w:top="1134" w:right="1134" w:bottom="1134" w:left="1134" w:header="686" w:footer="683" w:gutter="0"/>
          <w:cols w:space="720"/>
          <w:docGrid w:linePitch="326"/>
        </w:sectPr>
      </w:pPr>
      <w:r>
        <w:fldChar w:fldCharType="end"/>
      </w:r>
    </w:p>
    <w:p w14:paraId="5E701126" w14:textId="2A16D8EB" w:rsidR="009A6778" w:rsidRPr="00DB03D7" w:rsidRDefault="009A6778" w:rsidP="00AC628D">
      <w:pPr>
        <w:pStyle w:val="1"/>
        <w:numPr>
          <w:ilvl w:val="0"/>
          <w:numId w:val="13"/>
        </w:numPr>
      </w:pPr>
      <w:bookmarkStart w:id="40" w:name="_Toc21808272"/>
      <w:bookmarkStart w:id="41" w:name="_Toc21938132"/>
      <w:bookmarkStart w:id="42" w:name="_Toc21993360"/>
      <w:bookmarkStart w:id="43" w:name="_Toc21993526"/>
      <w:bookmarkStart w:id="44" w:name="_Toc21997028"/>
      <w:bookmarkStart w:id="45" w:name="_Toc22005703"/>
      <w:bookmarkStart w:id="46" w:name="_Toc22006501"/>
      <w:bookmarkStart w:id="47" w:name="_Toc22011801"/>
      <w:bookmarkStart w:id="48" w:name="_Toc22017255"/>
      <w:bookmarkStart w:id="49" w:name="_Toc22029696"/>
      <w:bookmarkStart w:id="50" w:name="_Toc22032003"/>
      <w:bookmarkStart w:id="51" w:name="_Toc22032550"/>
      <w:bookmarkStart w:id="52" w:name="_Toc22032687"/>
      <w:bookmarkStart w:id="53" w:name="_Toc22048051"/>
      <w:bookmarkStart w:id="54" w:name="_Toc22048979"/>
      <w:bookmarkStart w:id="55" w:name="_Toc22050059"/>
      <w:bookmarkStart w:id="56" w:name="_Toc22050491"/>
      <w:bookmarkStart w:id="57" w:name="_Toc22053012"/>
      <w:bookmarkStart w:id="58" w:name="_Toc22053286"/>
      <w:bookmarkStart w:id="59" w:name="_Toc24741550"/>
      <w:bookmarkStart w:id="60" w:name="_Toc24747474"/>
      <w:bookmarkStart w:id="61" w:name="_Toc25058015"/>
      <w:bookmarkStart w:id="62" w:name="_Toc26364859"/>
      <w:bookmarkStart w:id="63" w:name="_Toc26375128"/>
      <w:bookmarkStart w:id="64" w:name="_Toc26376192"/>
      <w:bookmarkStart w:id="65" w:name="_Toc26388860"/>
      <w:bookmarkStart w:id="66" w:name="_Toc26458673"/>
      <w:bookmarkStart w:id="67" w:name="_Toc26976356"/>
      <w:bookmarkStart w:id="68" w:name="_Toc26976954"/>
      <w:bookmarkStart w:id="69" w:name="_Toc43282955"/>
      <w:bookmarkStart w:id="70" w:name="_Toc43313520"/>
      <w:bookmarkStart w:id="71" w:name="_Toc65594857"/>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r w:rsidRPr="00DB03D7">
        <w:rPr>
          <w:rFonts w:hint="eastAsia"/>
        </w:rPr>
        <w:lastRenderedPageBreak/>
        <w:t>赛事介绍</w:t>
      </w:r>
      <w:bookmarkEnd w:id="2"/>
      <w:bookmarkEnd w:id="3"/>
      <w:bookmarkEnd w:id="4"/>
      <w:bookmarkEnd w:id="5"/>
      <w:bookmarkEnd w:id="6"/>
      <w:bookmarkEnd w:id="7"/>
      <w:bookmarkEnd w:id="8"/>
      <w:bookmarkEnd w:id="9"/>
      <w:bookmarkEnd w:id="10"/>
      <w:bookmarkEnd w:id="11"/>
      <w:bookmarkEnd w:id="12"/>
      <w:bookmarkEnd w:id="13"/>
      <w:bookmarkEnd w:id="14"/>
      <w:bookmarkEnd w:id="15"/>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p>
    <w:p w14:paraId="15E537FB" w14:textId="32787824" w:rsidR="003930B1" w:rsidRDefault="00CA0E48" w:rsidP="003930B1">
      <w:proofErr w:type="spellStart"/>
      <w:r>
        <w:t>RoboMaster</w:t>
      </w:r>
      <w:proofErr w:type="spellEnd"/>
      <w:r>
        <w:t xml:space="preserve"> 202</w:t>
      </w:r>
      <w:r w:rsidR="00A46399">
        <w:t>1</w:t>
      </w:r>
      <w:proofErr w:type="gramStart"/>
      <w:r w:rsidR="215C769C">
        <w:t>机甲大师</w:t>
      </w:r>
      <w:proofErr w:type="gramEnd"/>
      <w:r w:rsidR="215C769C">
        <w:t>青少年</w:t>
      </w:r>
      <w:r w:rsidR="00DC5A1B">
        <w:t>对抗赛</w:t>
      </w:r>
      <w:r w:rsidR="215C769C">
        <w:t>（</w:t>
      </w:r>
      <w:r w:rsidR="00A46399">
        <w:rPr>
          <w:rFonts w:hint="eastAsia"/>
        </w:rPr>
        <w:t>R</w:t>
      </w:r>
      <w:r w:rsidR="00A46399">
        <w:t xml:space="preserve">MYC 2021, </w:t>
      </w:r>
      <w:proofErr w:type="spellStart"/>
      <w:r w:rsidR="00A46399">
        <w:t>R</w:t>
      </w:r>
      <w:r w:rsidR="00A46399">
        <w:rPr>
          <w:rFonts w:hint="eastAsia"/>
        </w:rPr>
        <w:t>obo</w:t>
      </w:r>
      <w:r w:rsidR="00A46399">
        <w:t>Master</w:t>
      </w:r>
      <w:proofErr w:type="spellEnd"/>
      <w:r w:rsidR="00A46399">
        <w:t xml:space="preserve"> 2021 Youth Championship</w:t>
      </w:r>
      <w:r w:rsidR="007424C2">
        <w:t>）的核心形式是远程操控运行</w:t>
      </w:r>
      <w:r w:rsidR="007424C2">
        <w:rPr>
          <w:rFonts w:hint="eastAsia"/>
        </w:rPr>
        <w:t>及</w:t>
      </w:r>
      <w:r w:rsidR="215C769C">
        <w:t>全自动运行的机器人之间的射击对抗，通过发射弹丸攻击对方机器人或基地以获取比赛胜利</w:t>
      </w:r>
      <w:r w:rsidR="00A16AEB">
        <w:t>，</w:t>
      </w:r>
      <w:r w:rsidR="00F776FA">
        <w:rPr>
          <w:rFonts w:hint="eastAsia"/>
        </w:rPr>
        <w:t>参阅</w:t>
      </w:r>
      <w:r w:rsidR="006C41D2" w:rsidRPr="00DE1E7D">
        <w:rPr>
          <w:rFonts w:ascii="宋体" w:hAnsi="宋体"/>
        </w:rPr>
        <w:t>“</w:t>
      </w:r>
      <w:r w:rsidR="00746D48">
        <w:rPr>
          <w:rFonts w:ascii="宋体" w:hAnsi="宋体"/>
        </w:rPr>
        <w:fldChar w:fldCharType="begin"/>
      </w:r>
      <w:r w:rsidR="00746D48">
        <w:rPr>
          <w:rFonts w:ascii="宋体" w:hAnsi="宋体"/>
        </w:rPr>
        <w:instrText xml:space="preserve"> REF _Ref44931106 \r \h </w:instrText>
      </w:r>
      <w:r w:rsidR="00746D48">
        <w:rPr>
          <w:rFonts w:ascii="宋体" w:hAnsi="宋体"/>
        </w:rPr>
      </w:r>
      <w:r w:rsidR="00746D48">
        <w:rPr>
          <w:rFonts w:ascii="宋体" w:hAnsi="宋体"/>
        </w:rPr>
        <w:fldChar w:fldCharType="separate"/>
      </w:r>
      <w:r w:rsidR="009548A8">
        <w:rPr>
          <w:rFonts w:ascii="宋体" w:hAnsi="宋体"/>
        </w:rPr>
        <w:t>3.11</w:t>
      </w:r>
      <w:r w:rsidR="00746D48">
        <w:rPr>
          <w:rFonts w:ascii="宋体" w:hAnsi="宋体"/>
        </w:rPr>
        <w:fldChar w:fldCharType="end"/>
      </w:r>
      <w:r w:rsidR="00746D48">
        <w:rPr>
          <w:rFonts w:ascii="宋体" w:hAnsi="宋体"/>
        </w:rPr>
        <w:fldChar w:fldCharType="begin"/>
      </w:r>
      <w:r w:rsidR="00746D48">
        <w:rPr>
          <w:rFonts w:ascii="宋体" w:hAnsi="宋体"/>
        </w:rPr>
        <w:instrText xml:space="preserve"> REF _Ref44931107 \h </w:instrText>
      </w:r>
      <w:r w:rsidR="00746D48">
        <w:rPr>
          <w:rFonts w:ascii="宋体" w:hAnsi="宋体"/>
        </w:rPr>
      </w:r>
      <w:r w:rsidR="00746D48">
        <w:rPr>
          <w:rFonts w:ascii="宋体" w:hAnsi="宋体"/>
        </w:rPr>
        <w:fldChar w:fldCharType="separate"/>
      </w:r>
      <w:r w:rsidR="009548A8">
        <w:rPr>
          <w:rFonts w:hint="eastAsia"/>
        </w:rPr>
        <w:t>获胜条件</w:t>
      </w:r>
      <w:r w:rsidR="00746D48">
        <w:rPr>
          <w:rFonts w:ascii="宋体" w:hAnsi="宋体"/>
        </w:rPr>
        <w:fldChar w:fldCharType="end"/>
      </w:r>
      <w:r w:rsidR="006C41D2" w:rsidRPr="00DE1E7D">
        <w:rPr>
          <w:rFonts w:ascii="宋体" w:hAnsi="宋体"/>
        </w:rPr>
        <w:t>”</w:t>
      </w:r>
      <w:r w:rsidR="215C769C">
        <w:t>。</w:t>
      </w:r>
    </w:p>
    <w:p w14:paraId="23664331" w14:textId="1E4DD621" w:rsidR="009548A8" w:rsidRDefault="009548A8" w:rsidP="003930B1">
      <w:pPr>
        <w:rPr>
          <w:color w:val="auto"/>
        </w:rPr>
      </w:pPr>
      <w:r w:rsidRPr="009548A8">
        <w:rPr>
          <w:rFonts w:hint="eastAsia"/>
          <w:color w:val="auto"/>
        </w:rPr>
        <w:t>与</w:t>
      </w:r>
      <w:r>
        <w:rPr>
          <w:rFonts w:hint="eastAsia"/>
          <w:color w:val="auto"/>
        </w:rPr>
        <w:t>RM</w:t>
      </w:r>
      <w:r>
        <w:rPr>
          <w:color w:val="auto"/>
        </w:rPr>
        <w:t>Y</w:t>
      </w:r>
      <w:r w:rsidRPr="009548A8">
        <w:rPr>
          <w:rFonts w:hint="eastAsia"/>
          <w:color w:val="auto"/>
        </w:rPr>
        <w:t>C 2020</w:t>
      </w:r>
      <w:r w:rsidRPr="009548A8">
        <w:rPr>
          <w:rFonts w:hint="eastAsia"/>
          <w:color w:val="auto"/>
        </w:rPr>
        <w:t>相比，</w:t>
      </w:r>
      <w:r>
        <w:rPr>
          <w:rFonts w:hint="eastAsia"/>
          <w:color w:val="auto"/>
        </w:rPr>
        <w:t>RM</w:t>
      </w:r>
      <w:r>
        <w:rPr>
          <w:color w:val="auto"/>
        </w:rPr>
        <w:t>Y</w:t>
      </w:r>
      <w:r w:rsidRPr="009548A8">
        <w:rPr>
          <w:rFonts w:hint="eastAsia"/>
          <w:color w:val="auto"/>
        </w:rPr>
        <w:t>C 2021</w:t>
      </w:r>
      <w:r w:rsidRPr="009548A8">
        <w:rPr>
          <w:rFonts w:hint="eastAsia"/>
          <w:color w:val="auto"/>
        </w:rPr>
        <w:t>具有以下新变化：</w:t>
      </w:r>
    </w:p>
    <w:p w14:paraId="59613594" w14:textId="77777777" w:rsidR="009548A8" w:rsidRPr="007A266B" w:rsidRDefault="009548A8" w:rsidP="007A266B">
      <w:pPr>
        <w:pStyle w:val="aa"/>
        <w:numPr>
          <w:ilvl w:val="0"/>
          <w:numId w:val="53"/>
        </w:numPr>
        <w:ind w:firstLineChars="0"/>
        <w:rPr>
          <w:color w:val="auto"/>
        </w:rPr>
      </w:pPr>
      <w:r>
        <w:rPr>
          <w:rFonts w:ascii="Helvetica Neue" w:hAnsi="Helvetica Neue"/>
          <w:szCs w:val="21"/>
          <w:shd w:val="clear" w:color="auto" w:fill="FFFFFF"/>
        </w:rPr>
        <w:t>新增工程机器人禁区</w:t>
      </w:r>
    </w:p>
    <w:p w14:paraId="6D69C012" w14:textId="77777777" w:rsidR="009548A8" w:rsidRPr="007A266B" w:rsidRDefault="009548A8" w:rsidP="007A266B">
      <w:pPr>
        <w:pStyle w:val="aa"/>
        <w:numPr>
          <w:ilvl w:val="0"/>
          <w:numId w:val="53"/>
        </w:numPr>
        <w:ind w:firstLineChars="0"/>
        <w:rPr>
          <w:color w:val="auto"/>
        </w:rPr>
      </w:pPr>
      <w:r>
        <w:rPr>
          <w:rFonts w:ascii="Helvetica Neue" w:hAnsi="Helvetica Neue"/>
          <w:szCs w:val="21"/>
          <w:shd w:val="clear" w:color="auto" w:fill="FFFFFF"/>
        </w:rPr>
        <w:t>调整能量机关的激活逻辑</w:t>
      </w:r>
    </w:p>
    <w:p w14:paraId="6C83FB55" w14:textId="4AB9A13F" w:rsidR="009548A8" w:rsidRPr="007A266B" w:rsidRDefault="009548A8" w:rsidP="007A266B">
      <w:pPr>
        <w:pStyle w:val="aa"/>
        <w:numPr>
          <w:ilvl w:val="0"/>
          <w:numId w:val="53"/>
        </w:numPr>
        <w:ind w:firstLineChars="0"/>
        <w:rPr>
          <w:color w:val="auto"/>
        </w:rPr>
      </w:pPr>
      <w:r>
        <w:rPr>
          <w:rFonts w:ascii="Helvetica Neue" w:hAnsi="Helvetica Neue"/>
          <w:szCs w:val="21"/>
          <w:shd w:val="clear" w:color="auto" w:fill="FFFFFF"/>
        </w:rPr>
        <w:t>调整补给禁区的范围</w:t>
      </w:r>
    </w:p>
    <w:p w14:paraId="15A147C4" w14:textId="3C0058E1" w:rsidR="009A6778" w:rsidDel="002A3805" w:rsidRDefault="009A6778" w:rsidP="00DE1E7D">
      <w:pPr>
        <w:pStyle w:val="22"/>
        <w:numPr>
          <w:ilvl w:val="1"/>
          <w:numId w:val="13"/>
        </w:numPr>
      </w:pPr>
      <w:bookmarkStart w:id="72" w:name="_Toc21808275"/>
      <w:bookmarkStart w:id="73" w:name="_Toc21938135"/>
      <w:bookmarkStart w:id="74" w:name="_Toc21993363"/>
      <w:bookmarkStart w:id="75" w:name="_Toc21993529"/>
      <w:bookmarkStart w:id="76" w:name="_Toc21997031"/>
      <w:bookmarkStart w:id="77" w:name="_Toc22005706"/>
      <w:bookmarkStart w:id="78" w:name="_Toc22006504"/>
      <w:bookmarkStart w:id="79" w:name="_Toc22011804"/>
      <w:bookmarkStart w:id="80" w:name="_Toc22017258"/>
      <w:bookmarkStart w:id="81" w:name="_Toc22029699"/>
      <w:bookmarkStart w:id="82" w:name="_Toc22032006"/>
      <w:bookmarkStart w:id="83" w:name="_Toc22032553"/>
      <w:bookmarkStart w:id="84" w:name="_Toc22032690"/>
      <w:bookmarkStart w:id="85" w:name="_Toc22048054"/>
      <w:bookmarkStart w:id="86" w:name="_Toc22048982"/>
      <w:bookmarkStart w:id="87" w:name="_Toc22050062"/>
      <w:bookmarkStart w:id="88" w:name="_Toc22050494"/>
      <w:bookmarkStart w:id="89" w:name="_Toc22053015"/>
      <w:bookmarkStart w:id="90" w:name="_Toc22053289"/>
      <w:bookmarkStart w:id="91" w:name="_Toc24741552"/>
      <w:bookmarkStart w:id="92" w:name="_Toc24747476"/>
      <w:bookmarkStart w:id="93" w:name="_Toc25058017"/>
      <w:bookmarkStart w:id="94" w:name="_Toc26364861"/>
      <w:bookmarkStart w:id="95" w:name="_Toc26375130"/>
      <w:bookmarkStart w:id="96" w:name="_Toc26376194"/>
      <w:bookmarkStart w:id="97" w:name="_Toc26388862"/>
      <w:bookmarkStart w:id="98" w:name="_Toc26458675"/>
      <w:bookmarkStart w:id="99" w:name="_Toc26976358"/>
      <w:bookmarkStart w:id="100" w:name="_Toc26976956"/>
      <w:bookmarkStart w:id="101" w:name="_Toc43282957"/>
      <w:bookmarkStart w:id="102" w:name="_Toc43313522"/>
      <w:bookmarkStart w:id="103" w:name="_Toc65594858"/>
      <w:r w:rsidDel="002A3805">
        <w:rPr>
          <w:rFonts w:hint="eastAsia"/>
        </w:rPr>
        <w:t>机器人阵容</w:t>
      </w:r>
      <w:bookmarkEnd w:id="72"/>
      <w:bookmarkEnd w:id="73"/>
      <w:bookmarkEnd w:id="74"/>
      <w:bookmarkEnd w:id="75"/>
      <w:bookmarkEnd w:id="76"/>
      <w:bookmarkEnd w:id="77"/>
      <w:bookmarkEnd w:id="78"/>
      <w:bookmarkEnd w:id="79"/>
      <w:bookmarkEnd w:id="80"/>
      <w:bookmarkEnd w:id="81"/>
      <w:bookmarkEnd w:id="82"/>
      <w:bookmarkEnd w:id="83"/>
      <w:bookmarkEnd w:id="84"/>
      <w:bookmarkEnd w:id="85"/>
      <w:bookmarkEnd w:id="86"/>
      <w:bookmarkEnd w:id="87"/>
      <w:bookmarkEnd w:id="88"/>
      <w:bookmarkEnd w:id="89"/>
      <w:bookmarkEnd w:id="90"/>
      <w:bookmarkEnd w:id="91"/>
      <w:bookmarkEnd w:id="92"/>
      <w:bookmarkEnd w:id="93"/>
      <w:bookmarkEnd w:id="94"/>
      <w:bookmarkEnd w:id="95"/>
      <w:bookmarkEnd w:id="96"/>
      <w:bookmarkEnd w:id="97"/>
      <w:bookmarkEnd w:id="98"/>
      <w:bookmarkEnd w:id="99"/>
      <w:bookmarkEnd w:id="100"/>
      <w:bookmarkEnd w:id="101"/>
      <w:bookmarkEnd w:id="102"/>
      <w:bookmarkEnd w:id="103"/>
    </w:p>
    <w:p w14:paraId="674AEACA" w14:textId="6E3B250F" w:rsidR="00714AB4" w:rsidRPr="002D266B" w:rsidRDefault="00A8445B" w:rsidP="00714AB4">
      <w:pPr>
        <w:rPr>
          <w:color w:val="auto"/>
        </w:rPr>
      </w:pPr>
      <w:r>
        <w:rPr>
          <w:color w:val="auto"/>
        </w:rPr>
        <w:t>RM</w:t>
      </w:r>
      <w:r w:rsidR="00A46399">
        <w:rPr>
          <w:color w:val="auto"/>
        </w:rPr>
        <w:t xml:space="preserve">YC </w:t>
      </w:r>
      <w:r>
        <w:rPr>
          <w:color w:val="auto"/>
        </w:rPr>
        <w:t>202</w:t>
      </w:r>
      <w:r w:rsidR="00A46399">
        <w:rPr>
          <w:color w:val="auto"/>
        </w:rPr>
        <w:t>1</w:t>
      </w:r>
      <w:r w:rsidR="00A46399">
        <w:rPr>
          <w:rFonts w:hint="eastAsia"/>
          <w:color w:val="auto"/>
        </w:rPr>
        <w:t>的</w:t>
      </w:r>
      <w:r w:rsidR="00714AB4" w:rsidRPr="002D266B">
        <w:rPr>
          <w:rFonts w:hint="eastAsia"/>
          <w:color w:val="auto"/>
        </w:rPr>
        <w:t>机器人</w:t>
      </w:r>
      <w:r w:rsidR="00714AB4" w:rsidRPr="002D266B">
        <w:rPr>
          <w:color w:val="auto"/>
        </w:rPr>
        <w:t>阵容信息如下所示</w:t>
      </w:r>
      <w:r w:rsidR="00714AB4" w:rsidRPr="002D266B">
        <w:rPr>
          <w:rFonts w:hint="eastAsia"/>
          <w:color w:val="auto"/>
        </w:rPr>
        <w:t>：</w:t>
      </w:r>
    </w:p>
    <w:p w14:paraId="401E3740" w14:textId="6925DCD2" w:rsidR="00714AB4" w:rsidRPr="0031259D" w:rsidRDefault="00714AB4" w:rsidP="0031259D">
      <w:pPr>
        <w:spacing w:before="60" w:after="60" w:line="240" w:lineRule="atLeast"/>
        <w:jc w:val="left"/>
        <w:outlineLvl w:val="5"/>
        <w:rPr>
          <w:rFonts w:cs="Times New Roman"/>
        </w:rPr>
      </w:pPr>
      <w:bookmarkStart w:id="104" w:name="_Ref23879255"/>
      <w:bookmarkStart w:id="105" w:name="_Ref21799622"/>
      <w:bookmarkStart w:id="106" w:name="_Toc21949446"/>
      <w:bookmarkStart w:id="107" w:name="_Toc21993336"/>
      <w:bookmarkStart w:id="108" w:name="_Toc21993502"/>
      <w:bookmarkStart w:id="109" w:name="_Toc21997004"/>
      <w:bookmarkStart w:id="110" w:name="_Toc22005680"/>
      <w:bookmarkStart w:id="111" w:name="_Toc22006478"/>
      <w:bookmarkStart w:id="112" w:name="_Toc22011778"/>
      <w:bookmarkStart w:id="113" w:name="_Toc22017232"/>
      <w:bookmarkStart w:id="114" w:name="_Toc22029672"/>
      <w:bookmarkStart w:id="115" w:name="_Toc22031979"/>
      <w:bookmarkStart w:id="116" w:name="_Toc22032526"/>
      <w:bookmarkStart w:id="117" w:name="_Toc22032663"/>
      <w:bookmarkStart w:id="118" w:name="_Toc22048028"/>
      <w:bookmarkStart w:id="119" w:name="_Toc22048956"/>
      <w:bookmarkStart w:id="120" w:name="_Toc22050036"/>
      <w:bookmarkStart w:id="121" w:name="_Toc22050468"/>
      <w:bookmarkStart w:id="122" w:name="_Toc22052989"/>
      <w:bookmarkStart w:id="123" w:name="_Toc22053263"/>
      <w:bookmarkStart w:id="124" w:name="_Toc24741535"/>
      <w:bookmarkStart w:id="125" w:name="_Toc24747459"/>
      <w:bookmarkStart w:id="126" w:name="_Toc25058000"/>
      <w:bookmarkStart w:id="127" w:name="_Toc26364844"/>
      <w:bookmarkStart w:id="128" w:name="_Toc26375113"/>
      <w:bookmarkStart w:id="129" w:name="_Toc26376177"/>
      <w:bookmarkStart w:id="130" w:name="_Toc26388845"/>
      <w:bookmarkStart w:id="131" w:name="_Toc26458658"/>
      <w:bookmarkStart w:id="132" w:name="_Toc26976341"/>
      <w:bookmarkStart w:id="133" w:name="_Toc26976939"/>
      <w:bookmarkStart w:id="134" w:name="_Toc43282930"/>
      <w:bookmarkStart w:id="135" w:name="_Toc43313495"/>
      <w:bookmarkStart w:id="136" w:name="_Toc65595013"/>
      <w:r w:rsidRPr="0031259D">
        <w:rPr>
          <w:rFonts w:cs="Times New Roman" w:hint="eastAsia"/>
        </w:rPr>
        <w:t>表</w:t>
      </w:r>
      <w:r w:rsidRPr="0031259D">
        <w:rPr>
          <w:rFonts w:cs="Times New Roman"/>
        </w:rPr>
        <w:t xml:space="preserve"> </w:t>
      </w:r>
      <w:r w:rsidR="00464274">
        <w:rPr>
          <w:rFonts w:cs="Times New Roman"/>
        </w:rPr>
        <w:fldChar w:fldCharType="begin"/>
      </w:r>
      <w:r w:rsidR="00464274">
        <w:rPr>
          <w:rFonts w:cs="Times New Roman"/>
        </w:rPr>
        <w:instrText xml:space="preserve"> STYLEREF 1 \s </w:instrText>
      </w:r>
      <w:r w:rsidR="00464274">
        <w:rPr>
          <w:rFonts w:cs="Times New Roman"/>
        </w:rPr>
        <w:fldChar w:fldCharType="separate"/>
      </w:r>
      <w:r w:rsidR="009548A8">
        <w:rPr>
          <w:rFonts w:cs="Times New Roman"/>
          <w:noProof/>
        </w:rPr>
        <w:t>1</w:t>
      </w:r>
      <w:r w:rsidR="00464274">
        <w:rPr>
          <w:rFonts w:cs="Times New Roman"/>
        </w:rPr>
        <w:fldChar w:fldCharType="end"/>
      </w:r>
      <w:r w:rsidR="00464274">
        <w:rPr>
          <w:rFonts w:cs="Times New Roman"/>
        </w:rPr>
        <w:noBreakHyphen/>
      </w:r>
      <w:r w:rsidR="00464274">
        <w:rPr>
          <w:rFonts w:cs="Times New Roman"/>
        </w:rPr>
        <w:fldChar w:fldCharType="begin"/>
      </w:r>
      <w:r w:rsidR="00464274">
        <w:rPr>
          <w:rFonts w:cs="Times New Roman"/>
        </w:rPr>
        <w:instrText xml:space="preserve"> SEQ </w:instrText>
      </w:r>
      <w:r w:rsidR="00464274">
        <w:rPr>
          <w:rFonts w:cs="Times New Roman"/>
        </w:rPr>
        <w:instrText>表</w:instrText>
      </w:r>
      <w:r w:rsidR="00464274">
        <w:rPr>
          <w:rFonts w:cs="Times New Roman"/>
        </w:rPr>
        <w:instrText xml:space="preserve"> \* ARABIC \s 1 </w:instrText>
      </w:r>
      <w:r w:rsidR="00464274">
        <w:rPr>
          <w:rFonts w:cs="Times New Roman"/>
        </w:rPr>
        <w:fldChar w:fldCharType="separate"/>
      </w:r>
      <w:r w:rsidR="009548A8">
        <w:rPr>
          <w:rFonts w:cs="Times New Roman"/>
          <w:noProof/>
        </w:rPr>
        <w:t>1</w:t>
      </w:r>
      <w:r w:rsidR="00464274">
        <w:rPr>
          <w:rFonts w:cs="Times New Roman"/>
        </w:rPr>
        <w:fldChar w:fldCharType="end"/>
      </w:r>
      <w:bookmarkEnd w:id="104"/>
      <w:r w:rsidRPr="0031259D">
        <w:rPr>
          <w:rFonts w:cs="Times New Roman"/>
        </w:rPr>
        <w:t xml:space="preserve"> </w:t>
      </w:r>
      <w:r w:rsidRPr="0031259D">
        <w:rPr>
          <w:rFonts w:cs="Times New Roman" w:hint="eastAsia"/>
        </w:rPr>
        <w:t>机器人阵容</w:t>
      </w:r>
      <w:bookmarkEnd w:id="105"/>
      <w:bookmarkEnd w:id="106"/>
      <w:bookmarkEnd w:id="107"/>
      <w:bookmarkEnd w:id="108"/>
      <w:bookmarkEnd w:id="109"/>
      <w:bookmarkEnd w:id="110"/>
      <w:bookmarkEnd w:id="111"/>
      <w:bookmarkEnd w:id="112"/>
      <w:bookmarkEnd w:id="113"/>
      <w:bookmarkEnd w:id="114"/>
      <w:bookmarkEnd w:id="115"/>
      <w:bookmarkEnd w:id="116"/>
      <w:bookmarkEnd w:id="117"/>
      <w:bookmarkEnd w:id="118"/>
      <w:bookmarkEnd w:id="119"/>
      <w:bookmarkEnd w:id="120"/>
      <w:bookmarkEnd w:id="121"/>
      <w:bookmarkEnd w:id="122"/>
      <w:bookmarkEnd w:id="123"/>
      <w:bookmarkEnd w:id="124"/>
      <w:bookmarkEnd w:id="125"/>
      <w:bookmarkEnd w:id="126"/>
      <w:bookmarkEnd w:id="127"/>
      <w:bookmarkEnd w:id="128"/>
      <w:bookmarkEnd w:id="129"/>
      <w:bookmarkEnd w:id="130"/>
      <w:bookmarkEnd w:id="131"/>
      <w:bookmarkEnd w:id="132"/>
      <w:bookmarkEnd w:id="133"/>
      <w:bookmarkEnd w:id="134"/>
      <w:bookmarkEnd w:id="135"/>
      <w:bookmarkEnd w:id="136"/>
    </w:p>
    <w:tbl>
      <w:tblPr>
        <w:tblStyle w:val="4-30"/>
        <w:tblW w:w="5008" w:type="pct"/>
        <w:tblInd w:w="-10"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3217"/>
        <w:gridCol w:w="3217"/>
        <w:gridCol w:w="3215"/>
      </w:tblGrid>
      <w:tr w:rsidR="00F84158" w:rsidRPr="00091DD6" w14:paraId="50A2B3DE" w14:textId="77777777" w:rsidTr="00F83E0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667" w:type="pct"/>
            <w:tcBorders>
              <w:top w:val="single" w:sz="4" w:space="0" w:color="auto"/>
              <w:bottom w:val="single" w:sz="4" w:space="0" w:color="auto"/>
              <w:right w:val="single" w:sz="4" w:space="0" w:color="auto"/>
            </w:tcBorders>
            <w:vAlign w:val="center"/>
          </w:tcPr>
          <w:p w14:paraId="623A735B" w14:textId="77777777" w:rsidR="00F84158" w:rsidRPr="00091DD6" w:rsidRDefault="00F84158" w:rsidP="00DE1E7D">
            <w:pPr>
              <w:pStyle w:val="Tablehead"/>
              <w:spacing w:before="77" w:after="77"/>
              <w:jc w:val="center"/>
            </w:pPr>
            <w:r w:rsidRPr="00091DD6">
              <w:rPr>
                <w:rFonts w:hint="eastAsia"/>
              </w:rPr>
              <w:t>种类</w:t>
            </w:r>
          </w:p>
        </w:tc>
        <w:tc>
          <w:tcPr>
            <w:tcW w:w="1667" w:type="pct"/>
            <w:tcBorders>
              <w:top w:val="single" w:sz="4" w:space="0" w:color="auto"/>
              <w:left w:val="single" w:sz="4" w:space="0" w:color="auto"/>
              <w:bottom w:val="single" w:sz="4" w:space="0" w:color="auto"/>
              <w:right w:val="single" w:sz="4" w:space="0" w:color="auto"/>
            </w:tcBorders>
            <w:vAlign w:val="center"/>
          </w:tcPr>
          <w:p w14:paraId="7768537B" w14:textId="77777777" w:rsidR="00F84158" w:rsidRPr="00091DD6" w:rsidRDefault="00F84158"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sidRPr="00091DD6">
              <w:rPr>
                <w:rFonts w:hint="eastAsia"/>
              </w:rPr>
              <w:t>编号</w:t>
            </w:r>
          </w:p>
        </w:tc>
        <w:tc>
          <w:tcPr>
            <w:tcW w:w="1667" w:type="pct"/>
            <w:tcBorders>
              <w:top w:val="single" w:sz="4" w:space="0" w:color="auto"/>
              <w:left w:val="single" w:sz="4" w:space="0" w:color="auto"/>
              <w:bottom w:val="single" w:sz="4" w:space="0" w:color="auto"/>
              <w:right w:val="single" w:sz="4" w:space="0" w:color="auto"/>
            </w:tcBorders>
            <w:vAlign w:val="center"/>
          </w:tcPr>
          <w:p w14:paraId="78578553" w14:textId="77777777" w:rsidR="00F84158" w:rsidRPr="00091DD6" w:rsidRDefault="00F84158"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sidRPr="00091DD6">
              <w:rPr>
                <w:rFonts w:hint="eastAsia"/>
              </w:rPr>
              <w:t>全阵容数量（台）</w:t>
            </w:r>
          </w:p>
        </w:tc>
      </w:tr>
      <w:tr w:rsidR="00F84158" w:rsidRPr="00091DD6" w14:paraId="2C14A8C7" w14:textId="77777777" w:rsidTr="00F83E03">
        <w:trPr>
          <w:cnfStyle w:val="000000100000" w:firstRow="0" w:lastRow="0" w:firstColumn="0" w:lastColumn="0" w:oddVBand="0" w:evenVBand="0" w:oddHBand="1" w:evenHBand="0" w:firstRowFirstColumn="0" w:firstRowLastColumn="0" w:lastRowFirstColumn="0" w:lastRowLastColumn="0"/>
          <w:trHeight w:val="66"/>
        </w:trPr>
        <w:tc>
          <w:tcPr>
            <w:cnfStyle w:val="001000000000" w:firstRow="0" w:lastRow="0" w:firstColumn="1" w:lastColumn="0" w:oddVBand="0" w:evenVBand="0" w:oddHBand="0" w:evenHBand="0" w:firstRowFirstColumn="0" w:firstRowLastColumn="0" w:lastRowFirstColumn="0" w:lastRowLastColumn="0"/>
            <w:tcW w:w="1667" w:type="pct"/>
            <w:vAlign w:val="center"/>
          </w:tcPr>
          <w:p w14:paraId="0CDB2916" w14:textId="77777777" w:rsidR="00F84158" w:rsidRPr="00091DD6" w:rsidRDefault="00F84158" w:rsidP="00DE1E7D">
            <w:pPr>
              <w:pStyle w:val="Tabletext1"/>
              <w:spacing w:before="58" w:after="58"/>
              <w:jc w:val="center"/>
            </w:pPr>
            <w:r w:rsidRPr="00091DD6">
              <w:rPr>
                <w:rFonts w:hint="eastAsia"/>
              </w:rPr>
              <w:t>步兵机器人</w:t>
            </w:r>
          </w:p>
        </w:tc>
        <w:tc>
          <w:tcPr>
            <w:tcW w:w="1667" w:type="pct"/>
            <w:vAlign w:val="center"/>
          </w:tcPr>
          <w:p w14:paraId="4EC3F7E0" w14:textId="1D133DDB" w:rsidR="00F84158" w:rsidRPr="00091DD6" w:rsidRDefault="00F84158"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091DD6">
              <w:t>1/2</w:t>
            </w:r>
          </w:p>
        </w:tc>
        <w:tc>
          <w:tcPr>
            <w:tcW w:w="1667" w:type="pct"/>
            <w:vAlign w:val="center"/>
          </w:tcPr>
          <w:p w14:paraId="4F091FC5" w14:textId="71CEA6D3" w:rsidR="00F84158" w:rsidRPr="00091DD6" w:rsidRDefault="00F84158"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091DD6">
              <w:t>2</w:t>
            </w:r>
          </w:p>
        </w:tc>
      </w:tr>
      <w:tr w:rsidR="00F84158" w:rsidRPr="00091DD6" w14:paraId="5EEC400B" w14:textId="77777777" w:rsidTr="00F83E03">
        <w:tc>
          <w:tcPr>
            <w:cnfStyle w:val="001000000000" w:firstRow="0" w:lastRow="0" w:firstColumn="1" w:lastColumn="0" w:oddVBand="0" w:evenVBand="0" w:oddHBand="0" w:evenHBand="0" w:firstRowFirstColumn="0" w:firstRowLastColumn="0" w:lastRowFirstColumn="0" w:lastRowLastColumn="0"/>
            <w:tcW w:w="1667" w:type="pct"/>
            <w:vAlign w:val="center"/>
          </w:tcPr>
          <w:p w14:paraId="2F9B9676" w14:textId="77777777" w:rsidR="00F84158" w:rsidRPr="00091DD6" w:rsidRDefault="00F84158" w:rsidP="00DE1E7D">
            <w:pPr>
              <w:pStyle w:val="Tabletext1"/>
              <w:spacing w:before="58" w:after="58"/>
              <w:jc w:val="center"/>
            </w:pPr>
            <w:r w:rsidRPr="00091DD6">
              <w:rPr>
                <w:rFonts w:hint="eastAsia"/>
              </w:rPr>
              <w:t>工程机器人</w:t>
            </w:r>
          </w:p>
        </w:tc>
        <w:tc>
          <w:tcPr>
            <w:tcW w:w="1667" w:type="pct"/>
            <w:vAlign w:val="center"/>
          </w:tcPr>
          <w:p w14:paraId="7EE8013C" w14:textId="71CEA6D3" w:rsidR="00F84158" w:rsidRPr="00091DD6" w:rsidRDefault="00F84158"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sidRPr="00091DD6">
              <w:t>3</w:t>
            </w:r>
          </w:p>
        </w:tc>
        <w:tc>
          <w:tcPr>
            <w:tcW w:w="1667" w:type="pct"/>
            <w:vAlign w:val="center"/>
          </w:tcPr>
          <w:p w14:paraId="258448DE" w14:textId="71CEA6D3" w:rsidR="00F84158" w:rsidRPr="00091DD6" w:rsidRDefault="00F84158"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sidRPr="00091DD6">
              <w:t>1</w:t>
            </w:r>
          </w:p>
        </w:tc>
      </w:tr>
      <w:tr w:rsidR="00830A32" w:rsidRPr="00091DD6" w14:paraId="3BADCC04" w14:textId="77777777" w:rsidTr="00F83E03">
        <w:trPr>
          <w:cnfStyle w:val="000000100000" w:firstRow="0" w:lastRow="0" w:firstColumn="0" w:lastColumn="0" w:oddVBand="0" w:evenVBand="0" w:oddHBand="1" w:evenHBand="0" w:firstRowFirstColumn="0" w:firstRowLastColumn="0" w:lastRowFirstColumn="0" w:lastRowLastColumn="0"/>
          <w:trHeight w:val="256"/>
        </w:trPr>
        <w:tc>
          <w:tcPr>
            <w:cnfStyle w:val="001000000000" w:firstRow="0" w:lastRow="0" w:firstColumn="1" w:lastColumn="0" w:oddVBand="0" w:evenVBand="0" w:oddHBand="0" w:evenHBand="0" w:firstRowFirstColumn="0" w:firstRowLastColumn="0" w:lastRowFirstColumn="0" w:lastRowLastColumn="0"/>
            <w:tcW w:w="1667" w:type="pct"/>
            <w:vAlign w:val="center"/>
          </w:tcPr>
          <w:p w14:paraId="2861C635" w14:textId="77777777" w:rsidR="00830A32" w:rsidRPr="00091DD6" w:rsidRDefault="0031798F" w:rsidP="00DE1E7D">
            <w:pPr>
              <w:pStyle w:val="Tabletext1"/>
              <w:spacing w:before="58" w:after="58"/>
              <w:jc w:val="center"/>
            </w:pPr>
            <w:r>
              <w:rPr>
                <w:rFonts w:hint="eastAsia"/>
              </w:rPr>
              <w:t>空中机器人</w:t>
            </w:r>
          </w:p>
        </w:tc>
        <w:tc>
          <w:tcPr>
            <w:tcW w:w="1667" w:type="pct"/>
            <w:vAlign w:val="center"/>
          </w:tcPr>
          <w:p w14:paraId="49FD9B6C" w14:textId="71CEA6D3" w:rsidR="00830A32" w:rsidRPr="00091DD6" w:rsidRDefault="009A0B37"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091DD6">
              <w:t>4</w:t>
            </w:r>
          </w:p>
        </w:tc>
        <w:tc>
          <w:tcPr>
            <w:tcW w:w="1667" w:type="pct"/>
            <w:vAlign w:val="center"/>
          </w:tcPr>
          <w:p w14:paraId="2140529B" w14:textId="71CEA6D3" w:rsidR="00830A32" w:rsidRPr="00091DD6" w:rsidRDefault="00830A32"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091DD6">
              <w:t>1</w:t>
            </w:r>
          </w:p>
        </w:tc>
      </w:tr>
    </w:tbl>
    <w:p w14:paraId="157888C7" w14:textId="77777777" w:rsidR="00DB1291" w:rsidRDefault="00DB1291" w:rsidP="009431F7">
      <w:bookmarkStart w:id="137" w:name="_Toc21782129"/>
      <w:bookmarkStart w:id="138" w:name="_Toc21782227"/>
      <w:bookmarkStart w:id="139" w:name="_Toc21785125"/>
      <w:bookmarkStart w:id="140" w:name="_Toc21785762"/>
      <w:bookmarkStart w:id="141" w:name="_Toc21790752"/>
      <w:bookmarkStart w:id="142" w:name="_Toc21790910"/>
      <w:bookmarkStart w:id="143" w:name="_Toc21791068"/>
      <w:bookmarkStart w:id="144" w:name="_Toc21791289"/>
      <w:bookmarkStart w:id="145" w:name="_Toc21791384"/>
      <w:bookmarkStart w:id="146" w:name="_Toc21797899"/>
      <w:bookmarkStart w:id="147" w:name="_Toc21799733"/>
      <w:bookmarkStart w:id="148" w:name="_Toc21800227"/>
      <w:bookmarkStart w:id="149" w:name="_Toc21804460"/>
      <w:bookmarkStart w:id="150" w:name="_Toc21805225"/>
      <w:bookmarkStart w:id="151" w:name="_Toc21807715"/>
      <w:bookmarkStart w:id="152" w:name="_Toc21808276"/>
      <w:bookmarkStart w:id="153" w:name="_Toc21808446"/>
      <w:bookmarkStart w:id="154" w:name="_Toc21810172"/>
      <w:bookmarkStart w:id="155" w:name="_Toc21811786"/>
      <w:bookmarkStart w:id="156" w:name="_Toc21813617"/>
      <w:bookmarkStart w:id="157" w:name="_Toc21813803"/>
      <w:bookmarkStart w:id="158" w:name="_Toc21814028"/>
      <w:bookmarkStart w:id="159" w:name="_Toc21814190"/>
      <w:bookmarkStart w:id="160" w:name="_Toc21938136"/>
      <w:bookmarkStart w:id="161" w:name="_Toc21808280"/>
      <w:bookmarkStart w:id="162" w:name="_Toc21938140"/>
      <w:bookmarkStart w:id="163" w:name="_Toc21993364"/>
      <w:bookmarkStart w:id="164" w:name="_Toc21993530"/>
      <w:bookmarkStart w:id="165" w:name="_Toc21997032"/>
      <w:bookmarkStart w:id="166" w:name="_Toc22005707"/>
      <w:bookmarkStart w:id="167" w:name="_Toc22006505"/>
      <w:bookmarkStart w:id="168" w:name="_Toc22011805"/>
      <w:bookmarkStart w:id="169" w:name="_Toc22017259"/>
      <w:bookmarkStart w:id="170" w:name="_Toc22029700"/>
      <w:bookmarkStart w:id="171" w:name="_Toc22032007"/>
      <w:bookmarkStart w:id="172" w:name="_Toc22032554"/>
      <w:bookmarkStart w:id="173" w:name="_Toc22032691"/>
      <w:bookmarkStart w:id="174" w:name="_Toc22048055"/>
      <w:bookmarkStart w:id="175" w:name="_Toc22048983"/>
      <w:bookmarkStart w:id="176" w:name="_Toc22050063"/>
      <w:bookmarkStart w:id="177" w:name="_Toc22050495"/>
      <w:bookmarkStart w:id="178" w:name="_Toc22053016"/>
      <w:bookmarkStart w:id="179" w:name="_Toc22053290"/>
      <w:bookmarkStart w:id="180" w:name="_Toc24741553"/>
      <w:bookmarkStart w:id="181" w:name="_Toc24747477"/>
      <w:bookmarkStart w:id="182" w:name="_Toc25058018"/>
      <w:bookmarkStart w:id="183" w:name="_Toc26364862"/>
      <w:bookmarkStart w:id="184" w:name="_Toc26375131"/>
      <w:bookmarkStart w:id="185" w:name="_Toc26376195"/>
      <w:bookmarkStart w:id="186" w:name="_Toc26388863"/>
      <w:bookmarkStart w:id="187" w:name="_Toc26458676"/>
      <w:bookmarkStart w:id="188" w:name="_Toc26976359"/>
      <w:bookmarkStart w:id="189" w:name="_Toc26976957"/>
      <w:bookmarkEnd w:id="137"/>
      <w:bookmarkEnd w:id="138"/>
      <w:bookmarkEnd w:id="139"/>
      <w:bookmarkEnd w:id="140"/>
      <w:bookmarkEnd w:id="141"/>
      <w:bookmarkEnd w:id="142"/>
      <w:bookmarkEnd w:id="143"/>
      <w:bookmarkEnd w:id="144"/>
      <w:bookmarkEnd w:id="145"/>
      <w:bookmarkEnd w:id="146"/>
      <w:bookmarkEnd w:id="147"/>
      <w:bookmarkEnd w:id="148"/>
      <w:bookmarkEnd w:id="149"/>
      <w:bookmarkEnd w:id="150"/>
      <w:bookmarkEnd w:id="151"/>
      <w:bookmarkEnd w:id="152"/>
      <w:bookmarkEnd w:id="153"/>
      <w:bookmarkEnd w:id="154"/>
      <w:bookmarkEnd w:id="155"/>
      <w:bookmarkEnd w:id="156"/>
      <w:bookmarkEnd w:id="157"/>
      <w:bookmarkEnd w:id="158"/>
      <w:bookmarkEnd w:id="159"/>
      <w:bookmarkEnd w:id="160"/>
    </w:p>
    <w:tbl>
      <w:tblPr>
        <w:tblStyle w:val="ab"/>
        <w:tblW w:w="4997" w:type="pct"/>
        <w:tblInd w:w="5"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6"/>
        <w:gridCol w:w="8907"/>
      </w:tblGrid>
      <w:tr w:rsidR="00547B36" w:rsidRPr="00B57130" w14:paraId="1C6CF495" w14:textId="77777777" w:rsidTr="00A16AEB">
        <w:trPr>
          <w:trHeight w:val="617"/>
        </w:trPr>
        <w:tc>
          <w:tcPr>
            <w:tcW w:w="377" w:type="pct"/>
            <w:tcBorders>
              <w:top w:val="single" w:sz="4" w:space="0" w:color="auto"/>
              <w:bottom w:val="single" w:sz="4" w:space="0" w:color="auto"/>
            </w:tcBorders>
          </w:tcPr>
          <w:p w14:paraId="4C23ED2B" w14:textId="77777777" w:rsidR="00547B36" w:rsidRPr="00B57130" w:rsidRDefault="00547B36" w:rsidP="009431F7">
            <w:pPr>
              <w:spacing w:before="120" w:after="120"/>
              <w:rPr>
                <w:noProof/>
              </w:rPr>
            </w:pPr>
            <w:r w:rsidRPr="00C16120">
              <w:rPr>
                <w:noProof/>
              </w:rPr>
              <w:drawing>
                <wp:inline distT="0" distB="0" distL="0" distR="0" wp14:anchorId="355D2E84" wp14:editId="52CE6009">
                  <wp:extent cx="323850" cy="285750"/>
                  <wp:effectExtent l="0" t="0" r="0" b="0"/>
                  <wp:docPr id="15" name="图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重要注意事项.png"/>
                          <pic:cNvPicPr/>
                        </pic:nvPicPr>
                        <pic:blipFill>
                          <a:blip r:embed="rId16">
                            <a:extLst>
                              <a:ext uri="{28A0092B-C50C-407E-A947-70E740481C1C}">
                                <a14:useLocalDpi xmlns:a14="http://schemas.microsoft.com/office/drawing/2010/main" val="0"/>
                              </a:ext>
                            </a:extLst>
                          </a:blip>
                          <a:stretch>
                            <a:fillRect/>
                          </a:stretch>
                        </pic:blipFill>
                        <pic:spPr>
                          <a:xfrm>
                            <a:off x="0" y="0"/>
                            <a:ext cx="323850" cy="285750"/>
                          </a:xfrm>
                          <a:prstGeom prst="rect">
                            <a:avLst/>
                          </a:prstGeom>
                        </pic:spPr>
                      </pic:pic>
                    </a:graphicData>
                  </a:graphic>
                </wp:inline>
              </w:drawing>
            </w:r>
          </w:p>
        </w:tc>
        <w:tc>
          <w:tcPr>
            <w:tcW w:w="4623" w:type="pct"/>
            <w:tcBorders>
              <w:top w:val="single" w:sz="4" w:space="0" w:color="auto"/>
              <w:bottom w:val="single" w:sz="4" w:space="0" w:color="auto"/>
            </w:tcBorders>
            <w:vAlign w:val="center"/>
          </w:tcPr>
          <w:p w14:paraId="7F9F46D2" w14:textId="2D20E19A" w:rsidR="00547B36" w:rsidRPr="00547B36" w:rsidRDefault="00547B36" w:rsidP="009431F7">
            <w:pPr>
              <w:pStyle w:val="Talbeul"/>
              <w:numPr>
                <w:ilvl w:val="0"/>
                <w:numId w:val="0"/>
              </w:numPr>
              <w:spacing w:before="120" w:after="120"/>
              <w:ind w:left="420" w:hanging="420"/>
            </w:pPr>
            <w:r w:rsidRPr="00576BC3">
              <w:rPr>
                <w:rFonts w:eastAsia="黑体" w:cs="宋体" w:hint="eastAsia"/>
                <w:color w:val="auto"/>
                <w:kern w:val="2"/>
              </w:rPr>
              <w:t>每场比赛首局最低上场阵容：</w:t>
            </w:r>
            <w:r w:rsidR="00A9190F" w:rsidRPr="00A9190F">
              <w:rPr>
                <w:rFonts w:eastAsia="黑体" w:cs="宋体" w:hint="eastAsia"/>
                <w:color w:val="auto"/>
                <w:kern w:val="2"/>
              </w:rPr>
              <w:t>全部地面机器人</w:t>
            </w:r>
          </w:p>
        </w:tc>
      </w:tr>
      <w:tr w:rsidR="006013AD" w:rsidRPr="00B57130" w14:paraId="6C709634" w14:textId="77777777" w:rsidTr="00A16AEB">
        <w:trPr>
          <w:trHeight w:val="617"/>
        </w:trPr>
        <w:tc>
          <w:tcPr>
            <w:tcW w:w="377" w:type="pct"/>
            <w:tcBorders>
              <w:top w:val="single" w:sz="4" w:space="0" w:color="auto"/>
            </w:tcBorders>
          </w:tcPr>
          <w:p w14:paraId="7AFD099B" w14:textId="58DB7665" w:rsidR="006013AD" w:rsidRPr="00C16120" w:rsidRDefault="006013AD">
            <w:pPr>
              <w:spacing w:before="120" w:after="120"/>
              <w:rPr>
                <w:noProof/>
              </w:rPr>
            </w:pPr>
            <w:r w:rsidRPr="002D266B">
              <w:rPr>
                <w:noProof/>
              </w:rPr>
              <w:drawing>
                <wp:inline distT="0" distB="0" distL="0" distR="0" wp14:anchorId="7659D3C9" wp14:editId="7F86EA44">
                  <wp:extent cx="313200" cy="277200"/>
                  <wp:effectExtent l="0" t="0" r="0" b="8890"/>
                  <wp:docPr id="31" name="图片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4"/>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313200" cy="277200"/>
                          </a:xfrm>
                          <a:prstGeom prst="rect">
                            <a:avLst/>
                          </a:prstGeom>
                          <a:noFill/>
                          <a:ln>
                            <a:noFill/>
                          </a:ln>
                        </pic:spPr>
                      </pic:pic>
                    </a:graphicData>
                  </a:graphic>
                </wp:inline>
              </w:drawing>
            </w:r>
          </w:p>
        </w:tc>
        <w:tc>
          <w:tcPr>
            <w:tcW w:w="4623" w:type="pct"/>
            <w:tcBorders>
              <w:top w:val="single" w:sz="4" w:space="0" w:color="auto"/>
            </w:tcBorders>
            <w:vAlign w:val="center"/>
          </w:tcPr>
          <w:p w14:paraId="58666D01" w14:textId="69147D97" w:rsidR="006013AD" w:rsidRDefault="006013AD" w:rsidP="006013AD">
            <w:pPr>
              <w:pStyle w:val="Talbeul"/>
              <w:numPr>
                <w:ilvl w:val="0"/>
                <w:numId w:val="0"/>
              </w:numPr>
              <w:spacing w:before="120" w:after="120"/>
              <w:ind w:left="420" w:hanging="420"/>
              <w:rPr>
                <w:rFonts w:eastAsia="黑体" w:cs="宋体"/>
                <w:color w:val="auto"/>
                <w:kern w:val="2"/>
              </w:rPr>
            </w:pPr>
            <w:r w:rsidRPr="00576BC3">
              <w:rPr>
                <w:rFonts w:eastAsia="黑体" w:cs="宋体"/>
                <w:color w:val="auto"/>
                <w:kern w:val="2"/>
              </w:rPr>
              <w:t>地面机器人</w:t>
            </w:r>
            <w:r w:rsidRPr="00576BC3">
              <w:rPr>
                <w:rFonts w:eastAsia="黑体" w:cs="宋体" w:hint="eastAsia"/>
                <w:color w:val="auto"/>
                <w:kern w:val="2"/>
              </w:rPr>
              <w:t>：工程机器人和</w:t>
            </w:r>
            <w:r w:rsidRPr="00576BC3">
              <w:rPr>
                <w:rFonts w:eastAsia="黑体" w:cs="宋体"/>
                <w:color w:val="auto"/>
                <w:kern w:val="2"/>
              </w:rPr>
              <w:t>步兵机器人</w:t>
            </w:r>
            <w:r w:rsidRPr="00576BC3">
              <w:rPr>
                <w:rFonts w:eastAsia="黑体" w:cs="宋体" w:hint="eastAsia"/>
                <w:color w:val="auto"/>
                <w:kern w:val="2"/>
              </w:rPr>
              <w:t>的统称</w:t>
            </w:r>
          </w:p>
        </w:tc>
      </w:tr>
    </w:tbl>
    <w:p w14:paraId="1AEFA936" w14:textId="58A6DDE1" w:rsidR="00DB1291" w:rsidRPr="00AF3AB0" w:rsidRDefault="00DB1291" w:rsidP="009431F7"/>
    <w:p w14:paraId="773B2F1E" w14:textId="683DF2A8" w:rsidR="00D36C72" w:rsidRDefault="00D36C72" w:rsidP="00DE1E7D">
      <w:pPr>
        <w:pStyle w:val="22"/>
        <w:numPr>
          <w:ilvl w:val="1"/>
          <w:numId w:val="13"/>
        </w:numPr>
      </w:pPr>
      <w:bookmarkStart w:id="190" w:name="_Toc43282958"/>
      <w:bookmarkStart w:id="191" w:name="_Toc43313523"/>
      <w:bookmarkStart w:id="192" w:name="_Toc65594859"/>
      <w:r>
        <w:t>机器人基本信息</w:t>
      </w:r>
      <w:bookmarkEnd w:id="161"/>
      <w:bookmarkEnd w:id="162"/>
      <w:bookmarkEnd w:id="163"/>
      <w:bookmarkEnd w:id="164"/>
      <w:bookmarkEnd w:id="165"/>
      <w:bookmarkEnd w:id="166"/>
      <w:bookmarkEnd w:id="167"/>
      <w:bookmarkEnd w:id="168"/>
      <w:bookmarkEnd w:id="169"/>
      <w:bookmarkEnd w:id="170"/>
      <w:bookmarkEnd w:id="171"/>
      <w:bookmarkEnd w:id="172"/>
      <w:bookmarkEnd w:id="173"/>
      <w:bookmarkEnd w:id="174"/>
      <w:bookmarkEnd w:id="175"/>
      <w:bookmarkEnd w:id="176"/>
      <w:bookmarkEnd w:id="177"/>
      <w:bookmarkEnd w:id="178"/>
      <w:bookmarkEnd w:id="179"/>
      <w:bookmarkEnd w:id="180"/>
      <w:bookmarkEnd w:id="181"/>
      <w:bookmarkEnd w:id="182"/>
      <w:bookmarkEnd w:id="183"/>
      <w:bookmarkEnd w:id="184"/>
      <w:bookmarkEnd w:id="185"/>
      <w:bookmarkEnd w:id="186"/>
      <w:bookmarkEnd w:id="187"/>
      <w:bookmarkEnd w:id="188"/>
      <w:bookmarkEnd w:id="189"/>
      <w:bookmarkEnd w:id="190"/>
      <w:bookmarkEnd w:id="191"/>
      <w:bookmarkEnd w:id="192"/>
    </w:p>
    <w:p w14:paraId="348B7C13" w14:textId="7E438A81" w:rsidR="00D36C72" w:rsidRPr="002D266B" w:rsidRDefault="00C51E1D" w:rsidP="00D36C72">
      <w:pPr>
        <w:rPr>
          <w:color w:val="auto"/>
        </w:rPr>
      </w:pPr>
      <w:r>
        <w:rPr>
          <w:color w:val="auto"/>
        </w:rPr>
        <w:t>RMYC 2021</w:t>
      </w:r>
      <w:r>
        <w:rPr>
          <w:rFonts w:hint="eastAsia"/>
          <w:color w:val="auto"/>
        </w:rPr>
        <w:t>的机器人</w:t>
      </w:r>
      <w:r w:rsidR="00D36C72" w:rsidRPr="002D266B">
        <w:rPr>
          <w:rFonts w:hint="eastAsia"/>
          <w:color w:val="auto"/>
        </w:rPr>
        <w:t>基本信息如下所示：</w:t>
      </w:r>
    </w:p>
    <w:p w14:paraId="6623A736" w14:textId="2166F9CF" w:rsidR="006F7C27" w:rsidRPr="0031259D" w:rsidRDefault="006F7C27" w:rsidP="0031259D">
      <w:pPr>
        <w:spacing w:before="60" w:after="60" w:line="240" w:lineRule="atLeast"/>
        <w:jc w:val="left"/>
        <w:outlineLvl w:val="5"/>
        <w:rPr>
          <w:rFonts w:cs="Times New Roman"/>
        </w:rPr>
      </w:pPr>
      <w:bookmarkStart w:id="193" w:name="_Toc21949447"/>
      <w:bookmarkStart w:id="194" w:name="_Toc21993337"/>
      <w:bookmarkStart w:id="195" w:name="_Toc21993503"/>
      <w:bookmarkStart w:id="196" w:name="_Toc21997005"/>
      <w:bookmarkStart w:id="197" w:name="_Toc22005681"/>
      <w:bookmarkStart w:id="198" w:name="_Toc22006479"/>
      <w:bookmarkStart w:id="199" w:name="_Toc22011779"/>
      <w:bookmarkStart w:id="200" w:name="_Toc22017233"/>
      <w:bookmarkStart w:id="201" w:name="_Toc22029673"/>
      <w:bookmarkStart w:id="202" w:name="_Toc22031980"/>
      <w:bookmarkStart w:id="203" w:name="_Toc22032527"/>
      <w:bookmarkStart w:id="204" w:name="_Toc22032664"/>
      <w:bookmarkStart w:id="205" w:name="_Toc22048029"/>
      <w:bookmarkStart w:id="206" w:name="_Toc22048957"/>
      <w:bookmarkStart w:id="207" w:name="_Toc22050037"/>
      <w:bookmarkStart w:id="208" w:name="_Toc22050469"/>
      <w:bookmarkStart w:id="209" w:name="_Toc22052990"/>
      <w:bookmarkStart w:id="210" w:name="_Toc22053264"/>
      <w:bookmarkStart w:id="211" w:name="_Toc24741536"/>
      <w:bookmarkStart w:id="212" w:name="_Toc24747460"/>
      <w:bookmarkStart w:id="213" w:name="_Toc25058001"/>
      <w:bookmarkStart w:id="214" w:name="_Toc26364845"/>
      <w:bookmarkStart w:id="215" w:name="_Toc26375114"/>
      <w:bookmarkStart w:id="216" w:name="_Toc26376178"/>
      <w:bookmarkStart w:id="217" w:name="_Toc26388846"/>
      <w:bookmarkStart w:id="218" w:name="_Toc26458659"/>
      <w:bookmarkStart w:id="219" w:name="_Toc26976342"/>
      <w:bookmarkStart w:id="220" w:name="_Toc26976940"/>
      <w:bookmarkStart w:id="221" w:name="_Toc43282931"/>
      <w:bookmarkStart w:id="222" w:name="_Toc43313496"/>
      <w:bookmarkStart w:id="223" w:name="_Toc65595014"/>
      <w:r w:rsidRPr="0031259D">
        <w:rPr>
          <w:rFonts w:cs="Times New Roman" w:hint="eastAsia"/>
        </w:rPr>
        <w:t>表</w:t>
      </w:r>
      <w:r w:rsidRPr="0031259D">
        <w:rPr>
          <w:rFonts w:cs="Times New Roman"/>
        </w:rPr>
        <w:t xml:space="preserve"> </w:t>
      </w:r>
      <w:r w:rsidR="00464274">
        <w:rPr>
          <w:rFonts w:cs="Times New Roman"/>
        </w:rPr>
        <w:fldChar w:fldCharType="begin"/>
      </w:r>
      <w:r w:rsidR="00464274">
        <w:rPr>
          <w:rFonts w:cs="Times New Roman"/>
        </w:rPr>
        <w:instrText xml:space="preserve"> STYLEREF 1 \s </w:instrText>
      </w:r>
      <w:r w:rsidR="00464274">
        <w:rPr>
          <w:rFonts w:cs="Times New Roman"/>
        </w:rPr>
        <w:fldChar w:fldCharType="separate"/>
      </w:r>
      <w:r w:rsidR="009548A8">
        <w:rPr>
          <w:rFonts w:cs="Times New Roman"/>
          <w:noProof/>
        </w:rPr>
        <w:t>1</w:t>
      </w:r>
      <w:r w:rsidR="00464274">
        <w:rPr>
          <w:rFonts w:cs="Times New Roman"/>
        </w:rPr>
        <w:fldChar w:fldCharType="end"/>
      </w:r>
      <w:r w:rsidR="00464274">
        <w:rPr>
          <w:rFonts w:cs="Times New Roman"/>
        </w:rPr>
        <w:noBreakHyphen/>
      </w:r>
      <w:r w:rsidR="00464274">
        <w:rPr>
          <w:rFonts w:cs="Times New Roman"/>
        </w:rPr>
        <w:fldChar w:fldCharType="begin"/>
      </w:r>
      <w:r w:rsidR="00464274">
        <w:rPr>
          <w:rFonts w:cs="Times New Roman"/>
        </w:rPr>
        <w:instrText xml:space="preserve"> SEQ </w:instrText>
      </w:r>
      <w:r w:rsidR="00464274">
        <w:rPr>
          <w:rFonts w:cs="Times New Roman"/>
        </w:rPr>
        <w:instrText>表</w:instrText>
      </w:r>
      <w:r w:rsidR="00464274">
        <w:rPr>
          <w:rFonts w:cs="Times New Roman"/>
        </w:rPr>
        <w:instrText xml:space="preserve"> \* ARABIC \s 1 </w:instrText>
      </w:r>
      <w:r w:rsidR="00464274">
        <w:rPr>
          <w:rFonts w:cs="Times New Roman"/>
        </w:rPr>
        <w:fldChar w:fldCharType="separate"/>
      </w:r>
      <w:r w:rsidR="009548A8">
        <w:rPr>
          <w:rFonts w:cs="Times New Roman"/>
          <w:noProof/>
        </w:rPr>
        <w:t>2</w:t>
      </w:r>
      <w:r w:rsidR="00464274">
        <w:rPr>
          <w:rFonts w:cs="Times New Roman"/>
        </w:rPr>
        <w:fldChar w:fldCharType="end"/>
      </w:r>
      <w:r w:rsidRPr="0031259D">
        <w:rPr>
          <w:rFonts w:cs="Times New Roman"/>
        </w:rPr>
        <w:t xml:space="preserve"> </w:t>
      </w:r>
      <w:r w:rsidRPr="0031259D">
        <w:rPr>
          <w:rFonts w:cs="Times New Roman" w:hint="eastAsia"/>
        </w:rPr>
        <w:t>机器人基本信息</w:t>
      </w:r>
      <w:bookmarkEnd w:id="193"/>
      <w:bookmarkEnd w:id="194"/>
      <w:bookmarkEnd w:id="195"/>
      <w:bookmarkEnd w:id="196"/>
      <w:bookmarkEnd w:id="197"/>
      <w:bookmarkEnd w:id="198"/>
      <w:bookmarkEnd w:id="199"/>
      <w:bookmarkEnd w:id="200"/>
      <w:bookmarkEnd w:id="201"/>
      <w:bookmarkEnd w:id="202"/>
      <w:bookmarkEnd w:id="203"/>
      <w:bookmarkEnd w:id="204"/>
      <w:bookmarkEnd w:id="205"/>
      <w:bookmarkEnd w:id="206"/>
      <w:bookmarkEnd w:id="207"/>
      <w:bookmarkEnd w:id="208"/>
      <w:bookmarkEnd w:id="209"/>
      <w:bookmarkEnd w:id="210"/>
      <w:bookmarkEnd w:id="211"/>
      <w:bookmarkEnd w:id="212"/>
      <w:bookmarkEnd w:id="213"/>
      <w:bookmarkEnd w:id="214"/>
      <w:bookmarkEnd w:id="215"/>
      <w:bookmarkEnd w:id="216"/>
      <w:bookmarkEnd w:id="217"/>
      <w:bookmarkEnd w:id="218"/>
      <w:bookmarkEnd w:id="219"/>
      <w:bookmarkEnd w:id="220"/>
      <w:bookmarkEnd w:id="221"/>
      <w:bookmarkEnd w:id="222"/>
      <w:bookmarkEnd w:id="223"/>
    </w:p>
    <w:tbl>
      <w:tblPr>
        <w:tblStyle w:val="4-30"/>
        <w:tblW w:w="5043" w:type="pct"/>
        <w:tblInd w:w="-15"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ayout w:type="fixed"/>
        <w:tblLook w:val="04A0" w:firstRow="1" w:lastRow="0" w:firstColumn="1" w:lastColumn="0" w:noHBand="0" w:noVBand="1"/>
      </w:tblPr>
      <w:tblGrid>
        <w:gridCol w:w="1401"/>
        <w:gridCol w:w="1402"/>
        <w:gridCol w:w="2576"/>
        <w:gridCol w:w="1447"/>
        <w:gridCol w:w="1447"/>
        <w:gridCol w:w="1449"/>
      </w:tblGrid>
      <w:tr w:rsidR="00B17BCB" w:rsidRPr="00091DD6" w14:paraId="6FE6A734" w14:textId="77777777" w:rsidTr="00F830EC">
        <w:trPr>
          <w:cnfStyle w:val="100000000000" w:firstRow="1" w:lastRow="0" w:firstColumn="0" w:lastColumn="0" w:oddVBand="0" w:evenVBand="0" w:oddHBand="0" w:evenHBand="0" w:firstRowFirstColumn="0" w:firstRowLastColumn="0" w:lastRowFirstColumn="0" w:lastRowLastColumn="0"/>
          <w:trHeight w:val="387"/>
          <w:tblHeader/>
        </w:trPr>
        <w:tc>
          <w:tcPr>
            <w:cnfStyle w:val="001000000000" w:firstRow="0" w:lastRow="0" w:firstColumn="1" w:lastColumn="0" w:oddVBand="0" w:evenVBand="0" w:oddHBand="0" w:evenHBand="0" w:firstRowFirstColumn="0" w:firstRowLastColumn="0" w:lastRowFirstColumn="0" w:lastRowLastColumn="0"/>
            <w:tcW w:w="630" w:type="pct"/>
            <w:tcBorders>
              <w:top w:val="single" w:sz="4" w:space="0" w:color="auto"/>
              <w:bottom w:val="single" w:sz="4" w:space="0" w:color="auto"/>
              <w:right w:val="single" w:sz="4" w:space="0" w:color="auto"/>
            </w:tcBorders>
            <w:vAlign w:val="center"/>
          </w:tcPr>
          <w:p w14:paraId="00D2B94F" w14:textId="77777777" w:rsidR="00F80457" w:rsidRPr="00091DD6" w:rsidRDefault="00F80457" w:rsidP="00DE1E7D">
            <w:pPr>
              <w:pStyle w:val="Tablehead"/>
              <w:spacing w:before="77" w:after="77"/>
              <w:jc w:val="center"/>
            </w:pPr>
            <w:r w:rsidRPr="00091DD6">
              <w:rPr>
                <w:rFonts w:hint="eastAsia"/>
              </w:rPr>
              <w:t>类型</w:t>
            </w:r>
          </w:p>
        </w:tc>
        <w:tc>
          <w:tcPr>
            <w:tcW w:w="630" w:type="pct"/>
            <w:tcBorders>
              <w:top w:val="single" w:sz="4" w:space="0" w:color="auto"/>
              <w:left w:val="single" w:sz="4" w:space="0" w:color="auto"/>
              <w:bottom w:val="single" w:sz="4" w:space="0" w:color="auto"/>
              <w:right w:val="single" w:sz="4" w:space="0" w:color="auto"/>
            </w:tcBorders>
            <w:vAlign w:val="center"/>
          </w:tcPr>
          <w:p w14:paraId="54E405A5" w14:textId="2C961A2E" w:rsidR="00F80457" w:rsidRPr="00091DD6" w:rsidRDefault="00F80457"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sidRPr="00091DD6">
              <w:rPr>
                <w:rFonts w:hint="eastAsia"/>
              </w:rPr>
              <w:t>初始</w:t>
            </w:r>
            <w:r>
              <w:rPr>
                <w:rFonts w:hint="eastAsia"/>
              </w:rPr>
              <w:t>允许发</w:t>
            </w:r>
            <w:r w:rsidRPr="00091DD6">
              <w:rPr>
                <w:rFonts w:hint="eastAsia"/>
              </w:rPr>
              <w:t>弹量</w:t>
            </w:r>
          </w:p>
        </w:tc>
        <w:tc>
          <w:tcPr>
            <w:tcW w:w="1158" w:type="pct"/>
            <w:tcBorders>
              <w:top w:val="single" w:sz="4" w:space="0" w:color="auto"/>
              <w:left w:val="single" w:sz="4" w:space="0" w:color="auto"/>
              <w:bottom w:val="single" w:sz="4" w:space="0" w:color="auto"/>
              <w:right w:val="single" w:sz="4" w:space="0" w:color="auto"/>
            </w:tcBorders>
            <w:vAlign w:val="center"/>
          </w:tcPr>
          <w:p w14:paraId="43F63E77" w14:textId="34DA8104" w:rsidR="00F80457" w:rsidRPr="00091DD6" w:rsidRDefault="0048641D"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sidRPr="00091DD6">
              <w:rPr>
                <w:rFonts w:hint="eastAsia"/>
              </w:rPr>
              <w:t>初始血量</w:t>
            </w:r>
          </w:p>
        </w:tc>
        <w:tc>
          <w:tcPr>
            <w:tcW w:w="650" w:type="pct"/>
            <w:tcBorders>
              <w:top w:val="single" w:sz="4" w:space="0" w:color="auto"/>
              <w:left w:val="single" w:sz="4" w:space="0" w:color="auto"/>
              <w:bottom w:val="single" w:sz="4" w:space="0" w:color="auto"/>
              <w:right w:val="single" w:sz="4" w:space="0" w:color="auto"/>
            </w:tcBorders>
          </w:tcPr>
          <w:p w14:paraId="5D1C5F6B" w14:textId="1CD6211A" w:rsidR="00F80457" w:rsidRPr="00091DD6" w:rsidRDefault="00F80457"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Pr>
                <w:rFonts w:hint="eastAsia"/>
              </w:rPr>
              <w:t>枪口热量上限</w:t>
            </w:r>
          </w:p>
        </w:tc>
        <w:tc>
          <w:tcPr>
            <w:tcW w:w="650" w:type="pct"/>
            <w:tcBorders>
              <w:top w:val="single" w:sz="4" w:space="0" w:color="auto"/>
              <w:left w:val="single" w:sz="4" w:space="0" w:color="auto"/>
              <w:bottom w:val="single" w:sz="4" w:space="0" w:color="auto"/>
              <w:right w:val="none" w:sz="0" w:space="0" w:color="auto"/>
            </w:tcBorders>
          </w:tcPr>
          <w:p w14:paraId="24856364" w14:textId="21C62A91" w:rsidR="00F80457" w:rsidRPr="00091DD6" w:rsidRDefault="00F80457"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Pr>
                <w:rFonts w:hint="eastAsia"/>
              </w:rPr>
              <w:t>枪口热量每秒冷却值</w:t>
            </w:r>
          </w:p>
        </w:tc>
        <w:tc>
          <w:tcPr>
            <w:tcW w:w="651" w:type="pct"/>
            <w:tcBorders>
              <w:top w:val="single" w:sz="4" w:space="0" w:color="auto"/>
              <w:left w:val="single" w:sz="4" w:space="0" w:color="auto"/>
              <w:bottom w:val="single" w:sz="4" w:space="0" w:color="auto"/>
              <w:right w:val="none" w:sz="0" w:space="0" w:color="auto"/>
            </w:tcBorders>
            <w:vAlign w:val="center"/>
          </w:tcPr>
          <w:p w14:paraId="58C74674" w14:textId="39070375" w:rsidR="00F80457" w:rsidRPr="00091DD6" w:rsidRDefault="00F80457"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sidRPr="00091DD6">
              <w:rPr>
                <w:rFonts w:hint="eastAsia"/>
              </w:rPr>
              <w:t>初始位置</w:t>
            </w:r>
          </w:p>
        </w:tc>
      </w:tr>
      <w:tr w:rsidR="00F80457" w:rsidRPr="00091DD6" w14:paraId="16C9F39E" w14:textId="77777777" w:rsidTr="00F830EC">
        <w:trPr>
          <w:cnfStyle w:val="000000100000" w:firstRow="0" w:lastRow="0" w:firstColumn="0" w:lastColumn="0" w:oddVBand="0" w:evenVBand="0" w:oddHBand="1" w:evenHBand="0" w:firstRowFirstColumn="0" w:firstRowLastColumn="0" w:lastRowFirstColumn="0" w:lastRowLastColumn="0"/>
          <w:trHeight w:val="481"/>
        </w:trPr>
        <w:tc>
          <w:tcPr>
            <w:cnfStyle w:val="001000000000" w:firstRow="0" w:lastRow="0" w:firstColumn="1" w:lastColumn="0" w:oddVBand="0" w:evenVBand="0" w:oddHBand="0" w:evenHBand="0" w:firstRowFirstColumn="0" w:firstRowLastColumn="0" w:lastRowFirstColumn="0" w:lastRowLastColumn="0"/>
            <w:tcW w:w="630" w:type="pct"/>
            <w:vAlign w:val="center"/>
          </w:tcPr>
          <w:p w14:paraId="7EA978A3" w14:textId="77777777" w:rsidR="00F80457" w:rsidRPr="00091DD6" w:rsidRDefault="00F80457" w:rsidP="00DE1E7D">
            <w:pPr>
              <w:pStyle w:val="Tabletext1"/>
              <w:spacing w:before="58" w:after="58"/>
              <w:jc w:val="center"/>
            </w:pPr>
            <w:r w:rsidRPr="00091DD6">
              <w:rPr>
                <w:rFonts w:hint="eastAsia"/>
              </w:rPr>
              <w:t>步兵机器人</w:t>
            </w:r>
          </w:p>
        </w:tc>
        <w:tc>
          <w:tcPr>
            <w:tcW w:w="630" w:type="pct"/>
            <w:vAlign w:val="center"/>
          </w:tcPr>
          <w:p w14:paraId="1E56EDF3" w14:textId="3E6CA88D" w:rsidR="00F80457" w:rsidRPr="00091DD6" w:rsidRDefault="00F80457"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Pr>
                <w:rFonts w:hint="eastAsia"/>
              </w:rPr>
              <w:t>50</w:t>
            </w:r>
          </w:p>
        </w:tc>
        <w:tc>
          <w:tcPr>
            <w:tcW w:w="1158" w:type="pct"/>
            <w:vAlign w:val="center"/>
          </w:tcPr>
          <w:p w14:paraId="07F33ABA" w14:textId="7D06F11C" w:rsidR="00F80457" w:rsidRPr="00091DD6" w:rsidRDefault="00F80457"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t>200</w:t>
            </w:r>
          </w:p>
        </w:tc>
        <w:tc>
          <w:tcPr>
            <w:tcW w:w="650" w:type="pct"/>
            <w:vAlign w:val="center"/>
          </w:tcPr>
          <w:p w14:paraId="14EBF42A" w14:textId="3E41AEA5" w:rsidR="00F80457" w:rsidRPr="00091DD6" w:rsidRDefault="00F80457"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Pr>
                <w:rFonts w:hint="eastAsia"/>
              </w:rPr>
              <w:t>40</w:t>
            </w:r>
          </w:p>
        </w:tc>
        <w:tc>
          <w:tcPr>
            <w:tcW w:w="650" w:type="pct"/>
            <w:vAlign w:val="center"/>
          </w:tcPr>
          <w:p w14:paraId="3B02B1DF" w14:textId="1F47CCEF" w:rsidR="00F80457" w:rsidRPr="00091DD6" w:rsidRDefault="00F80457"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Pr>
                <w:rFonts w:hint="eastAsia"/>
              </w:rPr>
              <w:t>40</w:t>
            </w:r>
          </w:p>
        </w:tc>
        <w:tc>
          <w:tcPr>
            <w:tcW w:w="651" w:type="pct"/>
            <w:vAlign w:val="center"/>
          </w:tcPr>
          <w:p w14:paraId="1920B4EF" w14:textId="2C42ACCD" w:rsidR="00F80457" w:rsidRPr="00091DD6" w:rsidRDefault="00F80457"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091DD6">
              <w:rPr>
                <w:rFonts w:hint="eastAsia"/>
              </w:rPr>
              <w:t>启动区</w:t>
            </w:r>
          </w:p>
        </w:tc>
      </w:tr>
      <w:tr w:rsidR="00F80457" w:rsidRPr="00091DD6" w14:paraId="17879F17" w14:textId="77777777" w:rsidTr="00F830EC">
        <w:trPr>
          <w:trHeight w:val="919"/>
        </w:trPr>
        <w:tc>
          <w:tcPr>
            <w:cnfStyle w:val="001000000000" w:firstRow="0" w:lastRow="0" w:firstColumn="1" w:lastColumn="0" w:oddVBand="0" w:evenVBand="0" w:oddHBand="0" w:evenHBand="0" w:firstRowFirstColumn="0" w:firstRowLastColumn="0" w:lastRowFirstColumn="0" w:lastRowLastColumn="0"/>
            <w:tcW w:w="630" w:type="pct"/>
            <w:vAlign w:val="center"/>
          </w:tcPr>
          <w:p w14:paraId="5C93B01D" w14:textId="77777777" w:rsidR="00F80457" w:rsidRPr="00091DD6" w:rsidRDefault="00F80457" w:rsidP="00DE1E7D">
            <w:pPr>
              <w:pStyle w:val="Tabletext1"/>
              <w:spacing w:before="58" w:after="58"/>
              <w:jc w:val="center"/>
            </w:pPr>
            <w:r w:rsidRPr="00091DD6">
              <w:t>工程机器人</w:t>
            </w:r>
          </w:p>
        </w:tc>
        <w:tc>
          <w:tcPr>
            <w:tcW w:w="630" w:type="pct"/>
            <w:vAlign w:val="center"/>
          </w:tcPr>
          <w:p w14:paraId="0B153BBA" w14:textId="71CEA6D3" w:rsidR="00F80457" w:rsidRPr="00091DD6" w:rsidRDefault="00F80457"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sidRPr="00091DD6">
              <w:t>0</w:t>
            </w:r>
          </w:p>
        </w:tc>
        <w:tc>
          <w:tcPr>
            <w:tcW w:w="1158" w:type="pct"/>
            <w:vAlign w:val="center"/>
          </w:tcPr>
          <w:p w14:paraId="48A0F947" w14:textId="693B278A" w:rsidR="00F80457" w:rsidRPr="00091DD6" w:rsidRDefault="003C5F80"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t>3</w:t>
            </w:r>
            <w:r w:rsidR="00F80457">
              <w:t>00</w:t>
            </w:r>
          </w:p>
        </w:tc>
        <w:tc>
          <w:tcPr>
            <w:tcW w:w="650" w:type="pct"/>
            <w:vAlign w:val="center"/>
          </w:tcPr>
          <w:p w14:paraId="36DEAC66" w14:textId="78D5CDF9" w:rsidR="00F80457" w:rsidRPr="00091DD6" w:rsidRDefault="00F80457"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Pr>
                <w:rFonts w:hint="eastAsia"/>
              </w:rPr>
              <w:t>-</w:t>
            </w:r>
          </w:p>
        </w:tc>
        <w:tc>
          <w:tcPr>
            <w:tcW w:w="650" w:type="pct"/>
            <w:vAlign w:val="center"/>
          </w:tcPr>
          <w:p w14:paraId="1788924F" w14:textId="208DB79B" w:rsidR="00F80457" w:rsidRPr="00091DD6" w:rsidRDefault="00F80457"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Pr>
                <w:rFonts w:hint="eastAsia"/>
              </w:rPr>
              <w:t>-</w:t>
            </w:r>
          </w:p>
        </w:tc>
        <w:tc>
          <w:tcPr>
            <w:tcW w:w="651" w:type="pct"/>
            <w:vAlign w:val="center"/>
          </w:tcPr>
          <w:p w14:paraId="62880729" w14:textId="716E7DD8" w:rsidR="00F80457" w:rsidRPr="00091DD6" w:rsidRDefault="00F80457"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sidRPr="00091DD6">
              <w:rPr>
                <w:rFonts w:hint="eastAsia"/>
              </w:rPr>
              <w:t>启动区</w:t>
            </w:r>
          </w:p>
        </w:tc>
      </w:tr>
      <w:tr w:rsidR="00F80457" w:rsidRPr="00091DD6" w14:paraId="7CBE27B2" w14:textId="77777777" w:rsidTr="00F830EC">
        <w:trPr>
          <w:cnfStyle w:val="000000100000" w:firstRow="0" w:lastRow="0" w:firstColumn="0" w:lastColumn="0" w:oddVBand="0" w:evenVBand="0" w:oddHBand="1" w:evenHBand="0" w:firstRowFirstColumn="0" w:firstRowLastColumn="0" w:lastRowFirstColumn="0" w:lastRowLastColumn="0"/>
          <w:trHeight w:val="65"/>
        </w:trPr>
        <w:tc>
          <w:tcPr>
            <w:cnfStyle w:val="001000000000" w:firstRow="0" w:lastRow="0" w:firstColumn="1" w:lastColumn="0" w:oddVBand="0" w:evenVBand="0" w:oddHBand="0" w:evenHBand="0" w:firstRowFirstColumn="0" w:firstRowLastColumn="0" w:lastRowFirstColumn="0" w:lastRowLastColumn="0"/>
            <w:tcW w:w="630" w:type="pct"/>
            <w:vAlign w:val="center"/>
          </w:tcPr>
          <w:p w14:paraId="48EEFE1C" w14:textId="77777777" w:rsidR="00F80457" w:rsidRPr="00091DD6" w:rsidRDefault="00F80457" w:rsidP="00DE1E7D">
            <w:pPr>
              <w:pStyle w:val="Tabletext1"/>
              <w:spacing w:before="58" w:after="58"/>
              <w:jc w:val="center"/>
            </w:pPr>
            <w:r>
              <w:t>空中机器人</w:t>
            </w:r>
          </w:p>
        </w:tc>
        <w:tc>
          <w:tcPr>
            <w:tcW w:w="630" w:type="pct"/>
            <w:vAlign w:val="center"/>
          </w:tcPr>
          <w:p w14:paraId="31571610" w14:textId="71CEA6D3" w:rsidR="00F80457" w:rsidRPr="00091DD6" w:rsidRDefault="00F80457"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091DD6">
              <w:rPr>
                <w:rFonts w:hint="eastAsia"/>
              </w:rPr>
              <w:t>-</w:t>
            </w:r>
          </w:p>
        </w:tc>
        <w:tc>
          <w:tcPr>
            <w:tcW w:w="1158" w:type="pct"/>
            <w:vAlign w:val="center"/>
          </w:tcPr>
          <w:p w14:paraId="74F62958" w14:textId="71CEA6D3" w:rsidR="00F80457" w:rsidRPr="00091DD6" w:rsidRDefault="00F80457"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091DD6">
              <w:rPr>
                <w:rFonts w:hint="eastAsia"/>
              </w:rPr>
              <w:t>-</w:t>
            </w:r>
          </w:p>
        </w:tc>
        <w:tc>
          <w:tcPr>
            <w:tcW w:w="650" w:type="pct"/>
          </w:tcPr>
          <w:p w14:paraId="550DE20B" w14:textId="7ECA1BE4" w:rsidR="00F80457" w:rsidRPr="00091DD6" w:rsidRDefault="00BF1B49"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Pr>
                <w:rFonts w:hint="eastAsia"/>
              </w:rPr>
              <w:t>-</w:t>
            </w:r>
          </w:p>
        </w:tc>
        <w:tc>
          <w:tcPr>
            <w:tcW w:w="650" w:type="pct"/>
          </w:tcPr>
          <w:p w14:paraId="10A59C16" w14:textId="2A9CFF0D" w:rsidR="00F80457" w:rsidRPr="00091DD6" w:rsidRDefault="00BF1B49"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Pr>
                <w:rFonts w:hint="eastAsia"/>
              </w:rPr>
              <w:t>-</w:t>
            </w:r>
          </w:p>
        </w:tc>
        <w:tc>
          <w:tcPr>
            <w:tcW w:w="651" w:type="pct"/>
            <w:vAlign w:val="center"/>
          </w:tcPr>
          <w:p w14:paraId="229D0464" w14:textId="59C7A0B4" w:rsidR="00F80457" w:rsidRPr="00091DD6" w:rsidRDefault="00F80457"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091DD6">
              <w:rPr>
                <w:rFonts w:hint="eastAsia"/>
              </w:rPr>
              <w:t>停机坪</w:t>
            </w:r>
          </w:p>
        </w:tc>
      </w:tr>
    </w:tbl>
    <w:p w14:paraId="282CE8E9" w14:textId="695DA702" w:rsidR="00D36C72" w:rsidRDefault="00D36C72" w:rsidP="00DE1E7D">
      <w:pPr>
        <w:pStyle w:val="22"/>
        <w:numPr>
          <w:ilvl w:val="1"/>
          <w:numId w:val="13"/>
        </w:numPr>
      </w:pPr>
      <w:bookmarkStart w:id="224" w:name="_Toc21998281"/>
      <w:bookmarkStart w:id="225" w:name="_Toc21998282"/>
      <w:bookmarkStart w:id="226" w:name="_Toc21782137"/>
      <w:bookmarkStart w:id="227" w:name="_Toc21782235"/>
      <w:bookmarkStart w:id="228" w:name="_Toc21785133"/>
      <w:bookmarkStart w:id="229" w:name="_Toc21785770"/>
      <w:bookmarkStart w:id="230" w:name="_Toc21790760"/>
      <w:bookmarkStart w:id="231" w:name="_Toc21790918"/>
      <w:bookmarkStart w:id="232" w:name="_Toc21791076"/>
      <w:bookmarkStart w:id="233" w:name="_Toc21791297"/>
      <w:bookmarkStart w:id="234" w:name="_Toc21791392"/>
      <w:bookmarkStart w:id="235" w:name="_Toc21797907"/>
      <w:bookmarkStart w:id="236" w:name="_Toc21799741"/>
      <w:bookmarkStart w:id="237" w:name="_Toc21800235"/>
      <w:bookmarkStart w:id="238" w:name="_Toc21804468"/>
      <w:bookmarkStart w:id="239" w:name="_Toc21805232"/>
      <w:bookmarkStart w:id="240" w:name="_Toc21807722"/>
      <w:bookmarkStart w:id="241" w:name="_Toc21808283"/>
      <w:bookmarkStart w:id="242" w:name="_Toc21808453"/>
      <w:bookmarkStart w:id="243" w:name="_Toc21810179"/>
      <w:bookmarkStart w:id="244" w:name="_Toc21811793"/>
      <w:bookmarkStart w:id="245" w:name="_Toc21813624"/>
      <w:bookmarkStart w:id="246" w:name="_Toc21813810"/>
      <w:bookmarkStart w:id="247" w:name="_Toc21814035"/>
      <w:bookmarkStart w:id="248" w:name="_Toc21814197"/>
      <w:bookmarkStart w:id="249" w:name="_Toc21938143"/>
      <w:bookmarkStart w:id="250" w:name="_Toc21989187"/>
      <w:bookmarkStart w:id="251" w:name="_Toc21989581"/>
      <w:bookmarkStart w:id="252" w:name="_Toc21990685"/>
      <w:bookmarkStart w:id="253" w:name="_Toc21991007"/>
      <w:bookmarkStart w:id="254" w:name="_Toc21991898"/>
      <w:bookmarkStart w:id="255" w:name="_Toc21992016"/>
      <w:bookmarkStart w:id="256" w:name="_Toc21992460"/>
      <w:bookmarkStart w:id="257" w:name="_Toc21992691"/>
      <w:bookmarkStart w:id="258" w:name="_Toc21992860"/>
      <w:bookmarkStart w:id="259" w:name="_Toc21993029"/>
      <w:bookmarkStart w:id="260" w:name="_Toc21993198"/>
      <w:bookmarkStart w:id="261" w:name="_Toc21993367"/>
      <w:bookmarkStart w:id="262" w:name="_Toc21993178"/>
      <w:bookmarkStart w:id="263" w:name="_Toc21993533"/>
      <w:bookmarkStart w:id="264" w:name="_Toc21993704"/>
      <w:bookmarkStart w:id="265" w:name="_Toc21993875"/>
      <w:bookmarkStart w:id="266" w:name="_Toc21994857"/>
      <w:bookmarkStart w:id="267" w:name="_Toc21996555"/>
      <w:bookmarkStart w:id="268" w:name="_Toc21997035"/>
      <w:bookmarkStart w:id="269" w:name="_Toc21997204"/>
      <w:bookmarkStart w:id="270" w:name="_Toc21996818"/>
      <w:bookmarkStart w:id="271" w:name="_Toc21997373"/>
      <w:bookmarkStart w:id="272" w:name="_Toc21997542"/>
      <w:bookmarkStart w:id="273" w:name="_Toc21997377"/>
      <w:bookmarkStart w:id="274" w:name="_Toc21997727"/>
      <w:bookmarkStart w:id="275" w:name="_Toc21997883"/>
      <w:bookmarkStart w:id="276" w:name="_Toc21997990"/>
      <w:bookmarkStart w:id="277" w:name="_Toc21997935"/>
      <w:bookmarkStart w:id="278" w:name="_Toc21998283"/>
      <w:bookmarkStart w:id="279" w:name="_Toc43213547"/>
      <w:bookmarkStart w:id="280" w:name="_Toc43282393"/>
      <w:bookmarkStart w:id="281" w:name="_Toc43282675"/>
      <w:bookmarkStart w:id="282" w:name="_Toc43282817"/>
      <w:bookmarkStart w:id="283" w:name="_Toc43282959"/>
      <w:bookmarkStart w:id="284" w:name="_Toc43283101"/>
      <w:bookmarkStart w:id="285" w:name="_Toc43313524"/>
      <w:bookmarkStart w:id="286" w:name="_Toc43368107"/>
      <w:bookmarkStart w:id="287" w:name="_Toc43718935"/>
      <w:bookmarkStart w:id="288" w:name="_Toc44515365"/>
      <w:bookmarkStart w:id="289" w:name="_Toc44930932"/>
      <w:bookmarkStart w:id="290" w:name="_Toc45203477"/>
      <w:bookmarkStart w:id="291" w:name="_Toc22005708"/>
      <w:bookmarkStart w:id="292" w:name="_Toc22006506"/>
      <w:bookmarkStart w:id="293" w:name="_Toc22011806"/>
      <w:bookmarkStart w:id="294" w:name="_Toc22017260"/>
      <w:bookmarkStart w:id="295" w:name="_Toc22029701"/>
      <w:bookmarkStart w:id="296" w:name="_Toc22032008"/>
      <w:bookmarkStart w:id="297" w:name="_Toc22032555"/>
      <w:bookmarkStart w:id="298" w:name="_Toc22032692"/>
      <w:bookmarkStart w:id="299" w:name="_Toc22048056"/>
      <w:bookmarkStart w:id="300" w:name="_Toc22048984"/>
      <w:bookmarkStart w:id="301" w:name="_Toc22050064"/>
      <w:bookmarkStart w:id="302" w:name="_Toc22050496"/>
      <w:bookmarkStart w:id="303" w:name="_Toc22053017"/>
      <w:bookmarkStart w:id="304" w:name="_Toc22053291"/>
      <w:bookmarkStart w:id="305" w:name="_Toc24741554"/>
      <w:bookmarkStart w:id="306" w:name="_Toc24747478"/>
      <w:bookmarkStart w:id="307" w:name="_Toc25058019"/>
      <w:bookmarkStart w:id="308" w:name="_Toc26364863"/>
      <w:bookmarkStart w:id="309" w:name="_Toc26375132"/>
      <w:bookmarkStart w:id="310" w:name="_Toc26376196"/>
      <w:bookmarkStart w:id="311" w:name="_Toc26388864"/>
      <w:bookmarkStart w:id="312" w:name="_Toc26458677"/>
      <w:bookmarkStart w:id="313" w:name="_Toc26976360"/>
      <w:bookmarkStart w:id="314" w:name="_Toc26976958"/>
      <w:bookmarkStart w:id="315" w:name="_Toc43282960"/>
      <w:bookmarkStart w:id="316" w:name="_Toc43313525"/>
      <w:bookmarkStart w:id="317" w:name="_Toc65594860"/>
      <w:bookmarkEnd w:id="224"/>
      <w:bookmarkEnd w:id="225"/>
      <w:bookmarkEnd w:id="226"/>
      <w:bookmarkEnd w:id="227"/>
      <w:bookmarkEnd w:id="228"/>
      <w:bookmarkEnd w:id="229"/>
      <w:bookmarkEnd w:id="230"/>
      <w:bookmarkEnd w:id="231"/>
      <w:bookmarkEnd w:id="232"/>
      <w:bookmarkEnd w:id="233"/>
      <w:bookmarkEnd w:id="234"/>
      <w:bookmarkEnd w:id="235"/>
      <w:bookmarkEnd w:id="236"/>
      <w:bookmarkEnd w:id="237"/>
      <w:bookmarkEnd w:id="238"/>
      <w:bookmarkEnd w:id="239"/>
      <w:bookmarkEnd w:id="240"/>
      <w:bookmarkEnd w:id="241"/>
      <w:bookmarkEnd w:id="242"/>
      <w:bookmarkEnd w:id="243"/>
      <w:bookmarkEnd w:id="244"/>
      <w:bookmarkEnd w:id="245"/>
      <w:bookmarkEnd w:id="246"/>
      <w:bookmarkEnd w:id="247"/>
      <w:bookmarkEnd w:id="248"/>
      <w:bookmarkEnd w:id="249"/>
      <w:bookmarkEnd w:id="250"/>
      <w:bookmarkEnd w:id="251"/>
      <w:bookmarkEnd w:id="252"/>
      <w:bookmarkEnd w:id="253"/>
      <w:bookmarkEnd w:id="254"/>
      <w:bookmarkEnd w:id="255"/>
      <w:bookmarkEnd w:id="256"/>
      <w:bookmarkEnd w:id="257"/>
      <w:bookmarkEnd w:id="258"/>
      <w:bookmarkEnd w:id="259"/>
      <w:bookmarkEnd w:id="260"/>
      <w:bookmarkEnd w:id="261"/>
      <w:bookmarkEnd w:id="262"/>
      <w:bookmarkEnd w:id="263"/>
      <w:bookmarkEnd w:id="264"/>
      <w:bookmarkEnd w:id="265"/>
      <w:bookmarkEnd w:id="266"/>
      <w:bookmarkEnd w:id="267"/>
      <w:bookmarkEnd w:id="268"/>
      <w:bookmarkEnd w:id="269"/>
      <w:bookmarkEnd w:id="270"/>
      <w:bookmarkEnd w:id="271"/>
      <w:bookmarkEnd w:id="272"/>
      <w:bookmarkEnd w:id="273"/>
      <w:bookmarkEnd w:id="274"/>
      <w:bookmarkEnd w:id="275"/>
      <w:bookmarkEnd w:id="276"/>
      <w:bookmarkEnd w:id="277"/>
      <w:bookmarkEnd w:id="278"/>
      <w:bookmarkEnd w:id="279"/>
      <w:bookmarkEnd w:id="280"/>
      <w:bookmarkEnd w:id="281"/>
      <w:bookmarkEnd w:id="282"/>
      <w:bookmarkEnd w:id="283"/>
      <w:bookmarkEnd w:id="284"/>
      <w:bookmarkEnd w:id="285"/>
      <w:bookmarkEnd w:id="286"/>
      <w:bookmarkEnd w:id="287"/>
      <w:bookmarkEnd w:id="288"/>
      <w:bookmarkEnd w:id="289"/>
      <w:bookmarkEnd w:id="290"/>
      <w:r>
        <w:rPr>
          <w:rFonts w:hint="eastAsia"/>
        </w:rPr>
        <w:lastRenderedPageBreak/>
        <w:t>操作手阵容</w:t>
      </w:r>
      <w:bookmarkEnd w:id="291"/>
      <w:bookmarkEnd w:id="292"/>
      <w:bookmarkEnd w:id="293"/>
      <w:bookmarkEnd w:id="294"/>
      <w:bookmarkEnd w:id="295"/>
      <w:bookmarkEnd w:id="296"/>
      <w:bookmarkEnd w:id="297"/>
      <w:bookmarkEnd w:id="298"/>
      <w:bookmarkEnd w:id="299"/>
      <w:bookmarkEnd w:id="300"/>
      <w:bookmarkEnd w:id="301"/>
      <w:bookmarkEnd w:id="302"/>
      <w:bookmarkEnd w:id="303"/>
      <w:bookmarkEnd w:id="304"/>
      <w:bookmarkEnd w:id="305"/>
      <w:bookmarkEnd w:id="306"/>
      <w:bookmarkEnd w:id="307"/>
      <w:bookmarkEnd w:id="308"/>
      <w:bookmarkEnd w:id="309"/>
      <w:bookmarkEnd w:id="310"/>
      <w:bookmarkEnd w:id="311"/>
      <w:bookmarkEnd w:id="312"/>
      <w:bookmarkEnd w:id="313"/>
      <w:bookmarkEnd w:id="314"/>
      <w:bookmarkEnd w:id="315"/>
      <w:bookmarkEnd w:id="316"/>
      <w:bookmarkEnd w:id="317"/>
    </w:p>
    <w:p w14:paraId="5DEFFED8" w14:textId="77777777" w:rsidR="009F4A34" w:rsidRPr="002D266B" w:rsidRDefault="00D36C72" w:rsidP="00D36C72">
      <w:pPr>
        <w:rPr>
          <w:color w:val="auto"/>
        </w:rPr>
      </w:pPr>
      <w:r w:rsidRPr="002D266B">
        <w:rPr>
          <w:rFonts w:hint="eastAsia"/>
          <w:color w:val="auto"/>
        </w:rPr>
        <w:t>操作手阵容信息如下所示：</w:t>
      </w:r>
    </w:p>
    <w:p w14:paraId="5B109A41" w14:textId="518DEAA4" w:rsidR="00481D40" w:rsidRPr="0031259D" w:rsidRDefault="006F1A8F" w:rsidP="0031259D">
      <w:pPr>
        <w:spacing w:before="60" w:after="60" w:line="240" w:lineRule="atLeast"/>
        <w:jc w:val="left"/>
        <w:outlineLvl w:val="5"/>
        <w:rPr>
          <w:rFonts w:cs="Times New Roman"/>
        </w:rPr>
      </w:pPr>
      <w:bookmarkStart w:id="318" w:name="_Ref21991203"/>
      <w:bookmarkStart w:id="319" w:name="_Toc21949448"/>
      <w:bookmarkStart w:id="320" w:name="_Toc21993338"/>
      <w:bookmarkStart w:id="321" w:name="_Toc21993504"/>
      <w:bookmarkStart w:id="322" w:name="_Toc21997006"/>
      <w:bookmarkStart w:id="323" w:name="_Toc22005682"/>
      <w:bookmarkStart w:id="324" w:name="_Toc22006480"/>
      <w:bookmarkStart w:id="325" w:name="_Toc22011780"/>
      <w:bookmarkStart w:id="326" w:name="_Toc22017234"/>
      <w:bookmarkStart w:id="327" w:name="_Toc22029674"/>
      <w:bookmarkStart w:id="328" w:name="_Toc22031981"/>
      <w:bookmarkStart w:id="329" w:name="_Toc22032528"/>
      <w:bookmarkStart w:id="330" w:name="_Toc22032665"/>
      <w:bookmarkStart w:id="331" w:name="_Toc22048030"/>
      <w:bookmarkStart w:id="332" w:name="_Toc22048958"/>
      <w:bookmarkStart w:id="333" w:name="_Toc22050038"/>
      <w:bookmarkStart w:id="334" w:name="_Toc22050470"/>
      <w:bookmarkStart w:id="335" w:name="_Toc22052991"/>
      <w:bookmarkStart w:id="336" w:name="_Toc22053265"/>
      <w:bookmarkStart w:id="337" w:name="_Toc24741537"/>
      <w:bookmarkStart w:id="338" w:name="_Toc24747461"/>
      <w:bookmarkStart w:id="339" w:name="_Toc25058002"/>
      <w:bookmarkStart w:id="340" w:name="_Toc26364846"/>
      <w:bookmarkStart w:id="341" w:name="_Toc26375115"/>
      <w:bookmarkStart w:id="342" w:name="_Toc26376179"/>
      <w:bookmarkStart w:id="343" w:name="_Toc26388847"/>
      <w:bookmarkStart w:id="344" w:name="_Toc26458660"/>
      <w:bookmarkStart w:id="345" w:name="_Toc26976343"/>
      <w:bookmarkStart w:id="346" w:name="_Toc26976941"/>
      <w:bookmarkStart w:id="347" w:name="_Ref43282213"/>
      <w:bookmarkStart w:id="348" w:name="_Toc43282932"/>
      <w:bookmarkStart w:id="349" w:name="_Toc43313497"/>
      <w:bookmarkStart w:id="350" w:name="_Toc65595015"/>
      <w:r w:rsidRPr="0031259D">
        <w:rPr>
          <w:rFonts w:cs="Times New Roman" w:hint="eastAsia"/>
        </w:rPr>
        <w:t>表</w:t>
      </w:r>
      <w:r w:rsidRPr="0031259D">
        <w:rPr>
          <w:rFonts w:cs="Times New Roman" w:hint="eastAsia"/>
        </w:rPr>
        <w:t xml:space="preserve"> </w:t>
      </w:r>
      <w:r w:rsidR="00464274">
        <w:rPr>
          <w:rFonts w:cs="Times New Roman"/>
        </w:rPr>
        <w:fldChar w:fldCharType="begin"/>
      </w:r>
      <w:r w:rsidR="00464274">
        <w:rPr>
          <w:rFonts w:cs="Times New Roman"/>
        </w:rPr>
        <w:instrText xml:space="preserve"> </w:instrText>
      </w:r>
      <w:r w:rsidR="00464274">
        <w:rPr>
          <w:rFonts w:cs="Times New Roman" w:hint="eastAsia"/>
        </w:rPr>
        <w:instrText>STYLEREF 1 \s</w:instrText>
      </w:r>
      <w:r w:rsidR="00464274">
        <w:rPr>
          <w:rFonts w:cs="Times New Roman"/>
        </w:rPr>
        <w:instrText xml:space="preserve"> </w:instrText>
      </w:r>
      <w:r w:rsidR="00464274">
        <w:rPr>
          <w:rFonts w:cs="Times New Roman"/>
        </w:rPr>
        <w:fldChar w:fldCharType="separate"/>
      </w:r>
      <w:r w:rsidR="009548A8">
        <w:rPr>
          <w:rFonts w:cs="Times New Roman"/>
          <w:noProof/>
        </w:rPr>
        <w:t>1</w:t>
      </w:r>
      <w:r w:rsidR="00464274">
        <w:rPr>
          <w:rFonts w:cs="Times New Roman"/>
        </w:rPr>
        <w:fldChar w:fldCharType="end"/>
      </w:r>
      <w:r w:rsidR="00464274">
        <w:rPr>
          <w:rFonts w:cs="Times New Roman"/>
        </w:rPr>
        <w:noBreakHyphen/>
      </w:r>
      <w:r w:rsidR="00464274">
        <w:rPr>
          <w:rFonts w:cs="Times New Roman"/>
        </w:rPr>
        <w:fldChar w:fldCharType="begin"/>
      </w:r>
      <w:r w:rsidR="00464274">
        <w:rPr>
          <w:rFonts w:cs="Times New Roman"/>
        </w:rPr>
        <w:instrText xml:space="preserve"> </w:instrText>
      </w:r>
      <w:r w:rsidR="00464274">
        <w:rPr>
          <w:rFonts w:cs="Times New Roman" w:hint="eastAsia"/>
        </w:rPr>
        <w:instrText xml:space="preserve">SEQ </w:instrText>
      </w:r>
      <w:r w:rsidR="00464274">
        <w:rPr>
          <w:rFonts w:cs="Times New Roman" w:hint="eastAsia"/>
        </w:rPr>
        <w:instrText>表</w:instrText>
      </w:r>
      <w:r w:rsidR="00464274">
        <w:rPr>
          <w:rFonts w:cs="Times New Roman" w:hint="eastAsia"/>
        </w:rPr>
        <w:instrText xml:space="preserve"> \* ARABIC \s 1</w:instrText>
      </w:r>
      <w:r w:rsidR="00464274">
        <w:rPr>
          <w:rFonts w:cs="Times New Roman"/>
        </w:rPr>
        <w:instrText xml:space="preserve"> </w:instrText>
      </w:r>
      <w:r w:rsidR="00464274">
        <w:rPr>
          <w:rFonts w:cs="Times New Roman"/>
        </w:rPr>
        <w:fldChar w:fldCharType="separate"/>
      </w:r>
      <w:r w:rsidR="009548A8">
        <w:rPr>
          <w:rFonts w:cs="Times New Roman"/>
          <w:noProof/>
        </w:rPr>
        <w:t>3</w:t>
      </w:r>
      <w:r w:rsidR="00464274">
        <w:rPr>
          <w:rFonts w:cs="Times New Roman"/>
        </w:rPr>
        <w:fldChar w:fldCharType="end"/>
      </w:r>
      <w:bookmarkEnd w:id="318"/>
      <w:r w:rsidRPr="0031259D" w:rsidDel="006F1A8F">
        <w:rPr>
          <w:rFonts w:cs="Times New Roman" w:hint="eastAsia"/>
        </w:rPr>
        <w:t xml:space="preserve"> </w:t>
      </w:r>
      <w:r w:rsidR="00481D40" w:rsidRPr="0031259D">
        <w:rPr>
          <w:rFonts w:cs="Times New Roman"/>
        </w:rPr>
        <w:t>操作手</w:t>
      </w:r>
      <w:r w:rsidR="00481D40" w:rsidRPr="0031259D">
        <w:rPr>
          <w:rFonts w:cs="Times New Roman" w:hint="eastAsia"/>
        </w:rPr>
        <w:t>阵容</w:t>
      </w:r>
      <w:bookmarkEnd w:id="319"/>
      <w:bookmarkEnd w:id="320"/>
      <w:bookmarkEnd w:id="321"/>
      <w:bookmarkEnd w:id="322"/>
      <w:bookmarkEnd w:id="323"/>
      <w:bookmarkEnd w:id="324"/>
      <w:bookmarkEnd w:id="325"/>
      <w:bookmarkEnd w:id="326"/>
      <w:bookmarkEnd w:id="327"/>
      <w:bookmarkEnd w:id="328"/>
      <w:bookmarkEnd w:id="329"/>
      <w:bookmarkEnd w:id="330"/>
      <w:bookmarkEnd w:id="331"/>
      <w:bookmarkEnd w:id="332"/>
      <w:bookmarkEnd w:id="333"/>
      <w:bookmarkEnd w:id="334"/>
      <w:bookmarkEnd w:id="335"/>
      <w:bookmarkEnd w:id="336"/>
      <w:bookmarkEnd w:id="337"/>
      <w:bookmarkEnd w:id="338"/>
      <w:bookmarkEnd w:id="339"/>
      <w:bookmarkEnd w:id="340"/>
      <w:bookmarkEnd w:id="341"/>
      <w:bookmarkEnd w:id="342"/>
      <w:bookmarkEnd w:id="343"/>
      <w:bookmarkEnd w:id="344"/>
      <w:bookmarkEnd w:id="345"/>
      <w:bookmarkEnd w:id="346"/>
      <w:bookmarkEnd w:id="347"/>
      <w:bookmarkEnd w:id="348"/>
      <w:bookmarkEnd w:id="349"/>
      <w:bookmarkEnd w:id="350"/>
    </w:p>
    <w:tbl>
      <w:tblPr>
        <w:tblStyle w:val="4-30"/>
        <w:tblW w:w="5008" w:type="pct"/>
        <w:tblInd w:w="-10"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2131"/>
        <w:gridCol w:w="3759"/>
        <w:gridCol w:w="3759"/>
      </w:tblGrid>
      <w:tr w:rsidR="001E3836" w:rsidRPr="00091DD6" w14:paraId="1D5702E8" w14:textId="77777777" w:rsidTr="00F83E03">
        <w:trPr>
          <w:cnfStyle w:val="100000000000" w:firstRow="1" w:lastRow="0" w:firstColumn="0" w:lastColumn="0" w:oddVBand="0" w:evenVBand="0" w:oddHBand="0" w:evenHBand="0" w:firstRowFirstColumn="0" w:firstRowLastColumn="0" w:lastRowFirstColumn="0" w:lastRowLastColumn="0"/>
          <w:trHeight w:val="66"/>
          <w:tblHeader/>
        </w:trPr>
        <w:tc>
          <w:tcPr>
            <w:cnfStyle w:val="001000000000" w:firstRow="0" w:lastRow="0" w:firstColumn="1" w:lastColumn="0" w:oddVBand="0" w:evenVBand="0" w:oddHBand="0" w:evenHBand="0" w:firstRowFirstColumn="0" w:firstRowLastColumn="0" w:lastRowFirstColumn="0" w:lastRowLastColumn="0"/>
            <w:tcW w:w="1104" w:type="pct"/>
            <w:tcBorders>
              <w:top w:val="single" w:sz="4" w:space="0" w:color="auto"/>
              <w:bottom w:val="single" w:sz="4" w:space="0" w:color="auto"/>
              <w:right w:val="single" w:sz="4" w:space="0" w:color="auto"/>
            </w:tcBorders>
            <w:vAlign w:val="center"/>
          </w:tcPr>
          <w:p w14:paraId="26FA9E22" w14:textId="77777777" w:rsidR="001E3836" w:rsidRPr="00091DD6" w:rsidRDefault="001E3836" w:rsidP="00DE1E7D">
            <w:pPr>
              <w:pStyle w:val="Tablehead"/>
              <w:spacing w:before="77" w:after="77"/>
              <w:jc w:val="center"/>
            </w:pPr>
            <w:r w:rsidRPr="00091DD6">
              <w:rPr>
                <w:rFonts w:hint="eastAsia"/>
              </w:rPr>
              <w:t>类型</w:t>
            </w:r>
          </w:p>
        </w:tc>
        <w:tc>
          <w:tcPr>
            <w:tcW w:w="1948" w:type="pct"/>
            <w:tcBorders>
              <w:top w:val="single" w:sz="4" w:space="0" w:color="auto"/>
              <w:bottom w:val="single" w:sz="4" w:space="0" w:color="auto"/>
              <w:right w:val="single" w:sz="4" w:space="0" w:color="auto"/>
            </w:tcBorders>
            <w:vAlign w:val="center"/>
          </w:tcPr>
          <w:p w14:paraId="7791551E" w14:textId="77777777" w:rsidR="001E3836" w:rsidRPr="00091DD6" w:rsidRDefault="001E3836"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sidRPr="00091DD6">
              <w:rPr>
                <w:rFonts w:hint="eastAsia"/>
              </w:rPr>
              <w:t>操作的机器人</w:t>
            </w:r>
          </w:p>
        </w:tc>
        <w:tc>
          <w:tcPr>
            <w:tcW w:w="1948" w:type="pct"/>
            <w:tcBorders>
              <w:top w:val="single" w:sz="4" w:space="0" w:color="auto"/>
              <w:left w:val="single" w:sz="4" w:space="0" w:color="auto"/>
              <w:bottom w:val="single" w:sz="4" w:space="0" w:color="auto"/>
              <w:right w:val="single" w:sz="4" w:space="0" w:color="auto"/>
            </w:tcBorders>
            <w:vAlign w:val="center"/>
          </w:tcPr>
          <w:p w14:paraId="1D7B46C7" w14:textId="77777777" w:rsidR="001E3836" w:rsidRPr="00091DD6" w:rsidRDefault="001E3836"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sidRPr="00091DD6">
              <w:rPr>
                <w:rFonts w:hint="eastAsia"/>
              </w:rPr>
              <w:t>全阵容人数</w:t>
            </w:r>
          </w:p>
        </w:tc>
      </w:tr>
      <w:tr w:rsidR="001E3836" w:rsidRPr="00091DD6" w14:paraId="1E6F8612" w14:textId="77777777" w:rsidTr="00F83E03">
        <w:trPr>
          <w:cnfStyle w:val="000000100000" w:firstRow="0" w:lastRow="0" w:firstColumn="0" w:lastColumn="0" w:oddVBand="0" w:evenVBand="0" w:oddHBand="1" w:evenHBand="0" w:firstRowFirstColumn="0" w:firstRowLastColumn="0" w:lastRowFirstColumn="0" w:lastRowLastColumn="0"/>
          <w:trHeight w:val="609"/>
        </w:trPr>
        <w:tc>
          <w:tcPr>
            <w:cnfStyle w:val="001000000000" w:firstRow="0" w:lastRow="0" w:firstColumn="1" w:lastColumn="0" w:oddVBand="0" w:evenVBand="0" w:oddHBand="0" w:evenHBand="0" w:firstRowFirstColumn="0" w:firstRowLastColumn="0" w:lastRowFirstColumn="0" w:lastRowLastColumn="0"/>
            <w:tcW w:w="1104" w:type="pct"/>
            <w:vMerge w:val="restart"/>
            <w:vAlign w:val="center"/>
          </w:tcPr>
          <w:p w14:paraId="2E17441E" w14:textId="77777777" w:rsidR="001E3836" w:rsidRPr="00091DD6" w:rsidRDefault="001E3836" w:rsidP="00DE1E7D">
            <w:pPr>
              <w:pStyle w:val="Tabletext1"/>
              <w:spacing w:before="58" w:after="58"/>
              <w:jc w:val="center"/>
            </w:pPr>
            <w:r w:rsidRPr="00091DD6">
              <w:rPr>
                <w:rFonts w:hint="eastAsia"/>
              </w:rPr>
              <w:t>地面机器人操作手</w:t>
            </w:r>
          </w:p>
        </w:tc>
        <w:tc>
          <w:tcPr>
            <w:tcW w:w="1948" w:type="pct"/>
            <w:vAlign w:val="center"/>
          </w:tcPr>
          <w:p w14:paraId="4D9CF177" w14:textId="77777777" w:rsidR="001E3836" w:rsidRPr="00091DD6" w:rsidRDefault="001E3836"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091DD6">
              <w:rPr>
                <w:rFonts w:hint="eastAsia"/>
              </w:rPr>
              <w:t>步兵机器人</w:t>
            </w:r>
          </w:p>
        </w:tc>
        <w:tc>
          <w:tcPr>
            <w:tcW w:w="1948" w:type="pct"/>
            <w:vAlign w:val="center"/>
          </w:tcPr>
          <w:p w14:paraId="18E82F69" w14:textId="71CEA6D3" w:rsidR="001E3836" w:rsidRPr="00091DD6" w:rsidRDefault="000572CC"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091DD6">
              <w:rPr>
                <w:rFonts w:hint="eastAsia"/>
              </w:rPr>
              <w:t>2</w:t>
            </w:r>
          </w:p>
        </w:tc>
      </w:tr>
      <w:tr w:rsidR="001E3836" w:rsidRPr="00091DD6" w14:paraId="13329EA2" w14:textId="77777777" w:rsidTr="00F83E03">
        <w:trPr>
          <w:trHeight w:val="66"/>
        </w:trPr>
        <w:tc>
          <w:tcPr>
            <w:cnfStyle w:val="001000000000" w:firstRow="0" w:lastRow="0" w:firstColumn="1" w:lastColumn="0" w:oddVBand="0" w:evenVBand="0" w:oddHBand="0" w:evenHBand="0" w:firstRowFirstColumn="0" w:firstRowLastColumn="0" w:lastRowFirstColumn="0" w:lastRowLastColumn="0"/>
            <w:tcW w:w="1104" w:type="pct"/>
            <w:vMerge/>
            <w:vAlign w:val="center"/>
          </w:tcPr>
          <w:p w14:paraId="3777197C" w14:textId="77777777" w:rsidR="001E3836" w:rsidRPr="00091DD6" w:rsidRDefault="001E3836" w:rsidP="00DE1E7D">
            <w:pPr>
              <w:pStyle w:val="Tabletext1"/>
              <w:spacing w:before="58" w:after="58"/>
              <w:jc w:val="center"/>
            </w:pPr>
          </w:p>
        </w:tc>
        <w:tc>
          <w:tcPr>
            <w:tcW w:w="1948" w:type="pct"/>
            <w:vAlign w:val="center"/>
          </w:tcPr>
          <w:p w14:paraId="6F1985AE" w14:textId="77777777" w:rsidR="001E3836" w:rsidRPr="00091DD6" w:rsidRDefault="001E3836"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sidRPr="00091DD6">
              <w:rPr>
                <w:rFonts w:hint="eastAsia"/>
              </w:rPr>
              <w:t>工程机器人</w:t>
            </w:r>
          </w:p>
        </w:tc>
        <w:tc>
          <w:tcPr>
            <w:tcW w:w="1948" w:type="pct"/>
            <w:vAlign w:val="center"/>
          </w:tcPr>
          <w:p w14:paraId="412A6A08" w14:textId="71CEA6D3" w:rsidR="001E3836" w:rsidRPr="00091DD6" w:rsidRDefault="001E3836"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sidRPr="00091DD6">
              <w:t>1</w:t>
            </w:r>
          </w:p>
        </w:tc>
      </w:tr>
      <w:tr w:rsidR="001E3836" w:rsidRPr="00091DD6" w14:paraId="409C0BDC" w14:textId="77777777" w:rsidTr="00F83E03">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1104" w:type="pct"/>
            <w:shd w:val="clear" w:color="auto" w:fill="auto"/>
            <w:vAlign w:val="center"/>
          </w:tcPr>
          <w:p w14:paraId="17FC6BA5" w14:textId="2D199F76" w:rsidR="001E3836" w:rsidRPr="00091DD6" w:rsidRDefault="00F31E7B" w:rsidP="00DE1E7D">
            <w:pPr>
              <w:pStyle w:val="Tabletext1"/>
              <w:spacing w:before="58" w:after="58"/>
              <w:jc w:val="center"/>
            </w:pPr>
            <w:proofErr w:type="gramStart"/>
            <w:r w:rsidRPr="00091DD6">
              <w:rPr>
                <w:rFonts w:hint="eastAsia"/>
              </w:rPr>
              <w:t>飞手</w:t>
            </w:r>
            <w:proofErr w:type="gramEnd"/>
          </w:p>
        </w:tc>
        <w:tc>
          <w:tcPr>
            <w:tcW w:w="1948" w:type="pct"/>
            <w:shd w:val="clear" w:color="auto" w:fill="auto"/>
            <w:vAlign w:val="center"/>
          </w:tcPr>
          <w:p w14:paraId="49BA54A9" w14:textId="04954817" w:rsidR="001E3836" w:rsidRPr="00091DD6" w:rsidRDefault="0031798F"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Pr>
                <w:rFonts w:hint="eastAsia"/>
              </w:rPr>
              <w:t>空中机器人</w:t>
            </w:r>
          </w:p>
        </w:tc>
        <w:tc>
          <w:tcPr>
            <w:tcW w:w="1948" w:type="pct"/>
            <w:shd w:val="clear" w:color="auto" w:fill="auto"/>
            <w:vAlign w:val="center"/>
          </w:tcPr>
          <w:p w14:paraId="0C4EA852" w14:textId="71CEA6D3" w:rsidR="001E3836" w:rsidRPr="00091DD6" w:rsidRDefault="00F31E7B"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091DD6">
              <w:rPr>
                <w:rFonts w:hint="eastAsia"/>
              </w:rPr>
              <w:t>1</w:t>
            </w:r>
          </w:p>
        </w:tc>
      </w:tr>
    </w:tbl>
    <w:p w14:paraId="7D09C4B9" w14:textId="77777777" w:rsidR="00547B36" w:rsidRDefault="00547B36" w:rsidP="00547B36">
      <w:bookmarkStart w:id="351" w:name="_Toc21808285"/>
      <w:bookmarkStart w:id="352" w:name="_Toc21938145"/>
      <w:bookmarkStart w:id="353" w:name="_Toc21993369"/>
      <w:bookmarkStart w:id="354" w:name="_Toc21993535"/>
      <w:bookmarkStart w:id="355" w:name="_Toc21997037"/>
      <w:bookmarkStart w:id="356" w:name="_Toc22005709"/>
      <w:bookmarkStart w:id="357" w:name="_Toc22006507"/>
      <w:bookmarkStart w:id="358" w:name="_Toc22011807"/>
      <w:bookmarkStart w:id="359" w:name="_Toc22017261"/>
      <w:bookmarkStart w:id="360" w:name="_Toc22029702"/>
      <w:bookmarkStart w:id="361" w:name="_Toc22032009"/>
      <w:bookmarkStart w:id="362" w:name="_Toc22032556"/>
      <w:bookmarkStart w:id="363" w:name="_Toc22032693"/>
      <w:bookmarkStart w:id="364" w:name="_Toc22048057"/>
      <w:bookmarkStart w:id="365" w:name="_Toc22048985"/>
      <w:bookmarkStart w:id="366" w:name="_Toc22050065"/>
      <w:bookmarkStart w:id="367" w:name="_Toc22050497"/>
      <w:bookmarkStart w:id="368" w:name="_Toc22053018"/>
      <w:bookmarkStart w:id="369" w:name="_Toc22053292"/>
    </w:p>
    <w:p w14:paraId="471552C4" w14:textId="77777777" w:rsidR="000A00E9" w:rsidRPr="000A00E9" w:rsidRDefault="000A00E9" w:rsidP="00547B36"/>
    <w:p w14:paraId="7ACCD97A" w14:textId="77777777" w:rsidR="00547B36" w:rsidRPr="0001699C" w:rsidRDefault="00547B36" w:rsidP="00AC628D">
      <w:pPr>
        <w:pStyle w:val="1"/>
        <w:numPr>
          <w:ilvl w:val="0"/>
          <w:numId w:val="13"/>
        </w:numPr>
      </w:pPr>
      <w:bookmarkStart w:id="370" w:name="_Toc21808286"/>
      <w:bookmarkStart w:id="371" w:name="_Toc21938146"/>
      <w:bookmarkStart w:id="372" w:name="_Toc21993370"/>
      <w:bookmarkStart w:id="373" w:name="_Toc21993536"/>
      <w:bookmarkStart w:id="374" w:name="_Toc21997038"/>
      <w:bookmarkStart w:id="375" w:name="_Toc22005710"/>
      <w:bookmarkStart w:id="376" w:name="_Toc22006508"/>
      <w:bookmarkStart w:id="377" w:name="_Toc22011808"/>
      <w:bookmarkStart w:id="378" w:name="_Toc22017262"/>
      <w:bookmarkStart w:id="379" w:name="_Toc22029703"/>
      <w:bookmarkStart w:id="380" w:name="_Toc22032010"/>
      <w:bookmarkStart w:id="381" w:name="_Toc22032557"/>
      <w:bookmarkStart w:id="382" w:name="_Toc22032694"/>
      <w:bookmarkStart w:id="383" w:name="_Toc22048058"/>
      <w:bookmarkStart w:id="384" w:name="_Toc22048986"/>
      <w:bookmarkStart w:id="385" w:name="_Toc22050066"/>
      <w:bookmarkStart w:id="386" w:name="_Toc22050498"/>
      <w:bookmarkStart w:id="387" w:name="_Toc22053019"/>
      <w:bookmarkStart w:id="388" w:name="_Toc22053293"/>
      <w:bookmarkStart w:id="389" w:name="_Toc24741555"/>
      <w:bookmarkStart w:id="390" w:name="_Toc24747479"/>
      <w:bookmarkStart w:id="391" w:name="_Toc25058020"/>
      <w:bookmarkStart w:id="392" w:name="_Toc26364864"/>
      <w:bookmarkStart w:id="393" w:name="_Toc26375133"/>
      <w:bookmarkStart w:id="394" w:name="_Toc26376197"/>
      <w:bookmarkStart w:id="395" w:name="_Toc26388865"/>
      <w:bookmarkStart w:id="396" w:name="_Toc26458678"/>
      <w:bookmarkStart w:id="397" w:name="_Toc26976361"/>
      <w:bookmarkStart w:id="398" w:name="_Toc26976959"/>
      <w:bookmarkStart w:id="399" w:name="_Toc43282961"/>
      <w:bookmarkStart w:id="400" w:name="_Toc43313526"/>
      <w:bookmarkStart w:id="401" w:name="_Toc65594861"/>
      <w:r w:rsidRPr="0001699C" w:rsidDel="002A3805">
        <w:rPr>
          <w:rFonts w:hint="eastAsia"/>
        </w:rPr>
        <w:lastRenderedPageBreak/>
        <w:t>比赛场地</w:t>
      </w:r>
      <w:bookmarkStart w:id="402" w:name="_Toc15497754"/>
      <w:bookmarkStart w:id="403" w:name="_Toc15497823"/>
      <w:bookmarkEnd w:id="370"/>
      <w:bookmarkEnd w:id="371"/>
      <w:bookmarkEnd w:id="372"/>
      <w:bookmarkEnd w:id="373"/>
      <w:bookmarkEnd w:id="374"/>
      <w:bookmarkEnd w:id="375"/>
      <w:bookmarkEnd w:id="376"/>
      <w:bookmarkEnd w:id="377"/>
      <w:bookmarkEnd w:id="378"/>
      <w:bookmarkEnd w:id="379"/>
      <w:bookmarkEnd w:id="380"/>
      <w:bookmarkEnd w:id="381"/>
      <w:bookmarkEnd w:id="382"/>
      <w:bookmarkEnd w:id="383"/>
      <w:bookmarkEnd w:id="384"/>
      <w:bookmarkEnd w:id="385"/>
      <w:bookmarkEnd w:id="386"/>
      <w:bookmarkEnd w:id="387"/>
      <w:bookmarkEnd w:id="388"/>
      <w:bookmarkEnd w:id="389"/>
      <w:bookmarkEnd w:id="390"/>
      <w:bookmarkEnd w:id="391"/>
      <w:bookmarkEnd w:id="392"/>
      <w:bookmarkEnd w:id="393"/>
      <w:bookmarkEnd w:id="394"/>
      <w:bookmarkEnd w:id="395"/>
      <w:bookmarkEnd w:id="396"/>
      <w:bookmarkEnd w:id="397"/>
      <w:bookmarkEnd w:id="398"/>
      <w:bookmarkEnd w:id="399"/>
      <w:bookmarkEnd w:id="400"/>
      <w:bookmarkEnd w:id="401"/>
      <w:bookmarkEnd w:id="402"/>
      <w:bookmarkEnd w:id="403"/>
    </w:p>
    <w:p w14:paraId="1FC0094B" w14:textId="77777777" w:rsidR="00547B36" w:rsidRPr="00C35190" w:rsidRDefault="00547B36" w:rsidP="00AC628D">
      <w:pPr>
        <w:pStyle w:val="22"/>
        <w:numPr>
          <w:ilvl w:val="1"/>
          <w:numId w:val="13"/>
        </w:numPr>
      </w:pPr>
      <w:bookmarkStart w:id="404" w:name="_Toc510625638"/>
      <w:bookmarkStart w:id="405" w:name="_Toc6478164"/>
      <w:bookmarkStart w:id="406" w:name="_Toc6514535"/>
      <w:bookmarkStart w:id="407" w:name="_Toc6522174"/>
      <w:bookmarkStart w:id="408" w:name="_Toc11945661"/>
      <w:bookmarkStart w:id="409" w:name="_Toc12006588"/>
      <w:bookmarkStart w:id="410" w:name="_Toc12010512"/>
      <w:bookmarkStart w:id="411" w:name="_Toc12012683"/>
      <w:bookmarkStart w:id="412" w:name="_Toc12017647"/>
      <w:bookmarkStart w:id="413" w:name="_Toc12039018"/>
      <w:bookmarkStart w:id="414" w:name="_Toc12040231"/>
      <w:bookmarkStart w:id="415" w:name="_Toc12982832"/>
      <w:bookmarkStart w:id="416" w:name="_Toc17188985"/>
      <w:bookmarkStart w:id="417" w:name="_Toc21808287"/>
      <w:bookmarkStart w:id="418" w:name="_Toc21938147"/>
      <w:bookmarkStart w:id="419" w:name="_Toc21993371"/>
      <w:bookmarkStart w:id="420" w:name="_Toc21993537"/>
      <w:bookmarkStart w:id="421" w:name="_Toc21997039"/>
      <w:bookmarkStart w:id="422" w:name="_Toc22005711"/>
      <w:bookmarkStart w:id="423" w:name="_Toc22006509"/>
      <w:bookmarkStart w:id="424" w:name="_Toc22011809"/>
      <w:bookmarkStart w:id="425" w:name="_Toc22017263"/>
      <w:bookmarkStart w:id="426" w:name="_Toc22029704"/>
      <w:bookmarkStart w:id="427" w:name="_Toc22032011"/>
      <w:bookmarkStart w:id="428" w:name="_Toc22032558"/>
      <w:bookmarkStart w:id="429" w:name="_Toc22032695"/>
      <w:bookmarkStart w:id="430" w:name="_Toc22048059"/>
      <w:bookmarkStart w:id="431" w:name="_Toc22048987"/>
      <w:bookmarkStart w:id="432" w:name="_Toc22050067"/>
      <w:bookmarkStart w:id="433" w:name="_Toc22050499"/>
      <w:bookmarkStart w:id="434" w:name="_Toc22053020"/>
      <w:bookmarkStart w:id="435" w:name="_Toc22053294"/>
      <w:bookmarkStart w:id="436" w:name="_Toc24741556"/>
      <w:bookmarkStart w:id="437" w:name="_Toc24747480"/>
      <w:bookmarkStart w:id="438" w:name="_Toc25058021"/>
      <w:bookmarkStart w:id="439" w:name="_Toc26364865"/>
      <w:bookmarkStart w:id="440" w:name="_Toc26375134"/>
      <w:bookmarkStart w:id="441" w:name="_Toc26376198"/>
      <w:bookmarkStart w:id="442" w:name="_Toc26388866"/>
      <w:bookmarkStart w:id="443" w:name="_Toc26458679"/>
      <w:bookmarkStart w:id="444" w:name="_Toc26976362"/>
      <w:bookmarkStart w:id="445" w:name="_Toc26976960"/>
      <w:bookmarkStart w:id="446" w:name="_Toc43282962"/>
      <w:bookmarkStart w:id="447" w:name="_Toc43313527"/>
      <w:bookmarkStart w:id="448" w:name="_Toc65594862"/>
      <w:r w:rsidRPr="00B57130">
        <w:rPr>
          <w:rFonts w:hint="eastAsia"/>
        </w:rPr>
        <w:t>概述</w:t>
      </w:r>
      <w:bookmarkEnd w:id="404"/>
      <w:bookmarkEnd w:id="405"/>
      <w:bookmarkEnd w:id="406"/>
      <w:bookmarkEnd w:id="407"/>
      <w:bookmarkEnd w:id="408"/>
      <w:bookmarkEnd w:id="409"/>
      <w:bookmarkEnd w:id="410"/>
      <w:bookmarkEnd w:id="411"/>
      <w:bookmarkEnd w:id="412"/>
      <w:bookmarkEnd w:id="413"/>
      <w:bookmarkEnd w:id="414"/>
      <w:bookmarkEnd w:id="415"/>
      <w:bookmarkEnd w:id="416"/>
      <w:bookmarkEnd w:id="417"/>
      <w:bookmarkEnd w:id="418"/>
      <w:bookmarkEnd w:id="419"/>
      <w:bookmarkEnd w:id="420"/>
      <w:bookmarkEnd w:id="421"/>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p>
    <w:tbl>
      <w:tblPr>
        <w:tblStyle w:val="ab"/>
        <w:tblW w:w="5000"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7"/>
        <w:gridCol w:w="8912"/>
      </w:tblGrid>
      <w:tr w:rsidR="00547B36" w:rsidRPr="00B57130" w14:paraId="1D3A525D" w14:textId="77777777" w:rsidTr="00C51E1D">
        <w:trPr>
          <w:trHeight w:val="803"/>
        </w:trPr>
        <w:tc>
          <w:tcPr>
            <w:tcW w:w="377" w:type="pct"/>
          </w:tcPr>
          <w:p w14:paraId="25315259" w14:textId="77777777" w:rsidR="00547B36" w:rsidRPr="00A16AEB" w:rsidRDefault="00547B36" w:rsidP="00A16AEB">
            <w:pPr>
              <w:spacing w:before="120" w:after="120"/>
            </w:pPr>
            <w:bookmarkStart w:id="449" w:name="OLE_LINK591"/>
            <w:r w:rsidRPr="00A16AEB">
              <w:rPr>
                <w:noProof/>
              </w:rPr>
              <w:drawing>
                <wp:inline distT="0" distB="0" distL="0" distR="0" wp14:anchorId="73E700DE" wp14:editId="00193306">
                  <wp:extent cx="323850" cy="285750"/>
                  <wp:effectExtent l="0" t="0" r="0" b="0"/>
                  <wp:docPr id="150" name="图片 1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重要注意事项.png"/>
                          <pic:cNvPicPr/>
                        </pic:nvPicPr>
                        <pic:blipFill>
                          <a:blip r:embed="rId16">
                            <a:extLst>
                              <a:ext uri="{28A0092B-C50C-407E-A947-70E740481C1C}">
                                <a14:useLocalDpi xmlns:a14="http://schemas.microsoft.com/office/drawing/2010/main" val="0"/>
                              </a:ext>
                            </a:extLst>
                          </a:blip>
                          <a:stretch>
                            <a:fillRect/>
                          </a:stretch>
                        </pic:blipFill>
                        <pic:spPr>
                          <a:xfrm>
                            <a:off x="0" y="0"/>
                            <a:ext cx="323850" cy="285750"/>
                          </a:xfrm>
                          <a:prstGeom prst="rect">
                            <a:avLst/>
                          </a:prstGeom>
                        </pic:spPr>
                      </pic:pic>
                    </a:graphicData>
                  </a:graphic>
                </wp:inline>
              </w:drawing>
            </w:r>
          </w:p>
        </w:tc>
        <w:tc>
          <w:tcPr>
            <w:tcW w:w="4623" w:type="pct"/>
            <w:vAlign w:val="center"/>
          </w:tcPr>
          <w:p w14:paraId="7030DA79" w14:textId="77777777" w:rsidR="00547B36" w:rsidRPr="008C733F" w:rsidRDefault="00547B36" w:rsidP="000A00E9">
            <w:pPr>
              <w:spacing w:beforeLines="1" w:before="2" w:after="120" w:line="240" w:lineRule="auto"/>
              <w:rPr>
                <w:rFonts w:eastAsia="黑体" w:cs="宋体"/>
                <w:color w:val="auto"/>
              </w:rPr>
            </w:pPr>
            <w:r w:rsidRPr="008C733F">
              <w:rPr>
                <w:rFonts w:eastAsia="黑体" w:cs="宋体" w:hint="eastAsia"/>
                <w:color w:val="auto"/>
                <w:kern w:val="2"/>
              </w:rPr>
              <w:t>全文描述的所有场地道具的尺寸误差均在±</w:t>
            </w:r>
            <w:r w:rsidRPr="008C733F">
              <w:rPr>
                <w:rFonts w:eastAsia="黑体" w:cs="宋体" w:hint="eastAsia"/>
                <w:color w:val="auto"/>
                <w:kern w:val="2"/>
              </w:rPr>
              <w:t>5%</w:t>
            </w:r>
            <w:r w:rsidRPr="008C733F">
              <w:rPr>
                <w:rFonts w:eastAsia="黑体" w:cs="宋体" w:hint="eastAsia"/>
                <w:color w:val="auto"/>
                <w:kern w:val="2"/>
              </w:rPr>
              <w:t>以内。尺寸参数单位为</w:t>
            </w:r>
            <w:r w:rsidRPr="008C733F">
              <w:rPr>
                <w:rFonts w:eastAsia="黑体" w:cs="宋体" w:hint="eastAsia"/>
                <w:color w:val="auto"/>
                <w:kern w:val="2"/>
              </w:rPr>
              <w:t>mm</w:t>
            </w:r>
            <w:r w:rsidRPr="008C733F">
              <w:rPr>
                <w:rFonts w:eastAsia="黑体" w:cs="宋体" w:hint="eastAsia"/>
                <w:color w:val="auto"/>
                <w:kern w:val="2"/>
              </w:rPr>
              <w:t>。</w:t>
            </w:r>
          </w:p>
        </w:tc>
      </w:tr>
    </w:tbl>
    <w:bookmarkEnd w:id="449"/>
    <w:p w14:paraId="61767DBE" w14:textId="73D775F3" w:rsidR="00547B36" w:rsidRPr="002D266B" w:rsidRDefault="00C51E1D" w:rsidP="00547B36">
      <w:pPr>
        <w:rPr>
          <w:color w:val="auto"/>
        </w:rPr>
      </w:pPr>
      <w:r>
        <w:rPr>
          <w:color w:val="auto"/>
        </w:rPr>
        <w:t>RMYC 2021</w:t>
      </w:r>
      <w:r w:rsidR="00547B36" w:rsidRPr="002D266B">
        <w:rPr>
          <w:rFonts w:hint="eastAsia"/>
          <w:color w:val="auto"/>
        </w:rPr>
        <w:t>的核心比赛场地被称为“战场”。战场是一个</w:t>
      </w:r>
      <w:r w:rsidR="00547B36" w:rsidRPr="009A0B37">
        <w:rPr>
          <w:rFonts w:hint="eastAsia"/>
          <w:color w:val="auto"/>
        </w:rPr>
        <w:t>长为</w:t>
      </w:r>
      <w:r w:rsidR="00547B36">
        <w:rPr>
          <w:color w:val="auto"/>
        </w:rPr>
        <w:t>7</w:t>
      </w:r>
      <w:r w:rsidR="00547B36" w:rsidRPr="009A0B37">
        <w:rPr>
          <w:rFonts w:hint="eastAsia"/>
          <w:color w:val="auto"/>
        </w:rPr>
        <w:t>米、宽为</w:t>
      </w:r>
      <w:r w:rsidR="00547B36">
        <w:rPr>
          <w:color w:val="auto"/>
        </w:rPr>
        <w:t>5</w:t>
      </w:r>
      <w:r w:rsidR="00547B36" w:rsidRPr="009A0B37">
        <w:rPr>
          <w:rFonts w:hint="eastAsia"/>
          <w:color w:val="auto"/>
        </w:rPr>
        <w:t>米</w:t>
      </w:r>
      <w:r w:rsidR="00547B36" w:rsidRPr="002D266B">
        <w:rPr>
          <w:rFonts w:hint="eastAsia"/>
          <w:color w:val="auto"/>
        </w:rPr>
        <w:t>的区域，主要包含</w:t>
      </w:r>
      <w:r w:rsidR="00D20A86">
        <w:rPr>
          <w:rFonts w:hint="eastAsia"/>
          <w:color w:val="auto"/>
        </w:rPr>
        <w:t>基地区、补给区、中央</w:t>
      </w:r>
      <w:proofErr w:type="gramStart"/>
      <w:r w:rsidR="00D20A86">
        <w:rPr>
          <w:rFonts w:hint="eastAsia"/>
          <w:color w:val="auto"/>
        </w:rPr>
        <w:t>战斗区</w:t>
      </w:r>
      <w:proofErr w:type="gramEnd"/>
      <w:r w:rsidR="00D20A86">
        <w:rPr>
          <w:rFonts w:hint="eastAsia"/>
          <w:color w:val="auto"/>
        </w:rPr>
        <w:t>和飞行区</w:t>
      </w:r>
      <w:r w:rsidR="00547B36" w:rsidRPr="002D266B">
        <w:rPr>
          <w:rFonts w:hint="eastAsia"/>
          <w:color w:val="auto"/>
        </w:rPr>
        <w:t>。</w:t>
      </w:r>
    </w:p>
    <w:p w14:paraId="16A37557" w14:textId="77777777" w:rsidR="00E74C9F" w:rsidRDefault="00E74C9F">
      <w:pPr>
        <w:pStyle w:val="Figure"/>
      </w:pPr>
      <w:r>
        <w:rPr>
          <w:noProof/>
        </w:rPr>
        <w:drawing>
          <wp:inline distT="0" distB="0" distL="0" distR="0" wp14:anchorId="4A44BC8A" wp14:editId="4FF8D702">
            <wp:extent cx="5147067" cy="2859482"/>
            <wp:effectExtent l="0" t="0" r="0" b="0"/>
            <wp:docPr id="1888" name="图片 18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3" name="整场（详细页02）.jpg"/>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5159432" cy="2866351"/>
                    </a:xfrm>
                    <a:prstGeom prst="rect">
                      <a:avLst/>
                    </a:prstGeom>
                    <a:ln>
                      <a:noFill/>
                    </a:ln>
                    <a:extLst>
                      <a:ext uri="{53640926-AAD7-44D8-BBD7-CCE9431645EC}">
                        <a14:shadowObscured xmlns:a14="http://schemas.microsoft.com/office/drawing/2010/main"/>
                      </a:ext>
                    </a:extLst>
                  </pic:spPr>
                </pic:pic>
              </a:graphicData>
            </a:graphic>
          </wp:inline>
        </w:drawing>
      </w:r>
    </w:p>
    <w:p w14:paraId="10C45A91" w14:textId="1F65D7E7" w:rsidR="00E74C9F" w:rsidRDefault="00E74C9F">
      <w:pPr>
        <w:pStyle w:val="afe"/>
      </w:pPr>
      <w:bookmarkStart w:id="450" w:name="_Toc65595037"/>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1</w:t>
      </w:r>
      <w:r w:rsidR="00927F16">
        <w:fldChar w:fldCharType="end"/>
      </w:r>
      <w:r>
        <w:t xml:space="preserve"> </w:t>
      </w:r>
      <w:r>
        <w:rPr>
          <w:rFonts w:hint="eastAsia"/>
        </w:rPr>
        <w:t>战场</w:t>
      </w:r>
      <w:r w:rsidR="003B70DD">
        <w:rPr>
          <w:rFonts w:hint="eastAsia"/>
        </w:rPr>
        <w:t>俯视渲染图</w:t>
      </w:r>
      <w:bookmarkEnd w:id="450"/>
    </w:p>
    <w:p w14:paraId="33DDBA15" w14:textId="77777777" w:rsidR="003B70DD" w:rsidRDefault="003B70DD">
      <w:pPr>
        <w:pStyle w:val="Figure"/>
      </w:pPr>
      <w:r>
        <w:rPr>
          <w:noProof/>
        </w:rPr>
        <w:drawing>
          <wp:inline distT="0" distB="0" distL="0" distR="0" wp14:anchorId="2AE9985F" wp14:editId="4EBA118D">
            <wp:extent cx="4828055" cy="2682252"/>
            <wp:effectExtent l="0" t="0" r="0" b="3810"/>
            <wp:docPr id="1892" name="图片 18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7" name="整场（主页、详细页01）.jpg"/>
                    <pic:cNvPicPr/>
                  </pic:nvPicPr>
                  <pic:blipFill>
                    <a:blip r:embed="rId19" cstate="print">
                      <a:extLst>
                        <a:ext uri="{28A0092B-C50C-407E-A947-70E740481C1C}">
                          <a14:useLocalDpi xmlns:a14="http://schemas.microsoft.com/office/drawing/2010/main" val="0"/>
                        </a:ext>
                      </a:extLst>
                    </a:blip>
                    <a:stretch>
                      <a:fillRect/>
                    </a:stretch>
                  </pic:blipFill>
                  <pic:spPr bwMode="auto">
                    <a:xfrm>
                      <a:off x="0" y="0"/>
                      <a:ext cx="4828055" cy="2682252"/>
                    </a:xfrm>
                    <a:prstGeom prst="rect">
                      <a:avLst/>
                    </a:prstGeom>
                    <a:ln>
                      <a:noFill/>
                    </a:ln>
                    <a:extLst>
                      <a:ext uri="{53640926-AAD7-44D8-BBD7-CCE9431645EC}">
                        <a14:shadowObscured xmlns:a14="http://schemas.microsoft.com/office/drawing/2010/main"/>
                      </a:ext>
                    </a:extLst>
                  </pic:spPr>
                </pic:pic>
              </a:graphicData>
            </a:graphic>
          </wp:inline>
        </w:drawing>
      </w:r>
    </w:p>
    <w:p w14:paraId="29D5EB79" w14:textId="6770DE65" w:rsidR="003B70DD" w:rsidRPr="003B70DD" w:rsidRDefault="003B70DD">
      <w:pPr>
        <w:pStyle w:val="afe"/>
      </w:pPr>
      <w:bookmarkStart w:id="451" w:name="_Toc65595038"/>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2</w:t>
      </w:r>
      <w:r w:rsidR="00927F16">
        <w:fldChar w:fldCharType="end"/>
      </w:r>
      <w:r>
        <w:t xml:space="preserve"> </w:t>
      </w:r>
      <w:r>
        <w:rPr>
          <w:rFonts w:hint="eastAsia"/>
        </w:rPr>
        <w:t>战场斜视渲染图</w:t>
      </w:r>
      <w:bookmarkEnd w:id="451"/>
    </w:p>
    <w:p w14:paraId="7F1040E3" w14:textId="77777777" w:rsidR="004D1C69" w:rsidRDefault="004D1C69" w:rsidP="003B70DD">
      <w:pPr>
        <w:pStyle w:val="Figure"/>
        <w:rPr>
          <w:noProof/>
        </w:rPr>
      </w:pPr>
    </w:p>
    <w:p w14:paraId="5EB07424" w14:textId="209496CD" w:rsidR="003B70DD" w:rsidRPr="00B57130" w:rsidRDefault="004D1C69" w:rsidP="003B70DD">
      <w:pPr>
        <w:pStyle w:val="Figure"/>
      </w:pPr>
      <w:r>
        <w:rPr>
          <w:noProof/>
        </w:rPr>
        <w:drawing>
          <wp:inline distT="0" distB="0" distL="0" distR="0" wp14:anchorId="7F69F662" wp14:editId="52E63B07">
            <wp:extent cx="5658490" cy="3143605"/>
            <wp:effectExtent l="0" t="0" r="0" b="0"/>
            <wp:docPr id="1911" name="图片 19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8" name="整场（详细页03）.jpg"/>
                    <pic:cNvPicPr/>
                  </pic:nvPicPr>
                  <pic:blipFill>
                    <a:blip r:embed="rId20" cstate="print">
                      <a:extLst>
                        <a:ext uri="{28A0092B-C50C-407E-A947-70E740481C1C}">
                          <a14:useLocalDpi xmlns:a14="http://schemas.microsoft.com/office/drawing/2010/main" val="0"/>
                        </a:ext>
                      </a:extLst>
                    </a:blip>
                    <a:stretch>
                      <a:fillRect/>
                    </a:stretch>
                  </pic:blipFill>
                  <pic:spPr bwMode="auto">
                    <a:xfrm>
                      <a:off x="0" y="0"/>
                      <a:ext cx="5658490" cy="3143605"/>
                    </a:xfrm>
                    <a:prstGeom prst="rect">
                      <a:avLst/>
                    </a:prstGeom>
                    <a:ln>
                      <a:noFill/>
                    </a:ln>
                    <a:extLst>
                      <a:ext uri="{53640926-AAD7-44D8-BBD7-CCE9431645EC}">
                        <a14:shadowObscured xmlns:a14="http://schemas.microsoft.com/office/drawing/2010/main"/>
                      </a:ext>
                    </a:extLst>
                  </pic:spPr>
                </pic:pic>
              </a:graphicData>
            </a:graphic>
          </wp:inline>
        </w:drawing>
      </w:r>
    </w:p>
    <w:p w14:paraId="32647188" w14:textId="4AFCAEC8" w:rsidR="003B70DD" w:rsidRDefault="003B70DD" w:rsidP="003B70DD">
      <w:pPr>
        <w:spacing w:before="60" w:after="60" w:line="240" w:lineRule="atLeast"/>
        <w:jc w:val="center"/>
        <w:outlineLvl w:val="5"/>
        <w:rPr>
          <w:rFonts w:cs="Times New Roman"/>
        </w:rPr>
      </w:pPr>
      <w:bookmarkStart w:id="452" w:name="_Toc65595039"/>
      <w:r w:rsidRPr="00DB02D8">
        <w:rPr>
          <w:rFonts w:cs="Times New Roman" w:hint="eastAsia"/>
        </w:rPr>
        <w:t>图</w:t>
      </w:r>
      <w:r w:rsidRPr="00DB02D8">
        <w:rPr>
          <w:rFonts w:cs="Times New Roman" w:hint="eastAsia"/>
        </w:rPr>
        <w:t xml:space="preserve"> </w:t>
      </w:r>
      <w:r w:rsidR="00927F16">
        <w:rPr>
          <w:rFonts w:cs="Times New Roman"/>
        </w:rPr>
        <w:fldChar w:fldCharType="begin"/>
      </w:r>
      <w:r w:rsidR="00927F16">
        <w:rPr>
          <w:rFonts w:cs="Times New Roman"/>
        </w:rPr>
        <w:instrText xml:space="preserve"> </w:instrText>
      </w:r>
      <w:r w:rsidR="00927F16">
        <w:rPr>
          <w:rFonts w:cs="Times New Roman" w:hint="eastAsia"/>
        </w:rPr>
        <w:instrText>STYLEREF 1 \s</w:instrText>
      </w:r>
      <w:r w:rsidR="00927F16">
        <w:rPr>
          <w:rFonts w:cs="Times New Roman"/>
        </w:rPr>
        <w:instrText xml:space="preserve"> </w:instrText>
      </w:r>
      <w:r w:rsidR="00927F16">
        <w:rPr>
          <w:rFonts w:cs="Times New Roman"/>
        </w:rPr>
        <w:fldChar w:fldCharType="separate"/>
      </w:r>
      <w:r w:rsidR="009548A8">
        <w:rPr>
          <w:rFonts w:cs="Times New Roman"/>
          <w:noProof/>
        </w:rPr>
        <w:t>2</w:t>
      </w:r>
      <w:r w:rsidR="00927F16">
        <w:rPr>
          <w:rFonts w:cs="Times New Roman"/>
        </w:rPr>
        <w:fldChar w:fldCharType="end"/>
      </w:r>
      <w:r w:rsidR="00927F16">
        <w:rPr>
          <w:rFonts w:cs="Times New Roman"/>
        </w:rPr>
        <w:noBreakHyphen/>
      </w:r>
      <w:r w:rsidR="00927F16">
        <w:rPr>
          <w:rFonts w:cs="Times New Roman"/>
        </w:rPr>
        <w:fldChar w:fldCharType="begin"/>
      </w:r>
      <w:r w:rsidR="00927F16">
        <w:rPr>
          <w:rFonts w:cs="Times New Roman"/>
        </w:rPr>
        <w:instrText xml:space="preserve"> </w:instrText>
      </w:r>
      <w:r w:rsidR="00927F16">
        <w:rPr>
          <w:rFonts w:cs="Times New Roman" w:hint="eastAsia"/>
        </w:rPr>
        <w:instrText xml:space="preserve">SEQ </w:instrText>
      </w:r>
      <w:r w:rsidR="00927F16">
        <w:rPr>
          <w:rFonts w:cs="Times New Roman" w:hint="eastAsia"/>
        </w:rPr>
        <w:instrText>图</w:instrText>
      </w:r>
      <w:r w:rsidR="00927F16">
        <w:rPr>
          <w:rFonts w:cs="Times New Roman" w:hint="eastAsia"/>
        </w:rPr>
        <w:instrText xml:space="preserve"> \* ARABIC \s 1</w:instrText>
      </w:r>
      <w:r w:rsidR="00927F16">
        <w:rPr>
          <w:rFonts w:cs="Times New Roman"/>
        </w:rPr>
        <w:instrText xml:space="preserve"> </w:instrText>
      </w:r>
      <w:r w:rsidR="00927F16">
        <w:rPr>
          <w:rFonts w:cs="Times New Roman"/>
        </w:rPr>
        <w:fldChar w:fldCharType="separate"/>
      </w:r>
      <w:r w:rsidR="009548A8">
        <w:rPr>
          <w:rFonts w:cs="Times New Roman"/>
          <w:noProof/>
        </w:rPr>
        <w:t>3</w:t>
      </w:r>
      <w:r w:rsidR="00927F16">
        <w:rPr>
          <w:rFonts w:cs="Times New Roman"/>
        </w:rPr>
        <w:fldChar w:fldCharType="end"/>
      </w:r>
      <w:r w:rsidRPr="00DB02D8">
        <w:rPr>
          <w:rFonts w:cs="Times New Roman"/>
        </w:rPr>
        <w:t xml:space="preserve"> </w:t>
      </w:r>
      <w:proofErr w:type="gramStart"/>
      <w:r w:rsidRPr="00DB02D8">
        <w:rPr>
          <w:rFonts w:cs="Times New Roman" w:hint="eastAsia"/>
        </w:rPr>
        <w:t>战场轴测</w:t>
      </w:r>
      <w:r w:rsidR="007424C2">
        <w:rPr>
          <w:rFonts w:cs="Times New Roman" w:hint="eastAsia"/>
        </w:rPr>
        <w:t>渲染</w:t>
      </w:r>
      <w:proofErr w:type="gramEnd"/>
      <w:r w:rsidRPr="00DB02D8">
        <w:rPr>
          <w:rFonts w:cs="Times New Roman" w:hint="eastAsia"/>
        </w:rPr>
        <w:t>图</w:t>
      </w:r>
      <w:bookmarkEnd w:id="452"/>
    </w:p>
    <w:p w14:paraId="6C178C6A" w14:textId="10A4A039" w:rsidR="00E74C9F" w:rsidRPr="002D266B" w:rsidRDefault="00E74C9F"/>
    <w:p w14:paraId="19C2D890" w14:textId="19309383" w:rsidR="00547B36" w:rsidRPr="00973891" w:rsidRDefault="003B70DD" w:rsidP="00547B36">
      <w:pPr>
        <w:pStyle w:val="Figure"/>
      </w:pPr>
      <w:r>
        <w:rPr>
          <w:noProof/>
        </w:rPr>
        <w:drawing>
          <wp:inline distT="0" distB="0" distL="0" distR="0" wp14:anchorId="4B123899" wp14:editId="455821AD">
            <wp:extent cx="4291081" cy="3689478"/>
            <wp:effectExtent l="0" t="0" r="0" b="6350"/>
            <wp:docPr id="1893" name="图片 18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01.png"/>
                    <pic:cNvPicPr/>
                  </pic:nvPicPr>
                  <pic:blipFill>
                    <a:blip r:embed="rId21">
                      <a:extLst>
                        <a:ext uri="{28A0092B-C50C-407E-A947-70E740481C1C}">
                          <a14:useLocalDpi xmlns:a14="http://schemas.microsoft.com/office/drawing/2010/main" val="0"/>
                        </a:ext>
                      </a:extLst>
                    </a:blip>
                    <a:stretch>
                      <a:fillRect/>
                    </a:stretch>
                  </pic:blipFill>
                  <pic:spPr>
                    <a:xfrm>
                      <a:off x="0" y="0"/>
                      <a:ext cx="4291081" cy="3689478"/>
                    </a:xfrm>
                    <a:prstGeom prst="rect">
                      <a:avLst/>
                    </a:prstGeom>
                  </pic:spPr>
                </pic:pic>
              </a:graphicData>
            </a:graphic>
          </wp:inline>
        </w:drawing>
      </w:r>
    </w:p>
    <w:tbl>
      <w:tblPr>
        <w:tblStyle w:val="ab"/>
        <w:tblW w:w="7648"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62"/>
        <w:gridCol w:w="1316"/>
        <w:gridCol w:w="567"/>
        <w:gridCol w:w="997"/>
        <w:gridCol w:w="567"/>
        <w:gridCol w:w="1296"/>
        <w:gridCol w:w="567"/>
        <w:gridCol w:w="1776"/>
      </w:tblGrid>
      <w:tr w:rsidR="00563613" w:rsidRPr="002D266B" w14:paraId="34D531AB" w14:textId="77777777" w:rsidTr="00DE1E7D">
        <w:trPr>
          <w:trHeight w:val="414"/>
          <w:jc w:val="center"/>
        </w:trPr>
        <w:tc>
          <w:tcPr>
            <w:tcW w:w="562" w:type="dxa"/>
            <w:vAlign w:val="center"/>
          </w:tcPr>
          <w:p w14:paraId="62FACD6C" w14:textId="77777777" w:rsidR="00B57130" w:rsidRPr="002D266B" w:rsidRDefault="00B57130" w:rsidP="00B57130">
            <w:pPr>
              <w:spacing w:before="120" w:after="120"/>
              <w:rPr>
                <w:rFonts w:eastAsia="黑体"/>
                <w:color w:val="auto"/>
              </w:rPr>
            </w:pPr>
            <w:bookmarkStart w:id="453" w:name="OLE_LINK44"/>
            <w:bookmarkStart w:id="454" w:name="OLE_LINK45"/>
            <w:bookmarkStart w:id="455" w:name="OLE_LINK255"/>
            <w:bookmarkStart w:id="456" w:name="OLE_LINK256"/>
            <w:bookmarkStart w:id="457" w:name="OLE_LINK409"/>
            <w:bookmarkEnd w:id="0"/>
            <w:bookmarkEnd w:id="1"/>
            <w:bookmarkEnd w:id="351"/>
            <w:bookmarkEnd w:id="352"/>
            <w:bookmarkEnd w:id="353"/>
            <w:bookmarkEnd w:id="354"/>
            <w:bookmarkEnd w:id="355"/>
            <w:bookmarkEnd w:id="356"/>
            <w:bookmarkEnd w:id="357"/>
            <w:bookmarkEnd w:id="358"/>
            <w:bookmarkEnd w:id="359"/>
            <w:bookmarkEnd w:id="360"/>
            <w:bookmarkEnd w:id="361"/>
            <w:bookmarkEnd w:id="362"/>
            <w:bookmarkEnd w:id="363"/>
            <w:bookmarkEnd w:id="364"/>
            <w:bookmarkEnd w:id="365"/>
            <w:bookmarkEnd w:id="366"/>
            <w:bookmarkEnd w:id="367"/>
            <w:bookmarkEnd w:id="368"/>
            <w:bookmarkEnd w:id="369"/>
            <w:r w:rsidRPr="002D266B">
              <w:rPr>
                <w:rFonts w:eastAsia="黑体" w:hint="eastAsia"/>
                <w:color w:val="auto"/>
              </w:rPr>
              <w:t>[</w:t>
            </w:r>
            <w:r w:rsidRPr="002D266B">
              <w:rPr>
                <w:rFonts w:eastAsia="黑体"/>
                <w:color w:val="auto"/>
              </w:rPr>
              <w:t>1</w:t>
            </w:r>
            <w:r w:rsidRPr="002D266B">
              <w:rPr>
                <w:rFonts w:eastAsia="黑体" w:hint="eastAsia"/>
                <w:color w:val="auto"/>
              </w:rPr>
              <w:t>]</w:t>
            </w:r>
          </w:p>
        </w:tc>
        <w:tc>
          <w:tcPr>
            <w:tcW w:w="1316" w:type="dxa"/>
            <w:vAlign w:val="center"/>
          </w:tcPr>
          <w:p w14:paraId="4AA7A284" w14:textId="4742D26E" w:rsidR="00B57130" w:rsidRPr="002D266B" w:rsidRDefault="00AA438A" w:rsidP="00B57130">
            <w:pPr>
              <w:spacing w:before="120" w:after="120"/>
              <w:rPr>
                <w:rFonts w:eastAsia="黑体"/>
                <w:color w:val="auto"/>
              </w:rPr>
            </w:pPr>
            <w:r>
              <w:rPr>
                <w:rFonts w:eastAsia="黑体" w:hint="eastAsia"/>
                <w:color w:val="auto"/>
              </w:rPr>
              <w:t>基地区</w:t>
            </w:r>
          </w:p>
        </w:tc>
        <w:tc>
          <w:tcPr>
            <w:tcW w:w="567" w:type="dxa"/>
            <w:vAlign w:val="center"/>
          </w:tcPr>
          <w:p w14:paraId="1C128C94" w14:textId="1D133DDB" w:rsidR="00B57130" w:rsidRPr="002D266B" w:rsidRDefault="00B57130" w:rsidP="00B57130">
            <w:pPr>
              <w:spacing w:before="120" w:after="120"/>
              <w:rPr>
                <w:rFonts w:eastAsia="黑体"/>
                <w:color w:val="auto"/>
              </w:rPr>
            </w:pPr>
            <w:r w:rsidRPr="002D266B">
              <w:rPr>
                <w:rFonts w:eastAsia="黑体" w:hint="eastAsia"/>
                <w:color w:val="auto"/>
              </w:rPr>
              <w:t>[</w:t>
            </w:r>
            <w:r w:rsidRPr="002D266B">
              <w:rPr>
                <w:rFonts w:eastAsia="黑体"/>
                <w:color w:val="auto"/>
              </w:rPr>
              <w:t>2</w:t>
            </w:r>
            <w:r w:rsidRPr="002D266B">
              <w:rPr>
                <w:rFonts w:eastAsia="黑体" w:hint="eastAsia"/>
                <w:color w:val="auto"/>
              </w:rPr>
              <w:t>]</w:t>
            </w:r>
          </w:p>
        </w:tc>
        <w:tc>
          <w:tcPr>
            <w:tcW w:w="997" w:type="dxa"/>
            <w:vAlign w:val="center"/>
          </w:tcPr>
          <w:p w14:paraId="0EA7CF74" w14:textId="698F95E8" w:rsidR="00B57130" w:rsidRPr="002D266B" w:rsidRDefault="00AA438A" w:rsidP="00B57130">
            <w:pPr>
              <w:spacing w:before="120" w:after="120"/>
              <w:rPr>
                <w:rFonts w:eastAsia="黑体"/>
                <w:color w:val="auto"/>
              </w:rPr>
            </w:pPr>
            <w:r>
              <w:rPr>
                <w:rFonts w:eastAsia="黑体" w:hint="eastAsia"/>
                <w:color w:val="auto"/>
              </w:rPr>
              <w:t>启动区</w:t>
            </w:r>
          </w:p>
        </w:tc>
        <w:tc>
          <w:tcPr>
            <w:tcW w:w="567" w:type="dxa"/>
            <w:vAlign w:val="center"/>
          </w:tcPr>
          <w:p w14:paraId="56CE45C5" w14:textId="1D133DDB" w:rsidR="00B57130" w:rsidRPr="002D266B" w:rsidRDefault="00B57130" w:rsidP="00B57130">
            <w:pPr>
              <w:spacing w:before="120" w:after="120"/>
              <w:rPr>
                <w:rFonts w:eastAsia="黑体"/>
                <w:color w:val="auto"/>
              </w:rPr>
            </w:pPr>
            <w:r w:rsidRPr="002D266B">
              <w:rPr>
                <w:rFonts w:eastAsia="黑体"/>
                <w:color w:val="auto"/>
              </w:rPr>
              <w:t>[3]</w:t>
            </w:r>
          </w:p>
        </w:tc>
        <w:tc>
          <w:tcPr>
            <w:tcW w:w="1296" w:type="dxa"/>
            <w:vAlign w:val="center"/>
          </w:tcPr>
          <w:p w14:paraId="42576BFC" w14:textId="7797D816" w:rsidR="00B57130" w:rsidRPr="002D266B" w:rsidRDefault="007D21E2" w:rsidP="00B57130">
            <w:pPr>
              <w:spacing w:before="120" w:after="120"/>
              <w:rPr>
                <w:rFonts w:eastAsia="黑体"/>
                <w:color w:val="auto"/>
              </w:rPr>
            </w:pPr>
            <w:r>
              <w:rPr>
                <w:rFonts w:eastAsia="黑体" w:hint="eastAsia"/>
                <w:color w:val="auto"/>
              </w:rPr>
              <w:t>3</w:t>
            </w:r>
            <w:r w:rsidR="00844558">
              <w:rPr>
                <w:rFonts w:eastAsia="黑体" w:hint="eastAsia"/>
                <w:color w:val="auto"/>
              </w:rPr>
              <w:t>0</w:t>
            </w:r>
            <w:r w:rsidR="00212D06">
              <w:rPr>
                <w:rFonts w:eastAsia="黑体" w:hint="eastAsia"/>
                <w:color w:val="auto"/>
              </w:rPr>
              <w:t>°</w:t>
            </w:r>
            <w:r w:rsidR="00212D06">
              <w:rPr>
                <w:rFonts w:eastAsia="黑体"/>
                <w:color w:val="auto"/>
              </w:rPr>
              <w:t>坡</w:t>
            </w:r>
          </w:p>
        </w:tc>
        <w:tc>
          <w:tcPr>
            <w:tcW w:w="567" w:type="dxa"/>
            <w:vAlign w:val="center"/>
          </w:tcPr>
          <w:p w14:paraId="2ED67F16" w14:textId="4B009093" w:rsidR="00B57130" w:rsidRPr="002D266B" w:rsidRDefault="00B57130" w:rsidP="00B57130">
            <w:pPr>
              <w:spacing w:before="120" w:after="120"/>
              <w:rPr>
                <w:rFonts w:eastAsia="黑体"/>
                <w:color w:val="auto"/>
              </w:rPr>
            </w:pPr>
            <w:r w:rsidRPr="002D266B">
              <w:rPr>
                <w:rFonts w:eastAsia="黑体"/>
                <w:color w:val="auto"/>
              </w:rPr>
              <w:t>[4]</w:t>
            </w:r>
          </w:p>
        </w:tc>
        <w:tc>
          <w:tcPr>
            <w:tcW w:w="1776" w:type="dxa"/>
            <w:vAlign w:val="center"/>
          </w:tcPr>
          <w:p w14:paraId="75D62EFA" w14:textId="397127D7" w:rsidR="00B57130" w:rsidRPr="002D266B" w:rsidRDefault="00AA438A" w:rsidP="00B57130">
            <w:pPr>
              <w:spacing w:before="120" w:after="120"/>
              <w:rPr>
                <w:rFonts w:eastAsia="黑体"/>
                <w:color w:val="auto"/>
              </w:rPr>
            </w:pPr>
            <w:r>
              <w:rPr>
                <w:rFonts w:eastAsia="黑体" w:hint="eastAsia"/>
                <w:color w:val="auto"/>
              </w:rPr>
              <w:t>公路</w:t>
            </w:r>
          </w:p>
        </w:tc>
      </w:tr>
      <w:bookmarkEnd w:id="453"/>
      <w:bookmarkEnd w:id="454"/>
      <w:tr w:rsidR="00563613" w:rsidRPr="002D266B" w14:paraId="61BDC42D" w14:textId="77777777" w:rsidTr="00DE1E7D">
        <w:trPr>
          <w:trHeight w:val="69"/>
          <w:jc w:val="center"/>
        </w:trPr>
        <w:tc>
          <w:tcPr>
            <w:tcW w:w="562" w:type="dxa"/>
            <w:vAlign w:val="center"/>
          </w:tcPr>
          <w:p w14:paraId="71DF48E8" w14:textId="4B009093" w:rsidR="00B57130" w:rsidRPr="002D266B" w:rsidRDefault="00B57130" w:rsidP="00B57130">
            <w:pPr>
              <w:spacing w:before="120" w:after="120"/>
              <w:rPr>
                <w:rFonts w:eastAsia="黑体"/>
                <w:color w:val="auto"/>
              </w:rPr>
            </w:pPr>
            <w:r w:rsidRPr="002D266B">
              <w:rPr>
                <w:rFonts w:eastAsia="黑体"/>
                <w:color w:val="auto"/>
              </w:rPr>
              <w:t>[5]</w:t>
            </w:r>
          </w:p>
        </w:tc>
        <w:tc>
          <w:tcPr>
            <w:tcW w:w="1316" w:type="dxa"/>
            <w:vAlign w:val="center"/>
          </w:tcPr>
          <w:p w14:paraId="1DFCD9AE" w14:textId="6648F223" w:rsidR="00B57130" w:rsidRPr="002D266B" w:rsidRDefault="00AA438A" w:rsidP="00B57130">
            <w:pPr>
              <w:spacing w:before="120" w:after="120"/>
              <w:rPr>
                <w:rFonts w:eastAsia="黑体"/>
                <w:color w:val="auto"/>
              </w:rPr>
            </w:pPr>
            <w:r>
              <w:rPr>
                <w:rFonts w:eastAsia="黑体" w:hint="eastAsia"/>
                <w:color w:val="auto"/>
              </w:rPr>
              <w:t>高墙</w:t>
            </w:r>
          </w:p>
        </w:tc>
        <w:tc>
          <w:tcPr>
            <w:tcW w:w="567" w:type="dxa"/>
            <w:vAlign w:val="center"/>
          </w:tcPr>
          <w:p w14:paraId="0837A32F" w14:textId="4B009093" w:rsidR="00B57130" w:rsidRPr="002D266B" w:rsidRDefault="00B57130" w:rsidP="00B57130">
            <w:pPr>
              <w:spacing w:before="120" w:after="120"/>
              <w:rPr>
                <w:rFonts w:eastAsia="黑体"/>
                <w:color w:val="auto"/>
              </w:rPr>
            </w:pPr>
            <w:r w:rsidRPr="002D266B">
              <w:rPr>
                <w:rFonts w:eastAsia="黑体"/>
                <w:color w:val="auto"/>
              </w:rPr>
              <w:t>[6]</w:t>
            </w:r>
          </w:p>
        </w:tc>
        <w:tc>
          <w:tcPr>
            <w:tcW w:w="997" w:type="dxa"/>
            <w:vAlign w:val="center"/>
          </w:tcPr>
          <w:p w14:paraId="597BF3AD" w14:textId="5C73625F" w:rsidR="00B57130" w:rsidRPr="002D266B" w:rsidRDefault="00844558" w:rsidP="00B57130">
            <w:pPr>
              <w:spacing w:before="120" w:after="120"/>
              <w:rPr>
                <w:rFonts w:eastAsia="黑体"/>
                <w:color w:val="auto"/>
              </w:rPr>
            </w:pPr>
            <w:r>
              <w:rPr>
                <w:rFonts w:eastAsia="黑体" w:hint="eastAsia"/>
                <w:color w:val="auto"/>
              </w:rPr>
              <w:t>15</w:t>
            </w:r>
            <w:r w:rsidR="00AA438A">
              <w:rPr>
                <w:rFonts w:eastAsia="黑体" w:hint="eastAsia"/>
                <w:color w:val="auto"/>
              </w:rPr>
              <w:t>°</w:t>
            </w:r>
            <w:r w:rsidR="00AA438A">
              <w:rPr>
                <w:rFonts w:eastAsia="黑体"/>
                <w:color w:val="auto"/>
              </w:rPr>
              <w:t>坡</w:t>
            </w:r>
          </w:p>
        </w:tc>
        <w:tc>
          <w:tcPr>
            <w:tcW w:w="567" w:type="dxa"/>
            <w:vAlign w:val="center"/>
          </w:tcPr>
          <w:p w14:paraId="03401722" w14:textId="4B009093" w:rsidR="00B57130" w:rsidRPr="002D266B" w:rsidRDefault="00B57130" w:rsidP="00B57130">
            <w:pPr>
              <w:spacing w:before="120" w:after="120"/>
              <w:rPr>
                <w:rFonts w:eastAsia="黑体"/>
                <w:color w:val="auto"/>
              </w:rPr>
            </w:pPr>
            <w:r w:rsidRPr="002D266B">
              <w:rPr>
                <w:rFonts w:eastAsia="黑体"/>
                <w:color w:val="auto"/>
              </w:rPr>
              <w:t>[7]</w:t>
            </w:r>
          </w:p>
        </w:tc>
        <w:tc>
          <w:tcPr>
            <w:tcW w:w="1296" w:type="dxa"/>
            <w:vAlign w:val="center"/>
          </w:tcPr>
          <w:p w14:paraId="4CC41A50" w14:textId="5F5AA505" w:rsidR="00B57130" w:rsidRPr="002D266B" w:rsidRDefault="00AA438A" w:rsidP="00B57130">
            <w:pPr>
              <w:spacing w:before="120" w:after="120"/>
              <w:rPr>
                <w:rFonts w:eastAsia="黑体"/>
                <w:color w:val="auto"/>
              </w:rPr>
            </w:pPr>
            <w:proofErr w:type="gramStart"/>
            <w:r>
              <w:rPr>
                <w:rFonts w:eastAsia="黑体" w:hint="eastAsia"/>
                <w:color w:val="auto"/>
              </w:rPr>
              <w:t>补给区</w:t>
            </w:r>
            <w:proofErr w:type="gramEnd"/>
          </w:p>
        </w:tc>
        <w:tc>
          <w:tcPr>
            <w:tcW w:w="567" w:type="dxa"/>
            <w:vAlign w:val="center"/>
          </w:tcPr>
          <w:p w14:paraId="1A325A4A" w14:textId="4B009093" w:rsidR="00B57130" w:rsidRPr="002D266B" w:rsidRDefault="00B57130" w:rsidP="00B57130">
            <w:pPr>
              <w:spacing w:before="120" w:after="120"/>
              <w:rPr>
                <w:rFonts w:eastAsia="黑体"/>
                <w:color w:val="auto"/>
              </w:rPr>
            </w:pPr>
            <w:r w:rsidRPr="002D266B">
              <w:rPr>
                <w:rFonts w:eastAsia="黑体"/>
                <w:color w:val="auto"/>
              </w:rPr>
              <w:t>[8]</w:t>
            </w:r>
          </w:p>
        </w:tc>
        <w:tc>
          <w:tcPr>
            <w:tcW w:w="1776" w:type="dxa"/>
            <w:vAlign w:val="center"/>
          </w:tcPr>
          <w:p w14:paraId="18BE9098" w14:textId="1749B97C" w:rsidR="00B57130" w:rsidRPr="002D266B" w:rsidRDefault="001A35D8" w:rsidP="00B57130">
            <w:pPr>
              <w:spacing w:before="120" w:after="120"/>
              <w:rPr>
                <w:rFonts w:eastAsia="黑体"/>
                <w:color w:val="auto"/>
              </w:rPr>
            </w:pPr>
            <w:r>
              <w:rPr>
                <w:rFonts w:eastAsia="黑体" w:hint="eastAsia"/>
                <w:color w:val="auto"/>
              </w:rPr>
              <w:t>L</w:t>
            </w:r>
            <w:r>
              <w:rPr>
                <w:rFonts w:eastAsia="黑体" w:hint="eastAsia"/>
                <w:color w:val="auto"/>
              </w:rPr>
              <w:t>地形块</w:t>
            </w:r>
          </w:p>
        </w:tc>
      </w:tr>
      <w:tr w:rsidR="00563613" w:rsidRPr="002D266B" w14:paraId="0DFDC324" w14:textId="77777777" w:rsidTr="00DE1E7D">
        <w:trPr>
          <w:trHeight w:val="69"/>
          <w:jc w:val="center"/>
        </w:trPr>
        <w:tc>
          <w:tcPr>
            <w:tcW w:w="562" w:type="dxa"/>
            <w:vAlign w:val="center"/>
          </w:tcPr>
          <w:p w14:paraId="481BCB96" w14:textId="4B009093" w:rsidR="00212D06" w:rsidRPr="002D266B" w:rsidRDefault="00212D06" w:rsidP="00B57130">
            <w:pPr>
              <w:spacing w:before="120" w:after="120"/>
              <w:rPr>
                <w:rFonts w:eastAsia="黑体"/>
                <w:color w:val="auto"/>
              </w:rPr>
            </w:pPr>
            <w:r>
              <w:rPr>
                <w:rFonts w:eastAsia="黑体"/>
                <w:color w:val="auto"/>
              </w:rPr>
              <w:t xml:space="preserve">[9] </w:t>
            </w:r>
          </w:p>
        </w:tc>
        <w:tc>
          <w:tcPr>
            <w:tcW w:w="1316" w:type="dxa"/>
            <w:vAlign w:val="center"/>
          </w:tcPr>
          <w:p w14:paraId="6D5E2024" w14:textId="025D7655" w:rsidR="00212D06" w:rsidRDefault="001A35D8" w:rsidP="00B57130">
            <w:pPr>
              <w:spacing w:before="120" w:after="120"/>
              <w:rPr>
                <w:rFonts w:eastAsia="黑体"/>
                <w:color w:val="auto"/>
              </w:rPr>
            </w:pPr>
            <w:r>
              <w:rPr>
                <w:rFonts w:eastAsia="黑体" w:hint="eastAsia"/>
                <w:color w:val="auto"/>
              </w:rPr>
              <w:t>能量机关</w:t>
            </w:r>
          </w:p>
        </w:tc>
        <w:tc>
          <w:tcPr>
            <w:tcW w:w="567" w:type="dxa"/>
            <w:vAlign w:val="center"/>
          </w:tcPr>
          <w:p w14:paraId="4F03FF6F" w14:textId="4B009093" w:rsidR="00212D06" w:rsidRPr="002D266B" w:rsidRDefault="00212D06" w:rsidP="00B57130">
            <w:pPr>
              <w:spacing w:before="120" w:after="120"/>
              <w:rPr>
                <w:rFonts w:eastAsia="黑体"/>
                <w:color w:val="auto"/>
              </w:rPr>
            </w:pPr>
            <w:r>
              <w:rPr>
                <w:rFonts w:eastAsia="黑体" w:hint="eastAsia"/>
                <w:color w:val="auto"/>
              </w:rPr>
              <w:t>[10]</w:t>
            </w:r>
          </w:p>
        </w:tc>
        <w:tc>
          <w:tcPr>
            <w:tcW w:w="997" w:type="dxa"/>
            <w:vAlign w:val="center"/>
          </w:tcPr>
          <w:p w14:paraId="676B36FD" w14:textId="119E6280" w:rsidR="00212D06" w:rsidRDefault="00AA438A" w:rsidP="00B57130">
            <w:pPr>
              <w:spacing w:before="120" w:after="120"/>
              <w:rPr>
                <w:rFonts w:eastAsia="黑体"/>
                <w:color w:val="auto"/>
              </w:rPr>
            </w:pPr>
            <w:r>
              <w:rPr>
                <w:rFonts w:eastAsia="黑体" w:hint="eastAsia"/>
                <w:color w:val="auto"/>
              </w:rPr>
              <w:t>资源岛</w:t>
            </w:r>
          </w:p>
        </w:tc>
        <w:tc>
          <w:tcPr>
            <w:tcW w:w="567" w:type="dxa"/>
            <w:vAlign w:val="center"/>
          </w:tcPr>
          <w:p w14:paraId="172976CF" w14:textId="4B009093" w:rsidR="00212D06" w:rsidRPr="002D266B" w:rsidRDefault="00212D06" w:rsidP="00B57130">
            <w:pPr>
              <w:spacing w:before="120" w:after="120"/>
              <w:rPr>
                <w:rFonts w:eastAsia="黑体"/>
                <w:color w:val="auto"/>
              </w:rPr>
            </w:pPr>
            <w:r>
              <w:rPr>
                <w:rFonts w:eastAsia="黑体" w:hint="eastAsia"/>
                <w:color w:val="auto"/>
              </w:rPr>
              <w:t>[11]</w:t>
            </w:r>
          </w:p>
        </w:tc>
        <w:tc>
          <w:tcPr>
            <w:tcW w:w="1296" w:type="dxa"/>
            <w:vAlign w:val="center"/>
          </w:tcPr>
          <w:p w14:paraId="2CBF9015" w14:textId="56915BC4" w:rsidR="00212D06" w:rsidRDefault="001A35D8" w:rsidP="00B57130">
            <w:pPr>
              <w:spacing w:before="120" w:after="120"/>
              <w:rPr>
                <w:rFonts w:eastAsia="黑体"/>
                <w:color w:val="auto"/>
              </w:rPr>
            </w:pPr>
            <w:r>
              <w:rPr>
                <w:rFonts w:eastAsia="黑体" w:hint="eastAsia"/>
                <w:color w:val="auto"/>
              </w:rPr>
              <w:t>引导线</w:t>
            </w:r>
          </w:p>
        </w:tc>
        <w:tc>
          <w:tcPr>
            <w:tcW w:w="567" w:type="dxa"/>
            <w:vAlign w:val="center"/>
          </w:tcPr>
          <w:p w14:paraId="4C0747E6" w14:textId="4B009093" w:rsidR="00212D06" w:rsidRPr="002D266B" w:rsidRDefault="00212D06" w:rsidP="00B57130">
            <w:pPr>
              <w:spacing w:before="120" w:after="120"/>
              <w:rPr>
                <w:rFonts w:eastAsia="黑体"/>
                <w:color w:val="auto"/>
              </w:rPr>
            </w:pPr>
            <w:r>
              <w:rPr>
                <w:rFonts w:eastAsia="黑体" w:hint="eastAsia"/>
                <w:color w:val="auto"/>
              </w:rPr>
              <w:t>[12]</w:t>
            </w:r>
          </w:p>
        </w:tc>
        <w:tc>
          <w:tcPr>
            <w:tcW w:w="1776" w:type="dxa"/>
            <w:vAlign w:val="center"/>
          </w:tcPr>
          <w:p w14:paraId="4E5E2D54" w14:textId="217A5396" w:rsidR="00212D06" w:rsidRDefault="001A35D8" w:rsidP="00B57130">
            <w:pPr>
              <w:spacing w:before="120" w:after="120"/>
              <w:rPr>
                <w:rFonts w:eastAsia="黑体"/>
                <w:color w:val="auto"/>
              </w:rPr>
            </w:pPr>
            <w:r>
              <w:rPr>
                <w:rFonts w:eastAsia="黑体" w:hint="eastAsia"/>
                <w:color w:val="auto"/>
              </w:rPr>
              <w:t>停机坪</w:t>
            </w:r>
          </w:p>
        </w:tc>
      </w:tr>
    </w:tbl>
    <w:p w14:paraId="5B33E477" w14:textId="2DC51F9D" w:rsidR="00973891" w:rsidRDefault="00973891" w:rsidP="00DB02D8">
      <w:pPr>
        <w:spacing w:before="60" w:after="60" w:line="240" w:lineRule="atLeast"/>
        <w:jc w:val="center"/>
        <w:outlineLvl w:val="5"/>
        <w:rPr>
          <w:rFonts w:cs="Times New Roman"/>
        </w:rPr>
      </w:pPr>
      <w:bookmarkStart w:id="458" w:name="_Toc25058075"/>
      <w:bookmarkStart w:id="459" w:name="_Toc26364828"/>
      <w:bookmarkStart w:id="460" w:name="_Toc26375097"/>
      <w:bookmarkStart w:id="461" w:name="_Toc26376161"/>
      <w:bookmarkStart w:id="462" w:name="_Toc26388829"/>
      <w:bookmarkStart w:id="463" w:name="_Toc26458642"/>
      <w:bookmarkStart w:id="464" w:name="_Toc26976325"/>
      <w:bookmarkStart w:id="465" w:name="_Toc26976923"/>
      <w:bookmarkStart w:id="466" w:name="_Toc43282898"/>
      <w:bookmarkStart w:id="467" w:name="_Toc43313463"/>
      <w:bookmarkStart w:id="468" w:name="_Toc65595040"/>
      <w:bookmarkEnd w:id="455"/>
      <w:bookmarkEnd w:id="456"/>
      <w:bookmarkEnd w:id="457"/>
      <w:r w:rsidRPr="00DB02D8">
        <w:rPr>
          <w:rFonts w:cs="Times New Roman" w:hint="eastAsia"/>
        </w:rPr>
        <w:t>图</w:t>
      </w:r>
      <w:r w:rsidRPr="00DB02D8">
        <w:rPr>
          <w:rFonts w:cs="Times New Roman" w:hint="eastAsia"/>
        </w:rPr>
        <w:t xml:space="preserve"> </w:t>
      </w:r>
      <w:r w:rsidR="00927F16">
        <w:rPr>
          <w:rFonts w:cs="Times New Roman"/>
        </w:rPr>
        <w:fldChar w:fldCharType="begin"/>
      </w:r>
      <w:r w:rsidR="00927F16">
        <w:rPr>
          <w:rFonts w:cs="Times New Roman"/>
        </w:rPr>
        <w:instrText xml:space="preserve"> </w:instrText>
      </w:r>
      <w:r w:rsidR="00927F16">
        <w:rPr>
          <w:rFonts w:cs="Times New Roman" w:hint="eastAsia"/>
        </w:rPr>
        <w:instrText>STYLEREF 1 \s</w:instrText>
      </w:r>
      <w:r w:rsidR="00927F16">
        <w:rPr>
          <w:rFonts w:cs="Times New Roman"/>
        </w:rPr>
        <w:instrText xml:space="preserve"> </w:instrText>
      </w:r>
      <w:r w:rsidR="00927F16">
        <w:rPr>
          <w:rFonts w:cs="Times New Roman"/>
        </w:rPr>
        <w:fldChar w:fldCharType="separate"/>
      </w:r>
      <w:r w:rsidR="009548A8">
        <w:rPr>
          <w:rFonts w:cs="Times New Roman"/>
          <w:noProof/>
        </w:rPr>
        <w:t>2</w:t>
      </w:r>
      <w:r w:rsidR="00927F16">
        <w:rPr>
          <w:rFonts w:cs="Times New Roman"/>
        </w:rPr>
        <w:fldChar w:fldCharType="end"/>
      </w:r>
      <w:r w:rsidR="00927F16">
        <w:rPr>
          <w:rFonts w:cs="Times New Roman"/>
        </w:rPr>
        <w:noBreakHyphen/>
      </w:r>
      <w:r w:rsidR="00927F16">
        <w:rPr>
          <w:rFonts w:cs="Times New Roman"/>
        </w:rPr>
        <w:fldChar w:fldCharType="begin"/>
      </w:r>
      <w:r w:rsidR="00927F16">
        <w:rPr>
          <w:rFonts w:cs="Times New Roman"/>
        </w:rPr>
        <w:instrText xml:space="preserve"> </w:instrText>
      </w:r>
      <w:r w:rsidR="00927F16">
        <w:rPr>
          <w:rFonts w:cs="Times New Roman" w:hint="eastAsia"/>
        </w:rPr>
        <w:instrText xml:space="preserve">SEQ </w:instrText>
      </w:r>
      <w:r w:rsidR="00927F16">
        <w:rPr>
          <w:rFonts w:cs="Times New Roman" w:hint="eastAsia"/>
        </w:rPr>
        <w:instrText>图</w:instrText>
      </w:r>
      <w:r w:rsidR="00927F16">
        <w:rPr>
          <w:rFonts w:cs="Times New Roman" w:hint="eastAsia"/>
        </w:rPr>
        <w:instrText xml:space="preserve"> \* ARABIC \s 1</w:instrText>
      </w:r>
      <w:r w:rsidR="00927F16">
        <w:rPr>
          <w:rFonts w:cs="Times New Roman"/>
        </w:rPr>
        <w:instrText xml:space="preserve"> </w:instrText>
      </w:r>
      <w:r w:rsidR="00927F16">
        <w:rPr>
          <w:rFonts w:cs="Times New Roman"/>
        </w:rPr>
        <w:fldChar w:fldCharType="separate"/>
      </w:r>
      <w:r w:rsidR="009548A8">
        <w:rPr>
          <w:rFonts w:cs="Times New Roman"/>
          <w:noProof/>
        </w:rPr>
        <w:t>4</w:t>
      </w:r>
      <w:r w:rsidR="00927F16">
        <w:rPr>
          <w:rFonts w:cs="Times New Roman"/>
        </w:rPr>
        <w:fldChar w:fldCharType="end"/>
      </w:r>
      <w:r w:rsidRPr="00DB02D8">
        <w:rPr>
          <w:rFonts w:cs="Times New Roman"/>
        </w:rPr>
        <w:t xml:space="preserve"> </w:t>
      </w:r>
      <w:r w:rsidRPr="00DB02D8">
        <w:rPr>
          <w:rFonts w:cs="Times New Roman"/>
        </w:rPr>
        <w:t>战场</w:t>
      </w:r>
      <w:r w:rsidR="00E74C9F">
        <w:rPr>
          <w:rFonts w:cs="Times New Roman" w:hint="eastAsia"/>
        </w:rPr>
        <w:t>模块示意</w:t>
      </w:r>
      <w:r w:rsidRPr="00DB02D8">
        <w:rPr>
          <w:rFonts w:cs="Times New Roman"/>
        </w:rPr>
        <w:t>图</w:t>
      </w:r>
      <w:bookmarkEnd w:id="458"/>
      <w:bookmarkEnd w:id="459"/>
      <w:bookmarkEnd w:id="460"/>
      <w:bookmarkEnd w:id="461"/>
      <w:bookmarkEnd w:id="462"/>
      <w:bookmarkEnd w:id="463"/>
      <w:bookmarkEnd w:id="464"/>
      <w:bookmarkEnd w:id="465"/>
      <w:bookmarkEnd w:id="466"/>
      <w:bookmarkEnd w:id="467"/>
      <w:bookmarkEnd w:id="468"/>
    </w:p>
    <w:p w14:paraId="5A673CF0" w14:textId="62D66B69" w:rsidR="004B2C80" w:rsidRDefault="00952F5B" w:rsidP="00C36F6A">
      <w:pPr>
        <w:pStyle w:val="Figure"/>
      </w:pPr>
      <w:r>
        <w:rPr>
          <w:noProof/>
        </w:rPr>
        <w:lastRenderedPageBreak/>
        <w:drawing>
          <wp:inline distT="0" distB="0" distL="0" distR="0" wp14:anchorId="74FD2C01" wp14:editId="3C759F8F">
            <wp:extent cx="4849271" cy="3891803"/>
            <wp:effectExtent l="0" t="0" r="8890" b="0"/>
            <wp:docPr id="1881" name="图片 18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1" name="02.png"/>
                    <pic:cNvPicPr/>
                  </pic:nvPicPr>
                  <pic:blipFill>
                    <a:blip r:embed="rId22">
                      <a:extLst>
                        <a:ext uri="{28A0092B-C50C-407E-A947-70E740481C1C}">
                          <a14:useLocalDpi xmlns:a14="http://schemas.microsoft.com/office/drawing/2010/main" val="0"/>
                        </a:ext>
                      </a:extLst>
                    </a:blip>
                    <a:stretch>
                      <a:fillRect/>
                    </a:stretch>
                  </pic:blipFill>
                  <pic:spPr>
                    <a:xfrm>
                      <a:off x="0" y="0"/>
                      <a:ext cx="4849271" cy="3891803"/>
                    </a:xfrm>
                    <a:prstGeom prst="rect">
                      <a:avLst/>
                    </a:prstGeom>
                  </pic:spPr>
                </pic:pic>
              </a:graphicData>
            </a:graphic>
          </wp:inline>
        </w:drawing>
      </w:r>
    </w:p>
    <w:p w14:paraId="03E18CD6" w14:textId="2D3ECD39" w:rsidR="00790B59" w:rsidRPr="00C36F6A" w:rsidRDefault="004B2C80" w:rsidP="00DE1E7D">
      <w:pPr>
        <w:pStyle w:val="afe"/>
      </w:pPr>
      <w:bookmarkStart w:id="469" w:name="_Toc43282899"/>
      <w:bookmarkStart w:id="470" w:name="_Toc43313464"/>
      <w:bookmarkStart w:id="471" w:name="_Toc65595041"/>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5</w:t>
      </w:r>
      <w:r w:rsidR="00927F16">
        <w:fldChar w:fldCharType="end"/>
      </w:r>
      <w:r>
        <w:t xml:space="preserve"> </w:t>
      </w:r>
      <w:r>
        <w:t>战场模块定位尺寸</w:t>
      </w:r>
      <w:r>
        <w:rPr>
          <w:rFonts w:hint="eastAsia"/>
        </w:rPr>
        <w:t>图</w:t>
      </w:r>
      <w:bookmarkEnd w:id="469"/>
      <w:bookmarkEnd w:id="470"/>
      <w:bookmarkEnd w:id="471"/>
    </w:p>
    <w:p w14:paraId="63437B70" w14:textId="59066189" w:rsidR="00547B36" w:rsidRPr="0015168C" w:rsidRDefault="00547B36" w:rsidP="00547B36">
      <w:r w:rsidRPr="0015168C">
        <w:rPr>
          <w:rFonts w:hint="eastAsia"/>
        </w:rPr>
        <w:t>战场</w:t>
      </w:r>
      <w:r w:rsidRPr="0015168C">
        <w:t>地面铺设厚度为</w:t>
      </w:r>
      <w:r w:rsidRPr="0015168C">
        <w:rPr>
          <w:rFonts w:hint="eastAsia"/>
        </w:rPr>
        <w:t>20</w:t>
      </w:r>
      <w:r w:rsidR="00EE5355">
        <w:t xml:space="preserve"> </w:t>
      </w:r>
      <w:r w:rsidRPr="0015168C">
        <w:t>mm</w:t>
      </w:r>
      <w:r w:rsidR="00EE5355">
        <w:rPr>
          <w:rFonts w:hint="eastAsia"/>
        </w:rPr>
        <w:t>的</w:t>
      </w:r>
      <w:r w:rsidRPr="007E4BBD">
        <w:t>EVA</w:t>
      </w:r>
      <w:r w:rsidRPr="007E4BBD">
        <w:t>地垫，战场</w:t>
      </w:r>
      <w:r w:rsidRPr="007E4BBD">
        <w:rPr>
          <w:rFonts w:hint="eastAsia"/>
        </w:rPr>
        <w:t>内</w:t>
      </w:r>
      <w:r w:rsidR="00CD690D">
        <w:rPr>
          <w:rFonts w:hint="eastAsia"/>
        </w:rPr>
        <w:t>公路</w:t>
      </w:r>
      <w:r w:rsidRPr="007E4BBD">
        <w:t>等模块的材料均为</w:t>
      </w:r>
      <w:r w:rsidRPr="007E4BBD">
        <w:t>EVA</w:t>
      </w:r>
      <w:r w:rsidRPr="007E4BBD">
        <w:t>，资源岛</w:t>
      </w:r>
      <w:r>
        <w:rPr>
          <w:rFonts w:hint="eastAsia"/>
        </w:rPr>
        <w:t>以</w:t>
      </w:r>
      <w:r w:rsidRPr="007E4BBD">
        <w:t>金属材料为主。</w:t>
      </w:r>
    </w:p>
    <w:p w14:paraId="2EE360E3" w14:textId="7E25F138" w:rsidR="006F6E7B" w:rsidRPr="0015168C" w:rsidRDefault="00F80457">
      <w:pPr>
        <w:pStyle w:val="Figure"/>
      </w:pPr>
      <w:r>
        <w:rPr>
          <w:rFonts w:hint="eastAsia"/>
          <w:noProof/>
        </w:rPr>
        <w:drawing>
          <wp:inline distT="0" distB="0" distL="0" distR="0" wp14:anchorId="10A3DF6B" wp14:editId="6E8FB732">
            <wp:extent cx="2822400" cy="2476800"/>
            <wp:effectExtent l="0" t="0" r="0" b="0"/>
            <wp:docPr id="13" name="图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地垫参考图.png"/>
                    <pic:cNvPicPr/>
                  </pic:nvPicPr>
                  <pic:blipFill rotWithShape="1">
                    <a:blip r:embed="rId23" cstate="print">
                      <a:extLst>
                        <a:ext uri="{28A0092B-C50C-407E-A947-70E740481C1C}">
                          <a14:useLocalDpi xmlns:a14="http://schemas.microsoft.com/office/drawing/2010/main" val="0"/>
                        </a:ext>
                      </a:extLst>
                    </a:blip>
                    <a:srcRect t="20553" b="16747"/>
                    <a:stretch/>
                  </pic:blipFill>
                  <pic:spPr bwMode="auto">
                    <a:xfrm>
                      <a:off x="0" y="0"/>
                      <a:ext cx="2822400" cy="2476800"/>
                    </a:xfrm>
                    <a:prstGeom prst="rect">
                      <a:avLst/>
                    </a:prstGeom>
                    <a:ln>
                      <a:noFill/>
                    </a:ln>
                    <a:extLst>
                      <a:ext uri="{53640926-AAD7-44D8-BBD7-CCE9431645EC}">
                        <a14:shadowObscured xmlns:a14="http://schemas.microsoft.com/office/drawing/2010/main"/>
                      </a:ext>
                    </a:extLst>
                  </pic:spPr>
                </pic:pic>
              </a:graphicData>
            </a:graphic>
          </wp:inline>
        </w:drawing>
      </w:r>
    </w:p>
    <w:p w14:paraId="58B805A0" w14:textId="2E4C40F4" w:rsidR="00CA5EF4" w:rsidRPr="00970272" w:rsidRDefault="006F6E7B" w:rsidP="00970272">
      <w:pPr>
        <w:spacing w:before="60" w:after="60" w:line="240" w:lineRule="atLeast"/>
        <w:jc w:val="center"/>
        <w:outlineLvl w:val="5"/>
        <w:rPr>
          <w:rFonts w:cs="Times New Roman"/>
        </w:rPr>
      </w:pPr>
      <w:bookmarkStart w:id="472" w:name="_Toc24741523"/>
      <w:bookmarkStart w:id="473" w:name="_Toc24747447"/>
      <w:bookmarkStart w:id="474" w:name="_Toc25058077"/>
      <w:bookmarkStart w:id="475" w:name="_Toc26364830"/>
      <w:bookmarkStart w:id="476" w:name="_Toc26375099"/>
      <w:bookmarkStart w:id="477" w:name="_Toc26376163"/>
      <w:bookmarkStart w:id="478" w:name="_Toc26388831"/>
      <w:bookmarkStart w:id="479" w:name="_Toc26458644"/>
      <w:bookmarkStart w:id="480" w:name="_Toc26976327"/>
      <w:bookmarkStart w:id="481" w:name="_Toc26976925"/>
      <w:bookmarkStart w:id="482" w:name="_Toc43282901"/>
      <w:bookmarkStart w:id="483" w:name="_Toc43313466"/>
      <w:bookmarkStart w:id="484" w:name="_Toc65595042"/>
      <w:r w:rsidRPr="00DB02D8">
        <w:rPr>
          <w:rFonts w:cs="Times New Roman" w:hint="eastAsia"/>
        </w:rPr>
        <w:t>图</w:t>
      </w:r>
      <w:r w:rsidR="0015168C" w:rsidRPr="00DB02D8">
        <w:rPr>
          <w:rFonts w:cs="Times New Roman" w:hint="eastAsia"/>
        </w:rPr>
        <w:t xml:space="preserve"> </w:t>
      </w:r>
      <w:r w:rsidR="00927F16">
        <w:rPr>
          <w:rFonts w:cs="Times New Roman"/>
        </w:rPr>
        <w:fldChar w:fldCharType="begin"/>
      </w:r>
      <w:r w:rsidR="00927F16">
        <w:rPr>
          <w:rFonts w:cs="Times New Roman"/>
        </w:rPr>
        <w:instrText xml:space="preserve"> </w:instrText>
      </w:r>
      <w:r w:rsidR="00927F16">
        <w:rPr>
          <w:rFonts w:cs="Times New Roman" w:hint="eastAsia"/>
        </w:rPr>
        <w:instrText>STYLEREF 1 \s</w:instrText>
      </w:r>
      <w:r w:rsidR="00927F16">
        <w:rPr>
          <w:rFonts w:cs="Times New Roman"/>
        </w:rPr>
        <w:instrText xml:space="preserve"> </w:instrText>
      </w:r>
      <w:r w:rsidR="00927F16">
        <w:rPr>
          <w:rFonts w:cs="Times New Roman"/>
        </w:rPr>
        <w:fldChar w:fldCharType="separate"/>
      </w:r>
      <w:r w:rsidR="009548A8">
        <w:rPr>
          <w:rFonts w:cs="Times New Roman"/>
          <w:noProof/>
        </w:rPr>
        <w:t>2</w:t>
      </w:r>
      <w:r w:rsidR="00927F16">
        <w:rPr>
          <w:rFonts w:cs="Times New Roman"/>
        </w:rPr>
        <w:fldChar w:fldCharType="end"/>
      </w:r>
      <w:r w:rsidR="00927F16">
        <w:rPr>
          <w:rFonts w:cs="Times New Roman"/>
        </w:rPr>
        <w:noBreakHyphen/>
      </w:r>
      <w:r w:rsidR="00927F16">
        <w:rPr>
          <w:rFonts w:cs="Times New Roman"/>
        </w:rPr>
        <w:fldChar w:fldCharType="begin"/>
      </w:r>
      <w:r w:rsidR="00927F16">
        <w:rPr>
          <w:rFonts w:cs="Times New Roman"/>
        </w:rPr>
        <w:instrText xml:space="preserve"> </w:instrText>
      </w:r>
      <w:r w:rsidR="00927F16">
        <w:rPr>
          <w:rFonts w:cs="Times New Roman" w:hint="eastAsia"/>
        </w:rPr>
        <w:instrText xml:space="preserve">SEQ </w:instrText>
      </w:r>
      <w:r w:rsidR="00927F16">
        <w:rPr>
          <w:rFonts w:cs="Times New Roman" w:hint="eastAsia"/>
        </w:rPr>
        <w:instrText>图</w:instrText>
      </w:r>
      <w:r w:rsidR="00927F16">
        <w:rPr>
          <w:rFonts w:cs="Times New Roman" w:hint="eastAsia"/>
        </w:rPr>
        <w:instrText xml:space="preserve"> \* ARABIC \s 1</w:instrText>
      </w:r>
      <w:r w:rsidR="00927F16">
        <w:rPr>
          <w:rFonts w:cs="Times New Roman"/>
        </w:rPr>
        <w:instrText xml:space="preserve"> </w:instrText>
      </w:r>
      <w:r w:rsidR="00927F16">
        <w:rPr>
          <w:rFonts w:cs="Times New Roman"/>
        </w:rPr>
        <w:fldChar w:fldCharType="separate"/>
      </w:r>
      <w:r w:rsidR="009548A8">
        <w:rPr>
          <w:rFonts w:cs="Times New Roman"/>
          <w:noProof/>
        </w:rPr>
        <w:t>6</w:t>
      </w:r>
      <w:r w:rsidR="00927F16">
        <w:rPr>
          <w:rFonts w:cs="Times New Roman"/>
        </w:rPr>
        <w:fldChar w:fldCharType="end"/>
      </w:r>
      <w:r w:rsidR="00AE20A6" w:rsidRPr="00DB02D8">
        <w:rPr>
          <w:rFonts w:cs="Times New Roman"/>
        </w:rPr>
        <w:t xml:space="preserve"> </w:t>
      </w:r>
      <w:r w:rsidRPr="00DB02D8">
        <w:rPr>
          <w:rFonts w:cs="Times New Roman" w:hint="eastAsia"/>
        </w:rPr>
        <w:t>地面</w:t>
      </w:r>
      <w:r w:rsidRPr="00DB02D8">
        <w:rPr>
          <w:rFonts w:cs="Times New Roman"/>
        </w:rPr>
        <w:t>地垫参考图</w:t>
      </w:r>
      <w:bookmarkEnd w:id="472"/>
      <w:bookmarkEnd w:id="473"/>
      <w:bookmarkEnd w:id="474"/>
      <w:bookmarkEnd w:id="475"/>
      <w:bookmarkEnd w:id="476"/>
      <w:bookmarkEnd w:id="477"/>
      <w:bookmarkEnd w:id="478"/>
      <w:bookmarkEnd w:id="479"/>
      <w:bookmarkEnd w:id="480"/>
      <w:bookmarkEnd w:id="481"/>
      <w:bookmarkEnd w:id="482"/>
      <w:bookmarkEnd w:id="483"/>
      <w:bookmarkEnd w:id="484"/>
    </w:p>
    <w:p w14:paraId="3E9C0675" w14:textId="77777777" w:rsidR="00547B36" w:rsidRDefault="00547B36" w:rsidP="00AC628D">
      <w:pPr>
        <w:pStyle w:val="22"/>
        <w:numPr>
          <w:ilvl w:val="1"/>
          <w:numId w:val="13"/>
        </w:numPr>
      </w:pPr>
      <w:bookmarkStart w:id="485" w:name="_Toc22047411"/>
      <w:bookmarkStart w:id="486" w:name="_Toc22048988"/>
      <w:bookmarkStart w:id="487" w:name="_Toc22049146"/>
      <w:bookmarkStart w:id="488" w:name="_Toc22047412"/>
      <w:bookmarkStart w:id="489" w:name="_Toc22048989"/>
      <w:bookmarkStart w:id="490" w:name="_Toc22049147"/>
      <w:bookmarkStart w:id="491" w:name="_Toc22047413"/>
      <w:bookmarkStart w:id="492" w:name="_Toc22048990"/>
      <w:bookmarkStart w:id="493" w:name="_Toc22049148"/>
      <w:bookmarkStart w:id="494" w:name="_Toc43282963"/>
      <w:bookmarkStart w:id="495" w:name="_Toc43313528"/>
      <w:bookmarkStart w:id="496" w:name="_Toc65594863"/>
      <w:bookmarkStart w:id="497" w:name="_Toc510625639"/>
      <w:bookmarkStart w:id="498" w:name="_Toc6478165"/>
      <w:bookmarkStart w:id="499" w:name="_Toc6514536"/>
      <w:bookmarkStart w:id="500" w:name="_Toc6522175"/>
      <w:bookmarkStart w:id="501" w:name="_Toc11945662"/>
      <w:bookmarkStart w:id="502" w:name="_Toc12006589"/>
      <w:bookmarkStart w:id="503" w:name="_Toc12010513"/>
      <w:bookmarkStart w:id="504" w:name="_Toc12012684"/>
      <w:bookmarkStart w:id="505" w:name="_Toc12017648"/>
      <w:bookmarkStart w:id="506" w:name="_Toc12039019"/>
      <w:bookmarkStart w:id="507" w:name="_Toc12040232"/>
      <w:bookmarkStart w:id="508" w:name="_Toc12982833"/>
      <w:bookmarkStart w:id="509" w:name="_Toc17188986"/>
      <w:bookmarkStart w:id="510" w:name="_Toc21808288"/>
      <w:bookmarkStart w:id="511" w:name="_Toc21938148"/>
      <w:bookmarkStart w:id="512" w:name="_Toc21993372"/>
      <w:bookmarkStart w:id="513" w:name="_Toc21993538"/>
      <w:bookmarkStart w:id="514" w:name="_Toc21997040"/>
      <w:bookmarkStart w:id="515" w:name="_Toc22005712"/>
      <w:bookmarkStart w:id="516" w:name="_Toc22006510"/>
      <w:bookmarkStart w:id="517" w:name="_Toc22011810"/>
      <w:bookmarkStart w:id="518" w:name="_Toc22017264"/>
      <w:bookmarkStart w:id="519" w:name="_Toc22029705"/>
      <w:bookmarkStart w:id="520" w:name="_Toc22032012"/>
      <w:bookmarkStart w:id="521" w:name="_Toc22032559"/>
      <w:bookmarkStart w:id="522" w:name="_Toc22032696"/>
      <w:bookmarkStart w:id="523" w:name="_Toc22048063"/>
      <w:bookmarkStart w:id="524" w:name="_Toc22048991"/>
      <w:bookmarkStart w:id="525" w:name="_Toc22050068"/>
      <w:bookmarkStart w:id="526" w:name="_Toc22050500"/>
      <w:bookmarkStart w:id="527" w:name="_Toc22053021"/>
      <w:bookmarkStart w:id="528" w:name="_Toc22053295"/>
      <w:bookmarkStart w:id="529" w:name="_Toc24741557"/>
      <w:bookmarkStart w:id="530" w:name="_Toc24747481"/>
      <w:bookmarkStart w:id="531" w:name="_Toc25058022"/>
      <w:bookmarkStart w:id="532" w:name="_Toc26364866"/>
      <w:bookmarkStart w:id="533" w:name="_Toc26375135"/>
      <w:bookmarkStart w:id="534" w:name="_Toc26376199"/>
      <w:bookmarkStart w:id="535" w:name="_Toc26388867"/>
      <w:bookmarkStart w:id="536" w:name="_Toc26458680"/>
      <w:bookmarkStart w:id="537" w:name="_Toc26976363"/>
      <w:bookmarkStart w:id="538" w:name="_Toc26976961"/>
      <w:bookmarkEnd w:id="485"/>
      <w:bookmarkEnd w:id="486"/>
      <w:bookmarkEnd w:id="487"/>
      <w:bookmarkEnd w:id="488"/>
      <w:bookmarkEnd w:id="489"/>
      <w:bookmarkEnd w:id="490"/>
      <w:bookmarkEnd w:id="491"/>
      <w:bookmarkEnd w:id="492"/>
      <w:bookmarkEnd w:id="493"/>
      <w:r>
        <w:rPr>
          <w:rFonts w:hint="eastAsia"/>
        </w:rPr>
        <w:t>机器人初始区</w:t>
      </w:r>
      <w:bookmarkEnd w:id="494"/>
      <w:bookmarkEnd w:id="495"/>
      <w:bookmarkEnd w:id="496"/>
    </w:p>
    <w:p w14:paraId="02B084CF" w14:textId="77777777" w:rsidR="00547B36" w:rsidRDefault="00547B36" w:rsidP="00AC628D">
      <w:pPr>
        <w:pStyle w:val="32"/>
        <w:numPr>
          <w:ilvl w:val="2"/>
          <w:numId w:val="13"/>
        </w:numPr>
      </w:pPr>
      <w:bookmarkStart w:id="539" w:name="_Toc43282964"/>
      <w:bookmarkStart w:id="540" w:name="_Toc43313529"/>
      <w:bookmarkStart w:id="541" w:name="_Toc65594864"/>
      <w:r>
        <w:rPr>
          <w:rFonts w:hint="eastAsia"/>
        </w:rPr>
        <w:t>启动</w:t>
      </w:r>
      <w:r w:rsidRPr="00B57130">
        <w:rPr>
          <w:rFonts w:hint="eastAsia"/>
        </w:rPr>
        <w:t>区</w:t>
      </w:r>
      <w:bookmarkEnd w:id="539"/>
      <w:bookmarkEnd w:id="540"/>
      <w:bookmarkEnd w:id="541"/>
    </w:p>
    <w:p w14:paraId="48E3A58E" w14:textId="76E82042" w:rsidR="00547B36" w:rsidRDefault="00547B36" w:rsidP="00D50932">
      <w:r w:rsidRPr="002D266B">
        <w:rPr>
          <w:rFonts w:hint="eastAsia"/>
        </w:rPr>
        <w:t>启动区是比赛正式开始前</w:t>
      </w:r>
      <w:r w:rsidR="002F3518">
        <w:rPr>
          <w:rFonts w:hint="eastAsia"/>
        </w:rPr>
        <w:t>放置</w:t>
      </w:r>
      <w:r w:rsidR="002F3518" w:rsidRPr="002D266B">
        <w:rPr>
          <w:rFonts w:hint="eastAsia"/>
        </w:rPr>
        <w:t>机器人</w:t>
      </w:r>
      <w:r w:rsidRPr="002D266B">
        <w:rPr>
          <w:rFonts w:hint="eastAsia"/>
        </w:rPr>
        <w:t>的区域。</w:t>
      </w:r>
      <w:r>
        <w:rPr>
          <w:rFonts w:hint="eastAsia"/>
        </w:rPr>
        <w:t>启动</w:t>
      </w:r>
      <w:r>
        <w:t>区区域如</w:t>
      </w:r>
      <w:r w:rsidR="00EE4288">
        <w:rPr>
          <w:rFonts w:hint="eastAsia"/>
        </w:rPr>
        <w:t>下</w:t>
      </w:r>
      <w:r>
        <w:t>图所示</w:t>
      </w:r>
      <w:r w:rsidR="000A00E9">
        <w:rPr>
          <w:rFonts w:hint="eastAsia"/>
        </w:rPr>
        <w:t>：</w:t>
      </w:r>
    </w:p>
    <w:p w14:paraId="605326CE" w14:textId="3157FF8A" w:rsidR="00547B36" w:rsidRPr="00261DF5" w:rsidRDefault="009F7773" w:rsidP="00547B36">
      <w:pPr>
        <w:pStyle w:val="Figure"/>
        <w:rPr>
          <w:color w:val="auto"/>
        </w:rPr>
      </w:pPr>
      <w:r>
        <w:rPr>
          <w:noProof/>
        </w:rPr>
        <w:lastRenderedPageBreak/>
        <w:drawing>
          <wp:inline distT="0" distB="0" distL="0" distR="0" wp14:anchorId="097A84FD" wp14:editId="5D068865">
            <wp:extent cx="3351483" cy="3268800"/>
            <wp:effectExtent l="0" t="0" r="1905" b="8255"/>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GeniusTalk\config\temp\thumbnail931BAF71-2CCD-6F3D-0213-2E7AD9C09E25.png"/>
                    <pic:cNvPicPr>
                      <a:picLocks noChangeAspect="1" noChangeArrowheads="1"/>
                    </pic:cNvPicPr>
                  </pic:nvPicPr>
                  <pic:blipFill>
                    <a:blip r:embed="rId24">
                      <a:extLst>
                        <a:ext uri="{28A0092B-C50C-407E-A947-70E740481C1C}">
                          <a14:useLocalDpi xmlns:a14="http://schemas.microsoft.com/office/drawing/2010/main" val="0"/>
                        </a:ext>
                      </a:extLst>
                    </a:blip>
                    <a:stretch>
                      <a:fillRect/>
                    </a:stretch>
                  </pic:blipFill>
                  <pic:spPr bwMode="auto">
                    <a:xfrm>
                      <a:off x="0" y="0"/>
                      <a:ext cx="3351483" cy="3268800"/>
                    </a:xfrm>
                    <a:prstGeom prst="rect">
                      <a:avLst/>
                    </a:prstGeom>
                    <a:noFill/>
                    <a:ln>
                      <a:noFill/>
                    </a:ln>
                  </pic:spPr>
                </pic:pic>
              </a:graphicData>
            </a:graphic>
          </wp:inline>
        </w:drawing>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846"/>
        <w:gridCol w:w="450"/>
        <w:gridCol w:w="874"/>
      </w:tblGrid>
      <w:tr w:rsidR="00547B36" w:rsidRPr="00D50932" w14:paraId="1E6B6CC0" w14:textId="77777777" w:rsidTr="00547B36">
        <w:trPr>
          <w:trHeight w:val="471"/>
          <w:jc w:val="center"/>
        </w:trPr>
        <w:tc>
          <w:tcPr>
            <w:tcW w:w="0" w:type="auto"/>
            <w:vAlign w:val="center"/>
          </w:tcPr>
          <w:p w14:paraId="7104A518" w14:textId="77777777" w:rsidR="00547B36" w:rsidRPr="00B57130" w:rsidRDefault="00547B36" w:rsidP="00D50932">
            <w:pPr>
              <w:spacing w:before="120" w:after="120"/>
              <w:rPr>
                <w:rFonts w:eastAsia="黑体"/>
                <w:color w:val="auto"/>
              </w:rPr>
            </w:pPr>
            <w:r w:rsidRPr="00B57130">
              <w:rPr>
                <w:rFonts w:eastAsia="黑体" w:hint="eastAsia"/>
                <w:color w:val="auto"/>
              </w:rPr>
              <w:t>[</w:t>
            </w:r>
            <w:r w:rsidRPr="00B57130">
              <w:rPr>
                <w:rFonts w:eastAsia="黑体"/>
                <w:color w:val="auto"/>
              </w:rPr>
              <w:t>1</w:t>
            </w:r>
            <w:r w:rsidRPr="00B57130">
              <w:rPr>
                <w:rFonts w:eastAsia="黑体" w:hint="eastAsia"/>
                <w:color w:val="auto"/>
              </w:rPr>
              <w:t>]</w:t>
            </w:r>
          </w:p>
        </w:tc>
        <w:tc>
          <w:tcPr>
            <w:tcW w:w="0" w:type="auto"/>
            <w:vAlign w:val="center"/>
          </w:tcPr>
          <w:p w14:paraId="5A3E7803" w14:textId="4D4192DB" w:rsidR="00547B36" w:rsidRPr="00B57130" w:rsidRDefault="00547B36" w:rsidP="00D50932">
            <w:pPr>
              <w:spacing w:before="120" w:after="120"/>
              <w:rPr>
                <w:rFonts w:eastAsia="黑体"/>
                <w:color w:val="auto"/>
              </w:rPr>
            </w:pPr>
            <w:r>
              <w:rPr>
                <w:rFonts w:eastAsia="黑体" w:hint="eastAsia"/>
                <w:color w:val="auto"/>
              </w:rPr>
              <w:t>基地</w:t>
            </w:r>
            <w:r w:rsidR="006F056B">
              <w:rPr>
                <w:rFonts w:eastAsia="黑体" w:hint="eastAsia"/>
                <w:color w:val="auto"/>
              </w:rPr>
              <w:t>区</w:t>
            </w:r>
          </w:p>
        </w:tc>
        <w:tc>
          <w:tcPr>
            <w:tcW w:w="0" w:type="auto"/>
            <w:vAlign w:val="center"/>
          </w:tcPr>
          <w:p w14:paraId="298EF351" w14:textId="77777777" w:rsidR="00547B36" w:rsidRPr="00B57130" w:rsidRDefault="00547B36" w:rsidP="00D50932">
            <w:pPr>
              <w:spacing w:before="120" w:after="120"/>
              <w:rPr>
                <w:rFonts w:eastAsia="黑体"/>
                <w:color w:val="auto"/>
              </w:rPr>
            </w:pPr>
            <w:r w:rsidRPr="00B57130">
              <w:rPr>
                <w:rFonts w:eastAsia="黑体" w:hint="eastAsia"/>
                <w:color w:val="auto"/>
              </w:rPr>
              <w:t>[</w:t>
            </w:r>
            <w:r w:rsidRPr="00B57130">
              <w:rPr>
                <w:rFonts w:eastAsia="黑体"/>
                <w:color w:val="auto"/>
              </w:rPr>
              <w:t>2</w:t>
            </w:r>
            <w:r w:rsidRPr="00B57130">
              <w:rPr>
                <w:rFonts w:eastAsia="黑体" w:hint="eastAsia"/>
                <w:color w:val="auto"/>
              </w:rPr>
              <w:t>]</w:t>
            </w:r>
          </w:p>
        </w:tc>
        <w:tc>
          <w:tcPr>
            <w:tcW w:w="874" w:type="dxa"/>
            <w:vAlign w:val="center"/>
          </w:tcPr>
          <w:p w14:paraId="6C19374D" w14:textId="77777777" w:rsidR="00547B36" w:rsidRPr="00B57130" w:rsidRDefault="00547B36" w:rsidP="00D50932">
            <w:pPr>
              <w:spacing w:before="120" w:after="120"/>
              <w:rPr>
                <w:rFonts w:eastAsia="黑体"/>
                <w:color w:val="auto"/>
              </w:rPr>
            </w:pPr>
            <w:r>
              <w:rPr>
                <w:rFonts w:eastAsia="黑体" w:hint="eastAsia"/>
                <w:color w:val="auto"/>
              </w:rPr>
              <w:t>启动区</w:t>
            </w:r>
          </w:p>
        </w:tc>
      </w:tr>
    </w:tbl>
    <w:p w14:paraId="1A37CB42" w14:textId="00C57005" w:rsidR="00547B36" w:rsidRDefault="00547B36" w:rsidP="009431F7">
      <w:pPr>
        <w:spacing w:before="60" w:after="60" w:line="240" w:lineRule="atLeast"/>
        <w:jc w:val="center"/>
        <w:outlineLvl w:val="5"/>
        <w:rPr>
          <w:rFonts w:cs="Times New Roman"/>
        </w:rPr>
      </w:pPr>
      <w:bookmarkStart w:id="542" w:name="_Toc43282902"/>
      <w:bookmarkStart w:id="543" w:name="_Toc43313467"/>
      <w:bookmarkStart w:id="544" w:name="_Toc65595043"/>
      <w:r w:rsidRPr="00B57130">
        <w:rPr>
          <w:rFonts w:cs="Times New Roman" w:hint="eastAsia"/>
        </w:rPr>
        <w:t>图</w:t>
      </w:r>
      <w:r w:rsidRPr="00B57130">
        <w:rPr>
          <w:rFonts w:cs="Times New Roman" w:hint="eastAsia"/>
        </w:rPr>
        <w:t xml:space="preserve"> </w:t>
      </w:r>
      <w:r w:rsidR="00927F16">
        <w:rPr>
          <w:rFonts w:cs="Times New Roman"/>
        </w:rPr>
        <w:fldChar w:fldCharType="begin"/>
      </w:r>
      <w:r w:rsidR="00927F16">
        <w:rPr>
          <w:rFonts w:cs="Times New Roman"/>
        </w:rPr>
        <w:instrText xml:space="preserve"> </w:instrText>
      </w:r>
      <w:r w:rsidR="00927F16">
        <w:rPr>
          <w:rFonts w:cs="Times New Roman" w:hint="eastAsia"/>
        </w:rPr>
        <w:instrText>STYLEREF 1 \s</w:instrText>
      </w:r>
      <w:r w:rsidR="00927F16">
        <w:rPr>
          <w:rFonts w:cs="Times New Roman"/>
        </w:rPr>
        <w:instrText xml:space="preserve"> </w:instrText>
      </w:r>
      <w:r w:rsidR="00927F16">
        <w:rPr>
          <w:rFonts w:cs="Times New Roman"/>
        </w:rPr>
        <w:fldChar w:fldCharType="separate"/>
      </w:r>
      <w:r w:rsidR="009548A8">
        <w:rPr>
          <w:rFonts w:cs="Times New Roman"/>
          <w:noProof/>
        </w:rPr>
        <w:t>2</w:t>
      </w:r>
      <w:r w:rsidR="00927F16">
        <w:rPr>
          <w:rFonts w:cs="Times New Roman"/>
        </w:rPr>
        <w:fldChar w:fldCharType="end"/>
      </w:r>
      <w:r w:rsidR="00927F16">
        <w:rPr>
          <w:rFonts w:cs="Times New Roman"/>
        </w:rPr>
        <w:noBreakHyphen/>
      </w:r>
      <w:r w:rsidR="00927F16">
        <w:rPr>
          <w:rFonts w:cs="Times New Roman"/>
        </w:rPr>
        <w:fldChar w:fldCharType="begin"/>
      </w:r>
      <w:r w:rsidR="00927F16">
        <w:rPr>
          <w:rFonts w:cs="Times New Roman"/>
        </w:rPr>
        <w:instrText xml:space="preserve"> </w:instrText>
      </w:r>
      <w:r w:rsidR="00927F16">
        <w:rPr>
          <w:rFonts w:cs="Times New Roman" w:hint="eastAsia"/>
        </w:rPr>
        <w:instrText xml:space="preserve">SEQ </w:instrText>
      </w:r>
      <w:r w:rsidR="00927F16">
        <w:rPr>
          <w:rFonts w:cs="Times New Roman" w:hint="eastAsia"/>
        </w:rPr>
        <w:instrText>图</w:instrText>
      </w:r>
      <w:r w:rsidR="00927F16">
        <w:rPr>
          <w:rFonts w:cs="Times New Roman" w:hint="eastAsia"/>
        </w:rPr>
        <w:instrText xml:space="preserve"> \* ARABIC \s 1</w:instrText>
      </w:r>
      <w:r w:rsidR="00927F16">
        <w:rPr>
          <w:rFonts w:cs="Times New Roman"/>
        </w:rPr>
        <w:instrText xml:space="preserve"> </w:instrText>
      </w:r>
      <w:r w:rsidR="00927F16">
        <w:rPr>
          <w:rFonts w:cs="Times New Roman"/>
        </w:rPr>
        <w:fldChar w:fldCharType="separate"/>
      </w:r>
      <w:r w:rsidR="009548A8">
        <w:rPr>
          <w:rFonts w:cs="Times New Roman"/>
          <w:noProof/>
        </w:rPr>
        <w:t>7</w:t>
      </w:r>
      <w:r w:rsidR="00927F16">
        <w:rPr>
          <w:rFonts w:cs="Times New Roman"/>
        </w:rPr>
        <w:fldChar w:fldCharType="end"/>
      </w:r>
      <w:r w:rsidRPr="00B57130">
        <w:rPr>
          <w:rFonts w:cs="Times New Roman"/>
        </w:rPr>
        <w:t xml:space="preserve"> </w:t>
      </w:r>
      <w:r w:rsidR="006F056B">
        <w:rPr>
          <w:rFonts w:cs="Times New Roman" w:hint="eastAsia"/>
        </w:rPr>
        <w:t>启动区</w:t>
      </w:r>
      <w:r>
        <w:rPr>
          <w:rFonts w:cs="Times New Roman" w:hint="eastAsia"/>
        </w:rPr>
        <w:t>示意图</w:t>
      </w:r>
      <w:bookmarkEnd w:id="542"/>
      <w:bookmarkEnd w:id="543"/>
      <w:bookmarkEnd w:id="544"/>
    </w:p>
    <w:p w14:paraId="57B6B6E4" w14:textId="70099660" w:rsidR="009548A8" w:rsidRDefault="009548A8" w:rsidP="00AC628D">
      <w:pPr>
        <w:pStyle w:val="32"/>
        <w:numPr>
          <w:ilvl w:val="2"/>
          <w:numId w:val="13"/>
        </w:numPr>
      </w:pPr>
      <w:bookmarkStart w:id="545" w:name="_Toc65594865"/>
      <w:bookmarkStart w:id="546" w:name="_Toc43282965"/>
      <w:bookmarkStart w:id="547" w:name="_Toc43313530"/>
      <w:r w:rsidRPr="009548A8">
        <w:rPr>
          <w:rFonts w:hint="eastAsia"/>
        </w:rPr>
        <w:t>工程机器人禁区</w:t>
      </w:r>
      <w:bookmarkEnd w:id="545"/>
    </w:p>
    <w:p w14:paraId="3E2A18E3" w14:textId="76A07E22" w:rsidR="009548A8" w:rsidRDefault="009548A8" w:rsidP="007A266B">
      <w:r w:rsidRPr="009548A8">
        <w:rPr>
          <w:rFonts w:hint="eastAsia"/>
        </w:rPr>
        <w:t>比赛开始之后，工程机器人一旦离开启动区，启动区就成为了工程机器人</w:t>
      </w:r>
      <w:r>
        <w:rPr>
          <w:rFonts w:hint="eastAsia"/>
        </w:rPr>
        <w:t>的</w:t>
      </w:r>
      <w:r w:rsidRPr="009548A8">
        <w:rPr>
          <w:rFonts w:hint="eastAsia"/>
        </w:rPr>
        <w:t>禁区。</w:t>
      </w:r>
    </w:p>
    <w:p w14:paraId="76E97E55" w14:textId="75AB2C98" w:rsidR="009548A8" w:rsidRDefault="009548A8" w:rsidP="007A266B">
      <w:pPr>
        <w:pStyle w:val="Figure"/>
      </w:pPr>
      <w:r>
        <w:rPr>
          <w:noProof/>
        </w:rPr>
        <w:drawing>
          <wp:inline distT="0" distB="0" distL="0" distR="0" wp14:anchorId="4DB00B28" wp14:editId="1F290744">
            <wp:extent cx="2700915" cy="2642858"/>
            <wp:effectExtent l="0" t="0" r="4445" b="5715"/>
            <wp:docPr id="44" name="图片 44" descr="E:\GeniusTalk\config\temp\thumbnailFD381383-E69B-20B6-9257-F920AA1ABB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E:\GeniusTalk\config\temp\thumbnailFD381383-E69B-20B6-9257-F920AA1ABB16.jpg"/>
                    <pic:cNvPicPr>
                      <a:picLocks noChangeAspect="1" noChangeArrowheads="1"/>
                    </pic:cNvPicPr>
                  </pic:nvPicPr>
                  <pic:blipFill>
                    <a:blip r:embed="rId25" cstate="print">
                      <a:extLst>
                        <a:ext uri="{28A0092B-C50C-407E-A947-70E740481C1C}">
                          <a14:useLocalDpi xmlns:a14="http://schemas.microsoft.com/office/drawing/2010/main" val="0"/>
                        </a:ext>
                      </a:extLst>
                    </a:blip>
                    <a:srcRect/>
                    <a:stretch>
                      <a:fillRect/>
                    </a:stretch>
                  </pic:blipFill>
                  <pic:spPr bwMode="auto">
                    <a:xfrm>
                      <a:off x="0" y="0"/>
                      <a:ext cx="2708700" cy="2650476"/>
                    </a:xfrm>
                    <a:prstGeom prst="rect">
                      <a:avLst/>
                    </a:prstGeom>
                    <a:noFill/>
                    <a:ln>
                      <a:noFill/>
                    </a:ln>
                  </pic:spPr>
                </pic:pic>
              </a:graphicData>
            </a:graphic>
          </wp:inline>
        </w:drawing>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1686"/>
      </w:tblGrid>
      <w:tr w:rsidR="009548A8" w:rsidRPr="00D50932" w14:paraId="369DA53D" w14:textId="77777777" w:rsidTr="009548A8">
        <w:trPr>
          <w:trHeight w:val="471"/>
          <w:jc w:val="center"/>
        </w:trPr>
        <w:tc>
          <w:tcPr>
            <w:tcW w:w="0" w:type="auto"/>
            <w:vAlign w:val="center"/>
          </w:tcPr>
          <w:p w14:paraId="42DAC572" w14:textId="77777777" w:rsidR="009548A8" w:rsidRPr="00B57130" w:rsidRDefault="009548A8" w:rsidP="009548A8">
            <w:pPr>
              <w:spacing w:before="120" w:after="120"/>
              <w:rPr>
                <w:rFonts w:eastAsia="黑体"/>
                <w:color w:val="auto"/>
              </w:rPr>
            </w:pPr>
            <w:r w:rsidRPr="00B57130">
              <w:rPr>
                <w:rFonts w:eastAsia="黑体" w:hint="eastAsia"/>
                <w:color w:val="auto"/>
              </w:rPr>
              <w:t>[</w:t>
            </w:r>
            <w:r w:rsidRPr="00B57130">
              <w:rPr>
                <w:rFonts w:eastAsia="黑体"/>
                <w:color w:val="auto"/>
              </w:rPr>
              <w:t>1</w:t>
            </w:r>
            <w:r w:rsidRPr="00B57130">
              <w:rPr>
                <w:rFonts w:eastAsia="黑体" w:hint="eastAsia"/>
                <w:color w:val="auto"/>
              </w:rPr>
              <w:t>]</w:t>
            </w:r>
          </w:p>
        </w:tc>
        <w:tc>
          <w:tcPr>
            <w:tcW w:w="0" w:type="auto"/>
            <w:vAlign w:val="center"/>
          </w:tcPr>
          <w:p w14:paraId="5DD57490" w14:textId="34EBDC81" w:rsidR="009548A8" w:rsidRPr="00B57130" w:rsidRDefault="009548A8" w:rsidP="009548A8">
            <w:pPr>
              <w:spacing w:before="120" w:after="120"/>
              <w:rPr>
                <w:rFonts w:eastAsia="黑体"/>
                <w:color w:val="auto"/>
              </w:rPr>
            </w:pPr>
            <w:r>
              <w:rPr>
                <w:rFonts w:eastAsia="黑体" w:hint="eastAsia"/>
                <w:color w:val="auto"/>
              </w:rPr>
              <w:t>工程机器人禁区</w:t>
            </w:r>
          </w:p>
        </w:tc>
      </w:tr>
    </w:tbl>
    <w:p w14:paraId="37C0AC9F" w14:textId="240C7200" w:rsidR="009548A8" w:rsidRPr="007A266B" w:rsidRDefault="009548A8" w:rsidP="007A266B">
      <w:pPr>
        <w:spacing w:before="60" w:after="60" w:line="240" w:lineRule="atLeast"/>
        <w:jc w:val="center"/>
        <w:outlineLvl w:val="5"/>
        <w:rPr>
          <w:rFonts w:cs="Times New Roman"/>
        </w:rPr>
      </w:pPr>
      <w:bookmarkStart w:id="548" w:name="_Toc65595044"/>
      <w:r w:rsidRPr="00B57130">
        <w:rPr>
          <w:rFonts w:cs="Times New Roman" w:hint="eastAsia"/>
        </w:rPr>
        <w:t>图</w:t>
      </w:r>
      <w:r w:rsidRPr="00B57130">
        <w:rPr>
          <w:rFonts w:cs="Times New Roman" w:hint="eastAsia"/>
        </w:rPr>
        <w:t xml:space="preserve"> </w:t>
      </w:r>
      <w:r>
        <w:rPr>
          <w:rFonts w:cs="Times New Roman"/>
        </w:rPr>
        <w:fldChar w:fldCharType="begin"/>
      </w:r>
      <w:r>
        <w:rPr>
          <w:rFonts w:cs="Times New Roman"/>
        </w:rPr>
        <w:instrText xml:space="preserve"> </w:instrText>
      </w:r>
      <w:r>
        <w:rPr>
          <w:rFonts w:cs="Times New Roman" w:hint="eastAsia"/>
        </w:rPr>
        <w:instrText>STYLEREF 1 \s</w:instrText>
      </w:r>
      <w:r>
        <w:rPr>
          <w:rFonts w:cs="Times New Roman"/>
        </w:rPr>
        <w:instrText xml:space="preserve"> </w:instrText>
      </w:r>
      <w:r>
        <w:rPr>
          <w:rFonts w:cs="Times New Roman"/>
        </w:rPr>
        <w:fldChar w:fldCharType="separate"/>
      </w:r>
      <w:r>
        <w:rPr>
          <w:rFonts w:cs="Times New Roman"/>
          <w:noProof/>
        </w:rPr>
        <w:t>2</w:t>
      </w:r>
      <w:r>
        <w:rPr>
          <w:rFonts w:cs="Times New Roman"/>
        </w:rPr>
        <w:fldChar w:fldCharType="end"/>
      </w:r>
      <w:r>
        <w:rPr>
          <w:rFonts w:cs="Times New Roman"/>
        </w:rPr>
        <w:noBreakHyphen/>
      </w:r>
      <w:r>
        <w:rPr>
          <w:rFonts w:cs="Times New Roman"/>
        </w:rPr>
        <w:fldChar w:fldCharType="begin"/>
      </w:r>
      <w:r>
        <w:rPr>
          <w:rFonts w:cs="Times New Roman"/>
        </w:rPr>
        <w:instrText xml:space="preserve"> </w:instrText>
      </w:r>
      <w:r>
        <w:rPr>
          <w:rFonts w:cs="Times New Roman" w:hint="eastAsia"/>
        </w:rPr>
        <w:instrText xml:space="preserve">SEQ </w:instrText>
      </w:r>
      <w:r>
        <w:rPr>
          <w:rFonts w:cs="Times New Roman" w:hint="eastAsia"/>
        </w:rPr>
        <w:instrText>图</w:instrText>
      </w:r>
      <w:r>
        <w:rPr>
          <w:rFonts w:cs="Times New Roman" w:hint="eastAsia"/>
        </w:rPr>
        <w:instrText xml:space="preserve"> \* ARABIC \s 1</w:instrText>
      </w:r>
      <w:r>
        <w:rPr>
          <w:rFonts w:cs="Times New Roman"/>
        </w:rPr>
        <w:instrText xml:space="preserve"> </w:instrText>
      </w:r>
      <w:r>
        <w:rPr>
          <w:rFonts w:cs="Times New Roman"/>
        </w:rPr>
        <w:fldChar w:fldCharType="separate"/>
      </w:r>
      <w:r>
        <w:rPr>
          <w:rFonts w:cs="Times New Roman"/>
          <w:noProof/>
        </w:rPr>
        <w:t>8</w:t>
      </w:r>
      <w:r>
        <w:rPr>
          <w:rFonts w:cs="Times New Roman"/>
        </w:rPr>
        <w:fldChar w:fldCharType="end"/>
      </w:r>
      <w:r w:rsidRPr="009548A8">
        <w:rPr>
          <w:rFonts w:cs="Times New Roman" w:hint="eastAsia"/>
        </w:rPr>
        <w:t>工程机器人禁区</w:t>
      </w:r>
      <w:r>
        <w:rPr>
          <w:rFonts w:cs="Times New Roman" w:hint="eastAsia"/>
        </w:rPr>
        <w:t>示意图</w:t>
      </w:r>
      <w:bookmarkEnd w:id="548"/>
    </w:p>
    <w:p w14:paraId="697D5DB8" w14:textId="77777777" w:rsidR="00547B36" w:rsidRPr="004519D9" w:rsidRDefault="00547B36" w:rsidP="00AC628D">
      <w:pPr>
        <w:pStyle w:val="32"/>
        <w:numPr>
          <w:ilvl w:val="2"/>
          <w:numId w:val="13"/>
        </w:numPr>
      </w:pPr>
      <w:bookmarkStart w:id="549" w:name="_Toc65594866"/>
      <w:r w:rsidRPr="004519D9">
        <w:rPr>
          <w:rFonts w:hint="eastAsia"/>
        </w:rPr>
        <w:t>停机</w:t>
      </w:r>
      <w:r w:rsidRPr="004519D9">
        <w:t>坪</w:t>
      </w:r>
      <w:bookmarkEnd w:id="546"/>
      <w:bookmarkEnd w:id="547"/>
      <w:bookmarkEnd w:id="549"/>
    </w:p>
    <w:p w14:paraId="16E594DB" w14:textId="24F07018" w:rsidR="00CA0E48" w:rsidRDefault="00547B36" w:rsidP="0037012F">
      <w:r w:rsidRPr="000961EE">
        <w:rPr>
          <w:rFonts w:hint="eastAsia"/>
        </w:rPr>
        <w:t>停机坪是</w:t>
      </w:r>
      <w:r w:rsidRPr="000C47B0">
        <w:rPr>
          <w:rFonts w:hint="eastAsia"/>
        </w:rPr>
        <w:t>空中机器人</w:t>
      </w:r>
      <w:r w:rsidRPr="000961EE">
        <w:rPr>
          <w:rFonts w:hint="eastAsia"/>
        </w:rPr>
        <w:t>起飞的区域</w:t>
      </w:r>
      <w:r w:rsidR="00BA7AA6">
        <w:rPr>
          <w:rFonts w:hint="eastAsia"/>
        </w:rPr>
        <w:t>，停机坪上贴有一个</w:t>
      </w:r>
      <w:r w:rsidR="00E03B76">
        <w:rPr>
          <w:rFonts w:hint="eastAsia"/>
        </w:rPr>
        <w:t>空中机器人识别卡</w:t>
      </w:r>
      <w:r w:rsidR="00BA7AA6">
        <w:rPr>
          <w:rFonts w:hint="eastAsia"/>
        </w:rPr>
        <w:t>用于给空中机器人提供视觉定位特征，</w:t>
      </w:r>
      <w:r w:rsidR="00E03B76">
        <w:rPr>
          <w:rFonts w:hint="eastAsia"/>
        </w:rPr>
        <w:t>空中机器人识别卡</w:t>
      </w:r>
      <w:r w:rsidR="00BA7AA6">
        <w:rPr>
          <w:rFonts w:hint="eastAsia"/>
        </w:rPr>
        <w:t>图案</w:t>
      </w:r>
      <w:r w:rsidR="00171022">
        <w:rPr>
          <w:rFonts w:hint="eastAsia"/>
        </w:rPr>
        <w:t>可参考下图</w:t>
      </w:r>
      <w:r w:rsidRPr="000C47B0">
        <w:rPr>
          <w:rFonts w:hint="eastAsia"/>
        </w:rPr>
        <w:t>。</w:t>
      </w:r>
    </w:p>
    <w:p w14:paraId="3F4B3159" w14:textId="56E39248" w:rsidR="00547B36" w:rsidRPr="009431F7" w:rsidRDefault="00952F5B" w:rsidP="0037012F">
      <w:pPr>
        <w:pStyle w:val="Figure"/>
      </w:pPr>
      <w:r>
        <w:rPr>
          <w:noProof/>
        </w:rPr>
        <w:lastRenderedPageBreak/>
        <w:drawing>
          <wp:inline distT="0" distB="0" distL="0" distR="0" wp14:anchorId="6BDDE9C6" wp14:editId="3B5E38EE">
            <wp:extent cx="3746842" cy="2731125"/>
            <wp:effectExtent l="0" t="0" r="6350" b="0"/>
            <wp:docPr id="1882" name="图片 18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59" name="04.png"/>
                    <pic:cNvPicPr/>
                  </pic:nvPicPr>
                  <pic:blipFill>
                    <a:blip r:embed="rId26">
                      <a:extLst>
                        <a:ext uri="{28A0092B-C50C-407E-A947-70E740481C1C}">
                          <a14:useLocalDpi xmlns:a14="http://schemas.microsoft.com/office/drawing/2010/main" val="0"/>
                        </a:ext>
                      </a:extLst>
                    </a:blip>
                    <a:stretch>
                      <a:fillRect/>
                    </a:stretch>
                  </pic:blipFill>
                  <pic:spPr>
                    <a:xfrm>
                      <a:off x="0" y="0"/>
                      <a:ext cx="3763180" cy="2743034"/>
                    </a:xfrm>
                    <a:prstGeom prst="rect">
                      <a:avLst/>
                    </a:prstGeom>
                  </pic:spPr>
                </pic:pic>
              </a:graphicData>
            </a:graphic>
          </wp:inline>
        </w:drawing>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1896"/>
      </w:tblGrid>
      <w:tr w:rsidR="00171022" w:rsidRPr="00D50932" w14:paraId="005C0F35" w14:textId="77777777" w:rsidTr="00773126">
        <w:trPr>
          <w:trHeight w:val="471"/>
          <w:jc w:val="center"/>
        </w:trPr>
        <w:tc>
          <w:tcPr>
            <w:tcW w:w="0" w:type="auto"/>
            <w:vAlign w:val="center"/>
          </w:tcPr>
          <w:p w14:paraId="527316DD" w14:textId="77777777" w:rsidR="00171022" w:rsidRPr="00B57130" w:rsidRDefault="00171022" w:rsidP="00773126">
            <w:pPr>
              <w:spacing w:before="120" w:after="120"/>
              <w:rPr>
                <w:rFonts w:eastAsia="黑体"/>
                <w:color w:val="auto"/>
              </w:rPr>
            </w:pPr>
            <w:r w:rsidRPr="00B57130">
              <w:rPr>
                <w:rFonts w:eastAsia="黑体" w:hint="eastAsia"/>
                <w:color w:val="auto"/>
              </w:rPr>
              <w:t>[</w:t>
            </w:r>
            <w:r w:rsidRPr="00B57130">
              <w:rPr>
                <w:rFonts w:eastAsia="黑体"/>
                <w:color w:val="auto"/>
              </w:rPr>
              <w:t>1</w:t>
            </w:r>
            <w:r w:rsidRPr="00B57130">
              <w:rPr>
                <w:rFonts w:eastAsia="黑体" w:hint="eastAsia"/>
                <w:color w:val="auto"/>
              </w:rPr>
              <w:t>]</w:t>
            </w:r>
          </w:p>
        </w:tc>
        <w:tc>
          <w:tcPr>
            <w:tcW w:w="0" w:type="auto"/>
            <w:vAlign w:val="center"/>
          </w:tcPr>
          <w:p w14:paraId="244103C3" w14:textId="72747128" w:rsidR="00171022" w:rsidRPr="00B57130" w:rsidRDefault="00E03B76" w:rsidP="00773126">
            <w:pPr>
              <w:spacing w:before="120" w:after="120"/>
              <w:rPr>
                <w:rFonts w:eastAsia="黑体"/>
                <w:color w:val="auto"/>
              </w:rPr>
            </w:pPr>
            <w:r>
              <w:rPr>
                <w:rFonts w:eastAsia="黑体" w:hint="eastAsia"/>
                <w:color w:val="auto"/>
              </w:rPr>
              <w:t>空中机器人识别卡</w:t>
            </w:r>
          </w:p>
        </w:tc>
      </w:tr>
    </w:tbl>
    <w:p w14:paraId="5BC89DBA" w14:textId="5DADAE96" w:rsidR="000A00E9" w:rsidRPr="0059248F" w:rsidRDefault="004B2C80" w:rsidP="0059248F">
      <w:pPr>
        <w:pStyle w:val="afe"/>
      </w:pPr>
      <w:bookmarkStart w:id="550" w:name="_Toc43282903"/>
      <w:bookmarkStart w:id="551" w:name="_Toc43313468"/>
      <w:bookmarkStart w:id="552" w:name="_Toc65595045"/>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9</w:t>
      </w:r>
      <w:r w:rsidR="00927F16">
        <w:fldChar w:fldCharType="end"/>
      </w:r>
      <w:r w:rsidR="00CA0E48">
        <w:t xml:space="preserve"> </w:t>
      </w:r>
      <w:r w:rsidRPr="004519D9">
        <w:t>停机坪示意图</w:t>
      </w:r>
      <w:bookmarkEnd w:id="550"/>
      <w:bookmarkEnd w:id="551"/>
      <w:bookmarkEnd w:id="552"/>
    </w:p>
    <w:p w14:paraId="37798852" w14:textId="5A1EAD78" w:rsidR="00B57130" w:rsidRPr="00C35190" w:rsidRDefault="00EA1547" w:rsidP="00AC628D">
      <w:pPr>
        <w:pStyle w:val="22"/>
        <w:numPr>
          <w:ilvl w:val="1"/>
          <w:numId w:val="13"/>
        </w:numPr>
      </w:pPr>
      <w:bookmarkStart w:id="553" w:name="_Toc34331460"/>
      <w:bookmarkStart w:id="554" w:name="_Toc43282966"/>
      <w:bookmarkStart w:id="555" w:name="_Toc43313531"/>
      <w:bookmarkStart w:id="556" w:name="_Toc65594867"/>
      <w:bookmarkEnd w:id="553"/>
      <w:r>
        <w:rPr>
          <w:rFonts w:hint="eastAsia"/>
        </w:rPr>
        <w:t>基地</w:t>
      </w:r>
      <w:r w:rsidR="00B57130" w:rsidRPr="00B57130">
        <w:t>区</w:t>
      </w:r>
      <w:bookmarkEnd w:id="497"/>
      <w:bookmarkEnd w:id="498"/>
      <w:bookmarkEnd w:id="499"/>
      <w:bookmarkEnd w:id="500"/>
      <w:bookmarkEnd w:id="501"/>
      <w:bookmarkEnd w:id="502"/>
      <w:bookmarkEnd w:id="503"/>
      <w:bookmarkEnd w:id="504"/>
      <w:bookmarkEnd w:id="505"/>
      <w:bookmarkEnd w:id="506"/>
      <w:bookmarkEnd w:id="507"/>
      <w:bookmarkEnd w:id="508"/>
      <w:bookmarkEnd w:id="509"/>
      <w:bookmarkEnd w:id="510"/>
      <w:bookmarkEnd w:id="511"/>
      <w:bookmarkEnd w:id="512"/>
      <w:bookmarkEnd w:id="513"/>
      <w:bookmarkEnd w:id="514"/>
      <w:bookmarkEnd w:id="515"/>
      <w:bookmarkEnd w:id="516"/>
      <w:bookmarkEnd w:id="517"/>
      <w:bookmarkEnd w:id="518"/>
      <w:bookmarkEnd w:id="519"/>
      <w:bookmarkEnd w:id="520"/>
      <w:bookmarkEnd w:id="521"/>
      <w:bookmarkEnd w:id="522"/>
      <w:bookmarkEnd w:id="523"/>
      <w:bookmarkEnd w:id="524"/>
      <w:bookmarkEnd w:id="525"/>
      <w:bookmarkEnd w:id="526"/>
      <w:bookmarkEnd w:id="527"/>
      <w:bookmarkEnd w:id="528"/>
      <w:bookmarkEnd w:id="529"/>
      <w:bookmarkEnd w:id="530"/>
      <w:bookmarkEnd w:id="531"/>
      <w:bookmarkEnd w:id="532"/>
      <w:bookmarkEnd w:id="533"/>
      <w:bookmarkEnd w:id="534"/>
      <w:bookmarkEnd w:id="535"/>
      <w:bookmarkEnd w:id="536"/>
      <w:bookmarkEnd w:id="537"/>
      <w:bookmarkEnd w:id="538"/>
      <w:bookmarkEnd w:id="554"/>
      <w:bookmarkEnd w:id="555"/>
      <w:bookmarkEnd w:id="556"/>
    </w:p>
    <w:p w14:paraId="587B18F6" w14:textId="77777777" w:rsidR="00EE5355" w:rsidRDefault="0079572F" w:rsidP="003A7CC1">
      <w:r w:rsidRPr="00B57130">
        <w:rPr>
          <w:rFonts w:hint="eastAsia"/>
          <w:color w:val="auto"/>
        </w:rPr>
        <w:t>基地区位于启动区内，基地位于基地区中央。</w:t>
      </w:r>
      <w:r w:rsidRPr="00A147D7">
        <w:rPr>
          <w:rFonts w:hint="eastAsia"/>
        </w:rPr>
        <w:t>基地区及上方空间对于双方</w:t>
      </w:r>
      <w:r w:rsidR="00126D1E">
        <w:rPr>
          <w:rFonts w:hint="eastAsia"/>
        </w:rPr>
        <w:t>地面</w:t>
      </w:r>
      <w:r w:rsidRPr="00A147D7">
        <w:rPr>
          <w:rFonts w:hint="eastAsia"/>
        </w:rPr>
        <w:t>机器人而言均为禁区。</w:t>
      </w:r>
      <w:bookmarkStart w:id="557" w:name="_Toc4171244"/>
      <w:bookmarkStart w:id="558" w:name="_Toc4172392"/>
      <w:bookmarkStart w:id="559" w:name="_Toc4173243"/>
      <w:bookmarkStart w:id="560" w:name="_Toc4417999"/>
      <w:bookmarkStart w:id="561" w:name="_Toc4513057"/>
      <w:bookmarkStart w:id="562" w:name="_Toc4524273"/>
      <w:bookmarkStart w:id="563" w:name="_Toc4525931"/>
      <w:bookmarkStart w:id="564" w:name="_Toc4695781"/>
      <w:bookmarkStart w:id="565" w:name="_Toc4696621"/>
      <w:bookmarkStart w:id="566" w:name="_Toc4698057"/>
      <w:bookmarkStart w:id="567" w:name="_Toc5115857"/>
      <w:bookmarkStart w:id="568" w:name="_Toc4171245"/>
      <w:bookmarkStart w:id="569" w:name="_Toc4172393"/>
      <w:bookmarkStart w:id="570" w:name="_Toc4173244"/>
      <w:bookmarkStart w:id="571" w:name="_Toc4418000"/>
      <w:bookmarkStart w:id="572" w:name="_Toc4513058"/>
      <w:bookmarkStart w:id="573" w:name="_Toc4524274"/>
      <w:bookmarkStart w:id="574" w:name="_Toc4525932"/>
      <w:bookmarkStart w:id="575" w:name="_Toc4695782"/>
      <w:bookmarkStart w:id="576" w:name="_Toc4696622"/>
      <w:bookmarkStart w:id="577" w:name="_Toc4698058"/>
      <w:bookmarkStart w:id="578" w:name="_Toc5115858"/>
      <w:bookmarkStart w:id="579" w:name="_Toc4171246"/>
      <w:bookmarkStart w:id="580" w:name="_Toc4172394"/>
      <w:bookmarkStart w:id="581" w:name="_Toc4173245"/>
      <w:bookmarkStart w:id="582" w:name="_Toc4418001"/>
      <w:bookmarkStart w:id="583" w:name="_Toc4513059"/>
      <w:bookmarkStart w:id="584" w:name="_Toc4524275"/>
      <w:bookmarkStart w:id="585" w:name="_Toc4525933"/>
      <w:bookmarkStart w:id="586" w:name="_Toc4695783"/>
      <w:bookmarkStart w:id="587" w:name="_Toc4696623"/>
      <w:bookmarkStart w:id="588" w:name="_Toc4698059"/>
      <w:bookmarkStart w:id="589" w:name="_Toc5115859"/>
      <w:bookmarkStart w:id="590" w:name="_Toc4171247"/>
      <w:bookmarkStart w:id="591" w:name="_Toc4172395"/>
      <w:bookmarkStart w:id="592" w:name="_Toc4173246"/>
      <w:bookmarkStart w:id="593" w:name="_Toc4418002"/>
      <w:bookmarkStart w:id="594" w:name="_Toc4513060"/>
      <w:bookmarkStart w:id="595" w:name="_Toc4524276"/>
      <w:bookmarkStart w:id="596" w:name="_Toc4525934"/>
      <w:bookmarkStart w:id="597" w:name="_Toc4695784"/>
      <w:bookmarkStart w:id="598" w:name="_Toc4696624"/>
      <w:bookmarkStart w:id="599" w:name="_Toc4698060"/>
      <w:bookmarkStart w:id="600" w:name="_Toc5115860"/>
      <w:bookmarkStart w:id="601" w:name="_Toc4171248"/>
      <w:bookmarkStart w:id="602" w:name="_Toc4172396"/>
      <w:bookmarkStart w:id="603" w:name="_Toc4173247"/>
      <w:bookmarkStart w:id="604" w:name="_Toc4418003"/>
      <w:bookmarkStart w:id="605" w:name="_Toc4513061"/>
      <w:bookmarkStart w:id="606" w:name="_Toc4524277"/>
      <w:bookmarkStart w:id="607" w:name="_Toc4525935"/>
      <w:bookmarkStart w:id="608" w:name="_Toc4695785"/>
      <w:bookmarkStart w:id="609" w:name="_Toc4696625"/>
      <w:bookmarkStart w:id="610" w:name="_Toc4698061"/>
      <w:bookmarkStart w:id="611" w:name="_Toc5115861"/>
      <w:bookmarkStart w:id="612" w:name="_Toc3487952"/>
      <w:bookmarkStart w:id="613" w:name="_Toc3551506"/>
      <w:bookmarkStart w:id="614" w:name="_Toc3566061"/>
      <w:bookmarkStart w:id="615" w:name="_Toc3800132"/>
      <w:bookmarkStart w:id="616" w:name="_Toc3801180"/>
      <w:bookmarkStart w:id="617" w:name="_Toc3993176"/>
      <w:bookmarkStart w:id="618" w:name="_Toc3993946"/>
      <w:bookmarkStart w:id="619" w:name="_Toc3994650"/>
      <w:bookmarkStart w:id="620" w:name="_Toc4171249"/>
      <w:bookmarkStart w:id="621" w:name="_Toc4172397"/>
      <w:bookmarkStart w:id="622" w:name="_Toc4173248"/>
      <w:bookmarkStart w:id="623" w:name="_Toc4418004"/>
      <w:bookmarkStart w:id="624" w:name="_Toc4513062"/>
      <w:bookmarkStart w:id="625" w:name="_Toc4524278"/>
      <w:bookmarkStart w:id="626" w:name="_Toc4525936"/>
      <w:bookmarkStart w:id="627" w:name="_Toc4695786"/>
      <w:bookmarkStart w:id="628" w:name="_Toc4696626"/>
      <w:bookmarkStart w:id="629" w:name="_Toc4698062"/>
      <w:bookmarkStart w:id="630" w:name="_Toc5115862"/>
      <w:bookmarkStart w:id="631" w:name="_Toc4171251"/>
      <w:bookmarkStart w:id="632" w:name="_Toc4172399"/>
      <w:bookmarkStart w:id="633" w:name="_Toc4173250"/>
      <w:bookmarkStart w:id="634" w:name="_Toc4418006"/>
      <w:bookmarkStart w:id="635" w:name="_Toc4513064"/>
      <w:bookmarkStart w:id="636" w:name="_Toc4524280"/>
      <w:bookmarkStart w:id="637" w:name="_Toc4525938"/>
      <w:bookmarkStart w:id="638" w:name="_Toc4695788"/>
      <w:bookmarkStart w:id="639" w:name="_Toc4696628"/>
      <w:bookmarkStart w:id="640" w:name="_Toc4698064"/>
      <w:bookmarkStart w:id="641" w:name="_Toc5115864"/>
      <w:bookmarkStart w:id="642" w:name="_Toc510625642"/>
      <w:bookmarkStart w:id="643" w:name="_Ref5716203"/>
      <w:bookmarkStart w:id="644" w:name="_Ref5716208"/>
      <w:bookmarkStart w:id="645" w:name="_Toc6478168"/>
      <w:bookmarkStart w:id="646" w:name="_Toc6514539"/>
      <w:bookmarkStart w:id="647" w:name="_Toc6522178"/>
      <w:bookmarkStart w:id="648" w:name="_Toc11945665"/>
      <w:bookmarkStart w:id="649" w:name="_Toc12006592"/>
      <w:bookmarkStart w:id="650" w:name="_Toc12010516"/>
      <w:bookmarkStart w:id="651" w:name="_Toc12012687"/>
      <w:bookmarkStart w:id="652" w:name="_Toc12017651"/>
      <w:bookmarkStart w:id="653" w:name="_Toc12039022"/>
      <w:bookmarkStart w:id="654" w:name="_Toc12040235"/>
      <w:bookmarkStart w:id="655" w:name="_Toc12982836"/>
      <w:bookmarkStart w:id="656" w:name="_Toc17188989"/>
      <w:bookmarkStart w:id="657" w:name="_Toc21808291"/>
      <w:bookmarkStart w:id="658" w:name="_Toc21938151"/>
      <w:bookmarkStart w:id="659" w:name="_Toc21993375"/>
      <w:bookmarkStart w:id="660" w:name="_Toc21993541"/>
      <w:bookmarkStart w:id="661" w:name="_Toc21997043"/>
      <w:bookmarkStart w:id="662" w:name="_Toc22005714"/>
      <w:bookmarkStart w:id="663" w:name="_Toc22006512"/>
      <w:bookmarkStart w:id="664" w:name="_Toc22011812"/>
      <w:bookmarkStart w:id="665" w:name="_Toc22017266"/>
      <w:bookmarkStart w:id="666" w:name="_Toc22029707"/>
      <w:bookmarkStart w:id="667" w:name="_Toc22032014"/>
      <w:bookmarkStart w:id="668" w:name="_Toc22032561"/>
      <w:bookmarkStart w:id="669" w:name="_Toc22032698"/>
      <w:bookmarkStart w:id="670" w:name="_Toc22048065"/>
      <w:bookmarkStart w:id="671" w:name="_Toc22048993"/>
      <w:bookmarkStart w:id="672" w:name="_Toc22050070"/>
      <w:bookmarkStart w:id="673" w:name="_Toc22050502"/>
      <w:bookmarkStart w:id="674" w:name="_Toc22053023"/>
      <w:bookmarkStart w:id="675" w:name="_Toc22053297"/>
      <w:bookmarkStart w:id="676" w:name="_Toc24741559"/>
      <w:bookmarkStart w:id="677" w:name="_Toc24747483"/>
      <w:bookmarkStart w:id="678" w:name="_Toc25058024"/>
      <w:bookmarkStart w:id="679" w:name="_Toc26364868"/>
      <w:bookmarkStart w:id="680" w:name="_Toc26375137"/>
      <w:bookmarkStart w:id="681" w:name="_Toc26376201"/>
      <w:bookmarkStart w:id="682" w:name="_Toc26388869"/>
      <w:bookmarkStart w:id="683" w:name="_Toc26458682"/>
      <w:bookmarkStart w:id="684" w:name="_Toc26976365"/>
      <w:bookmarkStart w:id="685" w:name="_Toc26976963"/>
      <w:bookmarkStart w:id="686" w:name="jidi"/>
      <w:bookmarkEnd w:id="557"/>
      <w:bookmarkEnd w:id="558"/>
      <w:bookmarkEnd w:id="559"/>
      <w:bookmarkEnd w:id="560"/>
      <w:bookmarkEnd w:id="561"/>
      <w:bookmarkEnd w:id="562"/>
      <w:bookmarkEnd w:id="563"/>
      <w:bookmarkEnd w:id="564"/>
      <w:bookmarkEnd w:id="565"/>
      <w:bookmarkEnd w:id="566"/>
      <w:bookmarkEnd w:id="567"/>
      <w:bookmarkEnd w:id="568"/>
      <w:bookmarkEnd w:id="569"/>
      <w:bookmarkEnd w:id="570"/>
      <w:bookmarkEnd w:id="571"/>
      <w:bookmarkEnd w:id="572"/>
      <w:bookmarkEnd w:id="573"/>
      <w:bookmarkEnd w:id="574"/>
      <w:bookmarkEnd w:id="575"/>
      <w:bookmarkEnd w:id="576"/>
      <w:bookmarkEnd w:id="577"/>
      <w:bookmarkEnd w:id="578"/>
      <w:bookmarkEnd w:id="579"/>
      <w:bookmarkEnd w:id="580"/>
      <w:bookmarkEnd w:id="581"/>
      <w:bookmarkEnd w:id="582"/>
      <w:bookmarkEnd w:id="583"/>
      <w:bookmarkEnd w:id="584"/>
      <w:bookmarkEnd w:id="585"/>
      <w:bookmarkEnd w:id="586"/>
      <w:bookmarkEnd w:id="587"/>
      <w:bookmarkEnd w:id="588"/>
      <w:bookmarkEnd w:id="589"/>
      <w:bookmarkEnd w:id="590"/>
      <w:bookmarkEnd w:id="591"/>
      <w:bookmarkEnd w:id="592"/>
      <w:bookmarkEnd w:id="593"/>
      <w:bookmarkEnd w:id="594"/>
      <w:bookmarkEnd w:id="595"/>
      <w:bookmarkEnd w:id="596"/>
      <w:bookmarkEnd w:id="597"/>
      <w:bookmarkEnd w:id="598"/>
      <w:bookmarkEnd w:id="599"/>
      <w:bookmarkEnd w:id="600"/>
      <w:bookmarkEnd w:id="601"/>
      <w:bookmarkEnd w:id="602"/>
      <w:bookmarkEnd w:id="603"/>
      <w:bookmarkEnd w:id="604"/>
      <w:bookmarkEnd w:id="605"/>
      <w:bookmarkEnd w:id="606"/>
      <w:bookmarkEnd w:id="607"/>
      <w:bookmarkEnd w:id="608"/>
      <w:bookmarkEnd w:id="609"/>
      <w:bookmarkEnd w:id="610"/>
      <w:bookmarkEnd w:id="611"/>
      <w:bookmarkEnd w:id="612"/>
      <w:bookmarkEnd w:id="613"/>
      <w:bookmarkEnd w:id="614"/>
      <w:bookmarkEnd w:id="615"/>
      <w:bookmarkEnd w:id="616"/>
      <w:bookmarkEnd w:id="617"/>
      <w:bookmarkEnd w:id="618"/>
      <w:bookmarkEnd w:id="619"/>
      <w:bookmarkEnd w:id="620"/>
      <w:bookmarkEnd w:id="621"/>
      <w:bookmarkEnd w:id="622"/>
      <w:bookmarkEnd w:id="623"/>
      <w:bookmarkEnd w:id="624"/>
      <w:bookmarkEnd w:id="625"/>
      <w:bookmarkEnd w:id="626"/>
      <w:bookmarkEnd w:id="627"/>
      <w:bookmarkEnd w:id="628"/>
      <w:bookmarkEnd w:id="629"/>
      <w:bookmarkEnd w:id="630"/>
      <w:bookmarkEnd w:id="631"/>
      <w:bookmarkEnd w:id="632"/>
      <w:bookmarkEnd w:id="633"/>
      <w:bookmarkEnd w:id="634"/>
      <w:bookmarkEnd w:id="635"/>
      <w:bookmarkEnd w:id="636"/>
      <w:bookmarkEnd w:id="637"/>
      <w:bookmarkEnd w:id="638"/>
      <w:bookmarkEnd w:id="639"/>
      <w:bookmarkEnd w:id="640"/>
      <w:bookmarkEnd w:id="641"/>
    </w:p>
    <w:p w14:paraId="1CDE118F" w14:textId="1A9D52AE" w:rsidR="00986687" w:rsidRDefault="003B70DD" w:rsidP="00AC628D">
      <w:pPr>
        <w:pStyle w:val="Figure"/>
      </w:pPr>
      <w:r>
        <w:rPr>
          <w:noProof/>
        </w:rPr>
        <w:drawing>
          <wp:inline distT="0" distB="0" distL="0" distR="0" wp14:anchorId="6E8C1790" wp14:editId="673CA93E">
            <wp:extent cx="2208384" cy="2592000"/>
            <wp:effectExtent l="0" t="0" r="1905" b="0"/>
            <wp:docPr id="1895" name="图片 18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0" name="12.png"/>
                    <pic:cNvPicPr/>
                  </pic:nvPicPr>
                  <pic:blipFill>
                    <a:blip r:embed="rId27" cstate="print">
                      <a:extLst>
                        <a:ext uri="{28A0092B-C50C-407E-A947-70E740481C1C}">
                          <a14:useLocalDpi xmlns:a14="http://schemas.microsoft.com/office/drawing/2010/main" val="0"/>
                        </a:ext>
                      </a:extLst>
                    </a:blip>
                    <a:stretch>
                      <a:fillRect/>
                    </a:stretch>
                  </pic:blipFill>
                  <pic:spPr>
                    <a:xfrm>
                      <a:off x="0" y="0"/>
                      <a:ext cx="2208384" cy="2592000"/>
                    </a:xfrm>
                    <a:prstGeom prst="rect">
                      <a:avLst/>
                    </a:prstGeom>
                  </pic:spPr>
                </pic:pic>
              </a:graphicData>
            </a:graphic>
          </wp:inline>
        </w:drawing>
      </w:r>
    </w:p>
    <w:tbl>
      <w:tblPr>
        <w:tblStyle w:val="ab"/>
        <w:tblW w:w="0" w:type="auto"/>
        <w:tblInd w:w="283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
        <w:gridCol w:w="750"/>
        <w:gridCol w:w="450"/>
        <w:gridCol w:w="1109"/>
      </w:tblGrid>
      <w:tr w:rsidR="0059248F" w14:paraId="513E6B0E" w14:textId="77777777" w:rsidTr="0059248F">
        <w:tc>
          <w:tcPr>
            <w:tcW w:w="531" w:type="dxa"/>
          </w:tcPr>
          <w:p w14:paraId="4368EBD5" w14:textId="77777777" w:rsidR="0059248F" w:rsidRPr="00AC628D" w:rsidRDefault="0059248F" w:rsidP="0059248F">
            <w:pPr>
              <w:spacing w:before="120" w:after="120"/>
              <w:rPr>
                <w:rFonts w:eastAsia="黑体"/>
                <w:color w:val="auto"/>
              </w:rPr>
            </w:pPr>
            <w:bookmarkStart w:id="687" w:name="_Toc43282904"/>
            <w:bookmarkStart w:id="688" w:name="_Toc43313469"/>
            <w:r w:rsidRPr="00AC628D">
              <w:rPr>
                <w:rFonts w:eastAsia="黑体" w:hint="eastAsia"/>
                <w:color w:val="auto"/>
              </w:rPr>
              <w:t>[1]</w:t>
            </w:r>
          </w:p>
        </w:tc>
        <w:tc>
          <w:tcPr>
            <w:tcW w:w="750" w:type="dxa"/>
          </w:tcPr>
          <w:p w14:paraId="2B2C2DF6" w14:textId="77777777" w:rsidR="0059248F" w:rsidRDefault="0059248F" w:rsidP="0059248F">
            <w:pPr>
              <w:spacing w:before="120" w:after="120"/>
            </w:pPr>
            <w:r w:rsidRPr="00AC628D">
              <w:rPr>
                <w:rFonts w:eastAsia="黑体" w:hint="eastAsia"/>
                <w:color w:val="auto"/>
              </w:rPr>
              <w:t>基地</w:t>
            </w:r>
          </w:p>
        </w:tc>
        <w:tc>
          <w:tcPr>
            <w:tcW w:w="450" w:type="dxa"/>
          </w:tcPr>
          <w:p w14:paraId="58EBF934" w14:textId="77777777" w:rsidR="0059248F" w:rsidRPr="00AC628D" w:rsidRDefault="0059248F" w:rsidP="0059248F">
            <w:pPr>
              <w:spacing w:before="120" w:after="120"/>
              <w:rPr>
                <w:rFonts w:eastAsia="黑体"/>
                <w:color w:val="auto"/>
              </w:rPr>
            </w:pPr>
            <w:r w:rsidRPr="00AC628D">
              <w:rPr>
                <w:rFonts w:eastAsia="黑体" w:hint="eastAsia"/>
                <w:color w:val="auto"/>
              </w:rPr>
              <w:t>[2]</w:t>
            </w:r>
          </w:p>
        </w:tc>
        <w:tc>
          <w:tcPr>
            <w:tcW w:w="1109" w:type="dxa"/>
          </w:tcPr>
          <w:p w14:paraId="6FC41AA0" w14:textId="77777777" w:rsidR="0059248F" w:rsidRDefault="0059248F" w:rsidP="0059248F">
            <w:pPr>
              <w:spacing w:before="120" w:after="120"/>
            </w:pPr>
            <w:r w:rsidRPr="00AC628D">
              <w:rPr>
                <w:rFonts w:eastAsia="黑体" w:hint="eastAsia"/>
                <w:color w:val="auto"/>
              </w:rPr>
              <w:t>基地</w:t>
            </w:r>
            <w:r>
              <w:rPr>
                <w:rFonts w:eastAsia="黑体" w:hint="eastAsia"/>
                <w:color w:val="auto"/>
              </w:rPr>
              <w:t>底座</w:t>
            </w:r>
          </w:p>
        </w:tc>
      </w:tr>
    </w:tbl>
    <w:p w14:paraId="65AA5667" w14:textId="501F7444" w:rsidR="00986687" w:rsidRPr="00AC628D" w:rsidRDefault="00986687" w:rsidP="00AC628D">
      <w:pPr>
        <w:pStyle w:val="afe"/>
      </w:pPr>
      <w:bookmarkStart w:id="689" w:name="_Toc65595046"/>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10</w:t>
      </w:r>
      <w:r w:rsidR="00927F16">
        <w:fldChar w:fldCharType="end"/>
      </w:r>
      <w:r>
        <w:t xml:space="preserve"> </w:t>
      </w:r>
      <w:r w:rsidRPr="00AC628D">
        <w:rPr>
          <w:rFonts w:hint="eastAsia"/>
        </w:rPr>
        <w:t>基地区示意图</w:t>
      </w:r>
      <w:bookmarkEnd w:id="687"/>
      <w:bookmarkEnd w:id="688"/>
      <w:bookmarkEnd w:id="689"/>
    </w:p>
    <w:p w14:paraId="0EF40349" w14:textId="05798517" w:rsidR="00B57130" w:rsidRPr="002C7195" w:rsidRDefault="00B57130" w:rsidP="00AC628D">
      <w:pPr>
        <w:pStyle w:val="32"/>
        <w:numPr>
          <w:ilvl w:val="2"/>
          <w:numId w:val="13"/>
        </w:numPr>
      </w:pPr>
      <w:bookmarkStart w:id="690" w:name="_Toc43282967"/>
      <w:bookmarkStart w:id="691" w:name="_Toc43313532"/>
      <w:bookmarkStart w:id="692" w:name="_Toc65594868"/>
      <w:r w:rsidRPr="00B57130">
        <w:rPr>
          <w:rFonts w:hint="eastAsia"/>
        </w:rPr>
        <w:t>基地</w:t>
      </w:r>
      <w:bookmarkEnd w:id="642"/>
      <w:bookmarkEnd w:id="643"/>
      <w:bookmarkEnd w:id="644"/>
      <w:bookmarkEnd w:id="645"/>
      <w:bookmarkEnd w:id="646"/>
      <w:bookmarkEnd w:id="647"/>
      <w:bookmarkEnd w:id="648"/>
      <w:bookmarkEnd w:id="649"/>
      <w:bookmarkEnd w:id="650"/>
      <w:bookmarkEnd w:id="651"/>
      <w:bookmarkEnd w:id="652"/>
      <w:bookmarkEnd w:id="653"/>
      <w:bookmarkEnd w:id="654"/>
      <w:bookmarkEnd w:id="655"/>
      <w:bookmarkEnd w:id="656"/>
      <w:bookmarkEnd w:id="657"/>
      <w:bookmarkEnd w:id="658"/>
      <w:bookmarkEnd w:id="659"/>
      <w:bookmarkEnd w:id="660"/>
      <w:bookmarkEnd w:id="661"/>
      <w:bookmarkEnd w:id="662"/>
      <w:bookmarkEnd w:id="663"/>
      <w:bookmarkEnd w:id="664"/>
      <w:bookmarkEnd w:id="665"/>
      <w:bookmarkEnd w:id="666"/>
      <w:bookmarkEnd w:id="667"/>
      <w:bookmarkEnd w:id="668"/>
      <w:bookmarkEnd w:id="669"/>
      <w:bookmarkEnd w:id="670"/>
      <w:bookmarkEnd w:id="671"/>
      <w:bookmarkEnd w:id="672"/>
      <w:bookmarkEnd w:id="673"/>
      <w:bookmarkEnd w:id="674"/>
      <w:bookmarkEnd w:id="675"/>
      <w:bookmarkEnd w:id="676"/>
      <w:bookmarkEnd w:id="677"/>
      <w:bookmarkEnd w:id="678"/>
      <w:bookmarkEnd w:id="679"/>
      <w:bookmarkEnd w:id="680"/>
      <w:bookmarkEnd w:id="681"/>
      <w:bookmarkEnd w:id="682"/>
      <w:bookmarkEnd w:id="683"/>
      <w:bookmarkEnd w:id="684"/>
      <w:bookmarkEnd w:id="685"/>
      <w:bookmarkEnd w:id="690"/>
      <w:bookmarkEnd w:id="691"/>
      <w:bookmarkEnd w:id="692"/>
    </w:p>
    <w:bookmarkEnd w:id="686"/>
    <w:p w14:paraId="422EC03E" w14:textId="5D299BFB" w:rsidR="00516DF7" w:rsidRDefault="00392F33" w:rsidP="00392F33">
      <w:pPr>
        <w:rPr>
          <w:color w:val="auto"/>
        </w:rPr>
      </w:pPr>
      <w:r w:rsidRPr="00B57130">
        <w:rPr>
          <w:rFonts w:hint="eastAsia"/>
          <w:color w:val="auto"/>
        </w:rPr>
        <w:t>基地的上限血量为</w:t>
      </w:r>
      <w:r w:rsidR="003C5F80">
        <w:rPr>
          <w:color w:val="auto"/>
        </w:rPr>
        <w:t>3</w:t>
      </w:r>
      <w:r w:rsidRPr="00A147D7">
        <w:rPr>
          <w:color w:val="auto"/>
        </w:rPr>
        <w:t>000</w:t>
      </w:r>
      <w:r w:rsidRPr="006F1A8F">
        <w:rPr>
          <w:rFonts w:hint="eastAsia"/>
          <w:color w:val="auto"/>
        </w:rPr>
        <w:t>，</w:t>
      </w:r>
      <w:r w:rsidRPr="00B57130">
        <w:rPr>
          <w:rFonts w:hint="eastAsia"/>
          <w:color w:val="auto"/>
        </w:rPr>
        <w:t>分为红方基地和蓝方基地。</w:t>
      </w:r>
    </w:p>
    <w:p w14:paraId="1691D142" w14:textId="4B009093" w:rsidR="00CF476D" w:rsidRDefault="00516DF7" w:rsidP="00392F33">
      <w:pPr>
        <w:rPr>
          <w:color w:val="auto"/>
        </w:rPr>
      </w:pPr>
      <w:r>
        <w:rPr>
          <w:rFonts w:hint="eastAsia"/>
          <w:color w:val="auto"/>
        </w:rPr>
        <w:t>基地</w:t>
      </w:r>
      <w:r>
        <w:rPr>
          <w:color w:val="auto"/>
        </w:rPr>
        <w:t>侧面</w:t>
      </w:r>
      <w:r>
        <w:rPr>
          <w:rFonts w:hint="eastAsia"/>
          <w:color w:val="auto"/>
        </w:rPr>
        <w:t>平均分布</w:t>
      </w:r>
      <w:r>
        <w:rPr>
          <w:color w:val="auto"/>
        </w:rPr>
        <w:t>三块装甲模块，顶部安装一个相机模块</w:t>
      </w:r>
      <w:r w:rsidR="0084528C">
        <w:rPr>
          <w:rFonts w:hint="eastAsia"/>
          <w:color w:val="auto"/>
        </w:rPr>
        <w:t>用于与空中机器人进行交互</w:t>
      </w:r>
      <w:r>
        <w:rPr>
          <w:color w:val="auto"/>
        </w:rPr>
        <w:t>。</w:t>
      </w:r>
    </w:p>
    <w:p w14:paraId="7315966F" w14:textId="7812C806" w:rsidR="00580B19" w:rsidRDefault="004D1C69" w:rsidP="00B36ABD">
      <w:pPr>
        <w:pStyle w:val="Figure"/>
        <w:rPr>
          <w:color w:val="auto"/>
        </w:rPr>
      </w:pPr>
      <w:r>
        <w:rPr>
          <w:noProof/>
        </w:rPr>
        <w:lastRenderedPageBreak/>
        <w:drawing>
          <wp:inline distT="0" distB="0" distL="0" distR="0" wp14:anchorId="3380699D" wp14:editId="1CF58B54">
            <wp:extent cx="4314824" cy="3317427"/>
            <wp:effectExtent l="0" t="0" r="0" b="0"/>
            <wp:docPr id="1896" name="图片 18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1" name="13.png"/>
                    <pic:cNvPicPr/>
                  </pic:nvPicPr>
                  <pic:blipFill>
                    <a:blip r:embed="rId28">
                      <a:extLst>
                        <a:ext uri="{28A0092B-C50C-407E-A947-70E740481C1C}">
                          <a14:useLocalDpi xmlns:a14="http://schemas.microsoft.com/office/drawing/2010/main" val="0"/>
                        </a:ext>
                      </a:extLst>
                    </a:blip>
                    <a:stretch>
                      <a:fillRect/>
                    </a:stretch>
                  </pic:blipFill>
                  <pic:spPr>
                    <a:xfrm>
                      <a:off x="0" y="0"/>
                      <a:ext cx="4314824" cy="3317427"/>
                    </a:xfrm>
                    <a:prstGeom prst="rect">
                      <a:avLst/>
                    </a:prstGeom>
                  </pic:spPr>
                </pic:pic>
              </a:graphicData>
            </a:graphic>
          </wp:inline>
        </w:drawing>
      </w:r>
    </w:p>
    <w:tbl>
      <w:tblPr>
        <w:tblStyle w:val="ab"/>
        <w:tblW w:w="5812"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451"/>
        <w:gridCol w:w="1109"/>
        <w:gridCol w:w="567"/>
        <w:gridCol w:w="1559"/>
        <w:gridCol w:w="562"/>
        <w:gridCol w:w="1564"/>
      </w:tblGrid>
      <w:tr w:rsidR="0015168C" w:rsidRPr="002D266B" w14:paraId="2C127A48" w14:textId="77777777" w:rsidTr="0059248F">
        <w:trPr>
          <w:trHeight w:val="379"/>
          <w:jc w:val="center"/>
        </w:trPr>
        <w:tc>
          <w:tcPr>
            <w:tcW w:w="451" w:type="dxa"/>
            <w:vAlign w:val="center"/>
          </w:tcPr>
          <w:p w14:paraId="1E3908C7" w14:textId="4B009093" w:rsidR="0015168C" w:rsidRPr="002D266B" w:rsidRDefault="0015168C" w:rsidP="00A4350A">
            <w:pPr>
              <w:spacing w:before="120" w:after="120"/>
              <w:rPr>
                <w:rFonts w:eastAsia="黑体"/>
                <w:color w:val="auto"/>
              </w:rPr>
            </w:pPr>
            <w:r w:rsidRPr="002D266B">
              <w:rPr>
                <w:rFonts w:eastAsia="黑体" w:hint="eastAsia"/>
                <w:color w:val="auto"/>
              </w:rPr>
              <w:t>[</w:t>
            </w:r>
            <w:r w:rsidRPr="002D266B">
              <w:rPr>
                <w:rFonts w:eastAsia="黑体"/>
                <w:color w:val="auto"/>
              </w:rPr>
              <w:t>1</w:t>
            </w:r>
            <w:r w:rsidRPr="002D266B">
              <w:rPr>
                <w:rFonts w:eastAsia="黑体" w:hint="eastAsia"/>
                <w:color w:val="auto"/>
              </w:rPr>
              <w:t>]</w:t>
            </w:r>
          </w:p>
        </w:tc>
        <w:tc>
          <w:tcPr>
            <w:tcW w:w="1109" w:type="dxa"/>
            <w:vAlign w:val="center"/>
          </w:tcPr>
          <w:p w14:paraId="0D1275DD" w14:textId="0D7E2B86" w:rsidR="0015168C" w:rsidRPr="002D266B" w:rsidRDefault="004D1C69" w:rsidP="00A4350A">
            <w:pPr>
              <w:spacing w:before="120" w:after="120"/>
              <w:rPr>
                <w:rFonts w:eastAsia="黑体"/>
                <w:color w:val="auto"/>
              </w:rPr>
            </w:pPr>
            <w:r w:rsidRPr="004D1C69">
              <w:rPr>
                <w:rFonts w:eastAsia="黑体" w:hint="eastAsia"/>
                <w:color w:val="auto"/>
              </w:rPr>
              <w:t>相机模块</w:t>
            </w:r>
          </w:p>
        </w:tc>
        <w:tc>
          <w:tcPr>
            <w:tcW w:w="567" w:type="dxa"/>
            <w:vAlign w:val="center"/>
          </w:tcPr>
          <w:p w14:paraId="18406246" w14:textId="4B009093" w:rsidR="0015168C" w:rsidRPr="002D266B" w:rsidRDefault="0015168C" w:rsidP="00A4350A">
            <w:pPr>
              <w:spacing w:before="120" w:after="120"/>
              <w:rPr>
                <w:rFonts w:eastAsia="黑体"/>
                <w:color w:val="auto"/>
              </w:rPr>
            </w:pPr>
            <w:r w:rsidRPr="002D266B">
              <w:rPr>
                <w:rFonts w:eastAsia="黑体" w:hint="eastAsia"/>
                <w:color w:val="auto"/>
              </w:rPr>
              <w:t>[</w:t>
            </w:r>
            <w:r w:rsidRPr="002D266B">
              <w:rPr>
                <w:rFonts w:eastAsia="黑体"/>
                <w:color w:val="auto"/>
              </w:rPr>
              <w:t>2</w:t>
            </w:r>
            <w:r w:rsidRPr="002D266B">
              <w:rPr>
                <w:rFonts w:eastAsia="黑体" w:hint="eastAsia"/>
                <w:color w:val="auto"/>
              </w:rPr>
              <w:t>]</w:t>
            </w:r>
          </w:p>
        </w:tc>
        <w:tc>
          <w:tcPr>
            <w:tcW w:w="1559" w:type="dxa"/>
            <w:vAlign w:val="center"/>
          </w:tcPr>
          <w:p w14:paraId="7906D9BD" w14:textId="24E20D92" w:rsidR="0015168C" w:rsidRPr="002D266B" w:rsidRDefault="004D1C69" w:rsidP="00A4350A">
            <w:pPr>
              <w:spacing w:before="120" w:after="120"/>
              <w:rPr>
                <w:rFonts w:eastAsia="黑体"/>
                <w:color w:val="auto"/>
              </w:rPr>
            </w:pPr>
            <w:r w:rsidRPr="004D1C69">
              <w:rPr>
                <w:rFonts w:eastAsia="黑体" w:hint="eastAsia"/>
                <w:color w:val="auto"/>
              </w:rPr>
              <w:t>装甲模块</w:t>
            </w:r>
          </w:p>
        </w:tc>
        <w:tc>
          <w:tcPr>
            <w:tcW w:w="562" w:type="dxa"/>
            <w:vAlign w:val="center"/>
          </w:tcPr>
          <w:p w14:paraId="16DC1E59" w14:textId="4B009093" w:rsidR="0015168C" w:rsidRPr="002D266B" w:rsidRDefault="0015168C" w:rsidP="00A4350A">
            <w:pPr>
              <w:spacing w:before="120" w:after="120"/>
              <w:rPr>
                <w:rFonts w:eastAsia="黑体"/>
                <w:color w:val="auto"/>
              </w:rPr>
            </w:pPr>
            <w:r w:rsidRPr="002D266B">
              <w:rPr>
                <w:rFonts w:eastAsia="黑体"/>
                <w:color w:val="auto"/>
              </w:rPr>
              <w:t>[3]</w:t>
            </w:r>
          </w:p>
        </w:tc>
        <w:tc>
          <w:tcPr>
            <w:tcW w:w="1564" w:type="dxa"/>
            <w:vAlign w:val="center"/>
          </w:tcPr>
          <w:p w14:paraId="15850B62" w14:textId="01CA27F6" w:rsidR="0015168C" w:rsidRPr="002D266B" w:rsidRDefault="004D1C69" w:rsidP="0059248F">
            <w:pPr>
              <w:spacing w:before="120" w:after="120"/>
              <w:rPr>
                <w:rFonts w:eastAsia="黑体"/>
                <w:color w:val="auto"/>
              </w:rPr>
            </w:pPr>
            <w:r w:rsidRPr="004D1C69">
              <w:rPr>
                <w:rFonts w:eastAsia="黑体" w:hint="eastAsia"/>
                <w:color w:val="auto"/>
              </w:rPr>
              <w:t>基地血量灯条</w:t>
            </w:r>
          </w:p>
        </w:tc>
      </w:tr>
    </w:tbl>
    <w:p w14:paraId="5BE9E12A" w14:textId="20577280" w:rsidR="008E2742" w:rsidRDefault="006F6E7B" w:rsidP="00DB02D8">
      <w:pPr>
        <w:spacing w:before="60" w:after="60" w:line="240" w:lineRule="atLeast"/>
        <w:jc w:val="center"/>
        <w:outlineLvl w:val="5"/>
        <w:rPr>
          <w:rFonts w:cs="Times New Roman"/>
        </w:rPr>
      </w:pPr>
      <w:bookmarkStart w:id="693" w:name="_Toc24741525"/>
      <w:bookmarkStart w:id="694" w:name="_Toc24747449"/>
      <w:bookmarkStart w:id="695" w:name="_Toc25058079"/>
      <w:bookmarkStart w:id="696" w:name="_Toc26364832"/>
      <w:bookmarkStart w:id="697" w:name="_Toc26375101"/>
      <w:bookmarkStart w:id="698" w:name="_Toc26376165"/>
      <w:bookmarkStart w:id="699" w:name="_Toc26388833"/>
      <w:bookmarkStart w:id="700" w:name="_Toc26458646"/>
      <w:bookmarkStart w:id="701" w:name="_Toc26976329"/>
      <w:bookmarkStart w:id="702" w:name="_Toc26976927"/>
      <w:bookmarkStart w:id="703" w:name="_Toc43282905"/>
      <w:bookmarkStart w:id="704" w:name="_Toc43313470"/>
      <w:bookmarkStart w:id="705" w:name="_Toc65595047"/>
      <w:r w:rsidRPr="00DB02D8">
        <w:rPr>
          <w:rFonts w:cs="Times New Roman" w:hint="eastAsia"/>
        </w:rPr>
        <w:t>图</w:t>
      </w:r>
      <w:r w:rsidR="0015168C" w:rsidRPr="00DB02D8">
        <w:rPr>
          <w:rFonts w:cs="Times New Roman" w:hint="eastAsia"/>
        </w:rPr>
        <w:t xml:space="preserve"> </w:t>
      </w:r>
      <w:r w:rsidR="00927F16">
        <w:rPr>
          <w:rFonts w:cs="Times New Roman"/>
        </w:rPr>
        <w:fldChar w:fldCharType="begin"/>
      </w:r>
      <w:r w:rsidR="00927F16">
        <w:rPr>
          <w:rFonts w:cs="Times New Roman"/>
        </w:rPr>
        <w:instrText xml:space="preserve"> </w:instrText>
      </w:r>
      <w:r w:rsidR="00927F16">
        <w:rPr>
          <w:rFonts w:cs="Times New Roman" w:hint="eastAsia"/>
        </w:rPr>
        <w:instrText>STYLEREF 1 \s</w:instrText>
      </w:r>
      <w:r w:rsidR="00927F16">
        <w:rPr>
          <w:rFonts w:cs="Times New Roman"/>
        </w:rPr>
        <w:instrText xml:space="preserve"> </w:instrText>
      </w:r>
      <w:r w:rsidR="00927F16">
        <w:rPr>
          <w:rFonts w:cs="Times New Roman"/>
        </w:rPr>
        <w:fldChar w:fldCharType="separate"/>
      </w:r>
      <w:r w:rsidR="009548A8">
        <w:rPr>
          <w:rFonts w:cs="Times New Roman"/>
          <w:noProof/>
        </w:rPr>
        <w:t>2</w:t>
      </w:r>
      <w:r w:rsidR="00927F16">
        <w:rPr>
          <w:rFonts w:cs="Times New Roman"/>
        </w:rPr>
        <w:fldChar w:fldCharType="end"/>
      </w:r>
      <w:r w:rsidR="00927F16">
        <w:rPr>
          <w:rFonts w:cs="Times New Roman"/>
        </w:rPr>
        <w:noBreakHyphen/>
      </w:r>
      <w:r w:rsidR="00927F16">
        <w:rPr>
          <w:rFonts w:cs="Times New Roman"/>
        </w:rPr>
        <w:fldChar w:fldCharType="begin"/>
      </w:r>
      <w:r w:rsidR="00927F16">
        <w:rPr>
          <w:rFonts w:cs="Times New Roman"/>
        </w:rPr>
        <w:instrText xml:space="preserve"> </w:instrText>
      </w:r>
      <w:r w:rsidR="00927F16">
        <w:rPr>
          <w:rFonts w:cs="Times New Roman" w:hint="eastAsia"/>
        </w:rPr>
        <w:instrText xml:space="preserve">SEQ </w:instrText>
      </w:r>
      <w:r w:rsidR="00927F16">
        <w:rPr>
          <w:rFonts w:cs="Times New Roman" w:hint="eastAsia"/>
        </w:rPr>
        <w:instrText>图</w:instrText>
      </w:r>
      <w:r w:rsidR="00927F16">
        <w:rPr>
          <w:rFonts w:cs="Times New Roman" w:hint="eastAsia"/>
        </w:rPr>
        <w:instrText xml:space="preserve"> \* ARABIC \s 1</w:instrText>
      </w:r>
      <w:r w:rsidR="00927F16">
        <w:rPr>
          <w:rFonts w:cs="Times New Roman"/>
        </w:rPr>
        <w:instrText xml:space="preserve"> </w:instrText>
      </w:r>
      <w:r w:rsidR="00927F16">
        <w:rPr>
          <w:rFonts w:cs="Times New Roman"/>
        </w:rPr>
        <w:fldChar w:fldCharType="separate"/>
      </w:r>
      <w:r w:rsidR="009548A8">
        <w:rPr>
          <w:rFonts w:cs="Times New Roman"/>
          <w:noProof/>
        </w:rPr>
        <w:t>11</w:t>
      </w:r>
      <w:r w:rsidR="00927F16">
        <w:rPr>
          <w:rFonts w:cs="Times New Roman"/>
        </w:rPr>
        <w:fldChar w:fldCharType="end"/>
      </w:r>
      <w:r w:rsidR="0015168C" w:rsidRPr="00DB02D8">
        <w:rPr>
          <w:rFonts w:cs="Times New Roman"/>
        </w:rPr>
        <w:t xml:space="preserve"> </w:t>
      </w:r>
      <w:r w:rsidRPr="00DB02D8">
        <w:rPr>
          <w:rFonts w:cs="Times New Roman" w:hint="eastAsia"/>
        </w:rPr>
        <w:t>基地</w:t>
      </w:r>
      <w:r w:rsidRPr="00DB02D8">
        <w:rPr>
          <w:rFonts w:cs="Times New Roman"/>
        </w:rPr>
        <w:t>示意图</w:t>
      </w:r>
      <w:bookmarkEnd w:id="693"/>
      <w:bookmarkEnd w:id="694"/>
      <w:bookmarkEnd w:id="695"/>
      <w:bookmarkEnd w:id="696"/>
      <w:bookmarkEnd w:id="697"/>
      <w:bookmarkEnd w:id="698"/>
      <w:bookmarkEnd w:id="699"/>
      <w:bookmarkEnd w:id="700"/>
      <w:bookmarkEnd w:id="701"/>
      <w:bookmarkEnd w:id="702"/>
      <w:bookmarkEnd w:id="703"/>
      <w:bookmarkEnd w:id="704"/>
      <w:bookmarkEnd w:id="705"/>
    </w:p>
    <w:p w14:paraId="00B9703C" w14:textId="77777777" w:rsidR="004D1C69" w:rsidRDefault="004D1C69" w:rsidP="00DE1E7D">
      <w:pPr>
        <w:pStyle w:val="32"/>
        <w:numPr>
          <w:ilvl w:val="2"/>
          <w:numId w:val="13"/>
        </w:numPr>
      </w:pPr>
      <w:bookmarkStart w:id="706" w:name="_Toc65594869"/>
      <w:r w:rsidRPr="005D116B">
        <w:rPr>
          <w:rFonts w:hint="eastAsia"/>
        </w:rPr>
        <w:t>基地底座</w:t>
      </w:r>
      <w:bookmarkEnd w:id="706"/>
    </w:p>
    <w:p w14:paraId="0FAD1C49" w14:textId="6A003821" w:rsidR="00AE1774" w:rsidRPr="00AE1774" w:rsidRDefault="00AE1774" w:rsidP="00DE1E7D">
      <w:r>
        <w:rPr>
          <w:rFonts w:hint="eastAsia"/>
          <w:szCs w:val="21"/>
        </w:rPr>
        <w:t>基地底座用于放置基地，位于基地区内。基地底座上方区域为基地禁区。</w:t>
      </w:r>
    </w:p>
    <w:p w14:paraId="6E532DE1" w14:textId="77777777" w:rsidR="00AE1774" w:rsidRDefault="004D1C69">
      <w:pPr>
        <w:pStyle w:val="Figure"/>
      </w:pPr>
      <w:r>
        <w:rPr>
          <w:noProof/>
        </w:rPr>
        <w:drawing>
          <wp:inline distT="0" distB="0" distL="0" distR="0" wp14:anchorId="569794CD" wp14:editId="0CD6D7BD">
            <wp:extent cx="2519076" cy="3086100"/>
            <wp:effectExtent l="0" t="0" r="0" b="0"/>
            <wp:docPr id="1907" name="图片 19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9" name="17.png"/>
                    <pic:cNvPicPr/>
                  </pic:nvPicPr>
                  <pic:blipFill>
                    <a:blip r:embed="rId29">
                      <a:extLst>
                        <a:ext uri="{28A0092B-C50C-407E-A947-70E740481C1C}">
                          <a14:useLocalDpi xmlns:a14="http://schemas.microsoft.com/office/drawing/2010/main" val="0"/>
                        </a:ext>
                      </a:extLst>
                    </a:blip>
                    <a:stretch>
                      <a:fillRect/>
                    </a:stretch>
                  </pic:blipFill>
                  <pic:spPr>
                    <a:xfrm>
                      <a:off x="0" y="0"/>
                      <a:ext cx="2554557" cy="3129568"/>
                    </a:xfrm>
                    <a:prstGeom prst="rect">
                      <a:avLst/>
                    </a:prstGeom>
                  </pic:spPr>
                </pic:pic>
              </a:graphicData>
            </a:graphic>
          </wp:inline>
        </w:drawing>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
        <w:gridCol w:w="1056"/>
        <w:gridCol w:w="531"/>
        <w:gridCol w:w="1056"/>
      </w:tblGrid>
      <w:tr w:rsidR="009A1993" w:rsidRPr="009A1993" w14:paraId="7B1C9864" w14:textId="77777777" w:rsidTr="009A1993">
        <w:trPr>
          <w:trHeight w:val="20"/>
          <w:jc w:val="center"/>
        </w:trPr>
        <w:tc>
          <w:tcPr>
            <w:tcW w:w="0" w:type="auto"/>
            <w:vAlign w:val="center"/>
          </w:tcPr>
          <w:p w14:paraId="3B157A81" w14:textId="2E33EF40" w:rsidR="009A1993" w:rsidRPr="009A1993" w:rsidRDefault="009A1993" w:rsidP="009A1993">
            <w:pPr>
              <w:spacing w:before="120" w:after="120"/>
              <w:rPr>
                <w:rFonts w:ascii="黑体" w:eastAsia="黑体" w:hAnsi="黑体"/>
              </w:rPr>
            </w:pPr>
            <w:r w:rsidRPr="009A1993">
              <w:rPr>
                <w:rFonts w:ascii="黑体" w:eastAsia="黑体" w:hAnsi="黑体"/>
              </w:rPr>
              <w:t>[1]</w:t>
            </w:r>
          </w:p>
        </w:tc>
        <w:tc>
          <w:tcPr>
            <w:tcW w:w="0" w:type="auto"/>
            <w:vAlign w:val="center"/>
          </w:tcPr>
          <w:p w14:paraId="42096953" w14:textId="66BC2C29" w:rsidR="009A1993" w:rsidRPr="009A1993" w:rsidRDefault="009A1993" w:rsidP="009A1993">
            <w:pPr>
              <w:spacing w:before="120" w:after="120"/>
              <w:rPr>
                <w:rFonts w:ascii="黑体" w:eastAsia="黑体" w:hAnsi="黑体"/>
              </w:rPr>
            </w:pPr>
            <w:r w:rsidRPr="009A1993">
              <w:rPr>
                <w:rFonts w:ascii="黑体" w:eastAsia="黑体" w:hAnsi="黑体" w:hint="eastAsia"/>
              </w:rPr>
              <w:t>基地底座</w:t>
            </w:r>
            <w:r w:rsidRPr="009A1993">
              <w:rPr>
                <w:rFonts w:ascii="黑体" w:eastAsia="黑体" w:hAnsi="黑体"/>
              </w:rPr>
              <w:t xml:space="preserve"> </w:t>
            </w:r>
          </w:p>
        </w:tc>
        <w:tc>
          <w:tcPr>
            <w:tcW w:w="0" w:type="auto"/>
            <w:vAlign w:val="center"/>
          </w:tcPr>
          <w:p w14:paraId="7E1A7369" w14:textId="77777777" w:rsidR="009A1993" w:rsidRPr="009A1993" w:rsidRDefault="009A1993" w:rsidP="009A1993">
            <w:pPr>
              <w:spacing w:before="120" w:after="120"/>
              <w:rPr>
                <w:rFonts w:ascii="黑体" w:eastAsia="黑体" w:hAnsi="黑体"/>
              </w:rPr>
            </w:pPr>
            <w:r w:rsidRPr="009A1993">
              <w:rPr>
                <w:rFonts w:ascii="黑体" w:eastAsia="黑体" w:hAnsi="黑体"/>
              </w:rPr>
              <w:t>[2]</w:t>
            </w:r>
          </w:p>
        </w:tc>
        <w:tc>
          <w:tcPr>
            <w:tcW w:w="0" w:type="auto"/>
            <w:vAlign w:val="center"/>
          </w:tcPr>
          <w:p w14:paraId="57CA7050" w14:textId="129A0825" w:rsidR="009A1993" w:rsidRPr="009A1993" w:rsidRDefault="009A1993" w:rsidP="009A1993">
            <w:pPr>
              <w:spacing w:before="120" w:after="120"/>
              <w:rPr>
                <w:rFonts w:ascii="黑体" w:eastAsia="黑体" w:hAnsi="黑体"/>
              </w:rPr>
            </w:pPr>
            <w:r w:rsidRPr="009A1993">
              <w:rPr>
                <w:rFonts w:ascii="黑体" w:eastAsia="黑体" w:hAnsi="黑体" w:hint="eastAsia"/>
              </w:rPr>
              <w:t>基地禁区</w:t>
            </w:r>
          </w:p>
        </w:tc>
      </w:tr>
    </w:tbl>
    <w:p w14:paraId="66C9717A" w14:textId="0E9ABDA1" w:rsidR="002C3533" w:rsidRPr="004D1C69" w:rsidRDefault="00AE1774" w:rsidP="00DE1E7D">
      <w:pPr>
        <w:pStyle w:val="afe"/>
      </w:pPr>
      <w:bookmarkStart w:id="707" w:name="_Toc65595048"/>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12</w:t>
      </w:r>
      <w:r w:rsidR="00927F16">
        <w:fldChar w:fldCharType="end"/>
      </w:r>
      <w:r>
        <w:t xml:space="preserve"> </w:t>
      </w:r>
      <w:r>
        <w:rPr>
          <w:rFonts w:hint="eastAsia"/>
        </w:rPr>
        <w:t>基地底座</w:t>
      </w:r>
      <w:bookmarkEnd w:id="707"/>
    </w:p>
    <w:p w14:paraId="18E70DD5" w14:textId="77777777" w:rsidR="00F65C11" w:rsidRDefault="00F65C11" w:rsidP="00AC628D">
      <w:pPr>
        <w:pStyle w:val="22"/>
        <w:numPr>
          <w:ilvl w:val="1"/>
          <w:numId w:val="13"/>
        </w:numPr>
      </w:pPr>
      <w:bookmarkStart w:id="708" w:name="_Toc21525730"/>
      <w:bookmarkStart w:id="709" w:name="_Toc21616986"/>
      <w:bookmarkStart w:id="710" w:name="_Toc21632315"/>
      <w:bookmarkStart w:id="711" w:name="_Toc64716399"/>
      <w:bookmarkStart w:id="712" w:name="_Toc65074396"/>
      <w:bookmarkStart w:id="713" w:name="_Toc65074546"/>
      <w:bookmarkStart w:id="714" w:name="_Toc65594776"/>
      <w:bookmarkStart w:id="715" w:name="_Toc65594870"/>
      <w:bookmarkStart w:id="716" w:name="_Toc64716400"/>
      <w:bookmarkStart w:id="717" w:name="_Toc65074397"/>
      <w:bookmarkStart w:id="718" w:name="_Toc65074547"/>
      <w:bookmarkStart w:id="719" w:name="_Toc65594777"/>
      <w:bookmarkStart w:id="720" w:name="_Toc65594871"/>
      <w:bookmarkStart w:id="721" w:name="_Toc64716401"/>
      <w:bookmarkStart w:id="722" w:name="_Toc65074398"/>
      <w:bookmarkStart w:id="723" w:name="_Toc65074548"/>
      <w:bookmarkStart w:id="724" w:name="_Toc65594778"/>
      <w:bookmarkStart w:id="725" w:name="_Toc65594872"/>
      <w:bookmarkStart w:id="726" w:name="_Toc64716405"/>
      <w:bookmarkStart w:id="727" w:name="_Toc65074402"/>
      <w:bookmarkStart w:id="728" w:name="_Toc65074552"/>
      <w:bookmarkStart w:id="729" w:name="_Toc65594782"/>
      <w:bookmarkStart w:id="730" w:name="_Toc65594876"/>
      <w:bookmarkStart w:id="731" w:name="_Toc24741560"/>
      <w:bookmarkStart w:id="732" w:name="_Toc24747484"/>
      <w:bookmarkStart w:id="733" w:name="_Toc25058025"/>
      <w:bookmarkStart w:id="734" w:name="_Toc26364869"/>
      <w:bookmarkStart w:id="735" w:name="_Toc26375138"/>
      <w:bookmarkStart w:id="736" w:name="_Toc26376202"/>
      <w:bookmarkStart w:id="737" w:name="_Toc26388870"/>
      <w:bookmarkStart w:id="738" w:name="_Toc26458683"/>
      <w:bookmarkStart w:id="739" w:name="_Toc26976366"/>
      <w:bookmarkStart w:id="740" w:name="_Toc26976964"/>
      <w:bookmarkStart w:id="741" w:name="_Toc43282969"/>
      <w:bookmarkStart w:id="742" w:name="_Toc43313534"/>
      <w:bookmarkStart w:id="743" w:name="_Toc65594877"/>
      <w:bookmarkStart w:id="744" w:name="_Toc6478177"/>
      <w:bookmarkStart w:id="745" w:name="_Toc6514548"/>
      <w:bookmarkStart w:id="746" w:name="_Toc6522187"/>
      <w:bookmarkStart w:id="747" w:name="_Toc11945674"/>
      <w:bookmarkStart w:id="748" w:name="_Toc12006601"/>
      <w:bookmarkStart w:id="749" w:name="_Toc12010525"/>
      <w:bookmarkStart w:id="750" w:name="_Toc12012696"/>
      <w:bookmarkStart w:id="751" w:name="_Toc12017660"/>
      <w:bookmarkStart w:id="752" w:name="_Toc12039031"/>
      <w:bookmarkStart w:id="753" w:name="_Toc12040244"/>
      <w:bookmarkStart w:id="754" w:name="_Ref12116379"/>
      <w:bookmarkStart w:id="755" w:name="_Ref12116381"/>
      <w:bookmarkStart w:id="756" w:name="_Toc12982845"/>
      <w:bookmarkStart w:id="757" w:name="_Toc17188998"/>
      <w:bookmarkStart w:id="758" w:name="_Toc21454892"/>
      <w:bookmarkStart w:id="759" w:name="_Toc21808302"/>
      <w:bookmarkStart w:id="760" w:name="_Toc21938162"/>
      <w:bookmarkStart w:id="761" w:name="_Toc21993386"/>
      <w:bookmarkStart w:id="762" w:name="_Toc21993552"/>
      <w:bookmarkStart w:id="763" w:name="_Toc21997054"/>
      <w:bookmarkStart w:id="764" w:name="_Toc22005724"/>
      <w:bookmarkStart w:id="765" w:name="_Toc22006522"/>
      <w:bookmarkStart w:id="766" w:name="_Toc22011822"/>
      <w:bookmarkStart w:id="767" w:name="_Toc22017276"/>
      <w:bookmarkStart w:id="768" w:name="_Toc22029717"/>
      <w:bookmarkStart w:id="769" w:name="_Toc22032023"/>
      <w:bookmarkStart w:id="770" w:name="_Toc22032570"/>
      <w:bookmarkStart w:id="771" w:name="_Toc22032707"/>
      <w:bookmarkStart w:id="772" w:name="_Toc22048074"/>
      <w:bookmarkStart w:id="773" w:name="_Toc22049002"/>
      <w:bookmarkStart w:id="774" w:name="_Toc22050079"/>
      <w:bookmarkStart w:id="775" w:name="_Toc22050511"/>
      <w:bookmarkStart w:id="776" w:name="_Toc22053032"/>
      <w:bookmarkStart w:id="777" w:name="_Toc22053306"/>
      <w:bookmarkEnd w:id="708"/>
      <w:bookmarkEnd w:id="709"/>
      <w:bookmarkEnd w:id="710"/>
      <w:bookmarkEnd w:id="711"/>
      <w:bookmarkEnd w:id="712"/>
      <w:bookmarkEnd w:id="713"/>
      <w:bookmarkEnd w:id="714"/>
      <w:bookmarkEnd w:id="715"/>
      <w:bookmarkEnd w:id="716"/>
      <w:bookmarkEnd w:id="717"/>
      <w:bookmarkEnd w:id="718"/>
      <w:bookmarkEnd w:id="719"/>
      <w:bookmarkEnd w:id="720"/>
      <w:bookmarkEnd w:id="721"/>
      <w:bookmarkEnd w:id="722"/>
      <w:bookmarkEnd w:id="723"/>
      <w:bookmarkEnd w:id="724"/>
      <w:bookmarkEnd w:id="725"/>
      <w:bookmarkEnd w:id="726"/>
      <w:bookmarkEnd w:id="727"/>
      <w:bookmarkEnd w:id="728"/>
      <w:bookmarkEnd w:id="729"/>
      <w:bookmarkEnd w:id="730"/>
      <w:r w:rsidRPr="007E4BBD">
        <w:lastRenderedPageBreak/>
        <w:t>补给区</w:t>
      </w:r>
      <w:bookmarkEnd w:id="731"/>
      <w:bookmarkEnd w:id="732"/>
      <w:bookmarkEnd w:id="733"/>
      <w:bookmarkEnd w:id="734"/>
      <w:bookmarkEnd w:id="735"/>
      <w:bookmarkEnd w:id="736"/>
      <w:bookmarkEnd w:id="737"/>
      <w:bookmarkEnd w:id="738"/>
      <w:bookmarkEnd w:id="739"/>
      <w:bookmarkEnd w:id="740"/>
      <w:bookmarkEnd w:id="741"/>
      <w:bookmarkEnd w:id="742"/>
      <w:bookmarkEnd w:id="743"/>
    </w:p>
    <w:p w14:paraId="730A66FD" w14:textId="77777777" w:rsidR="00C71741" w:rsidRDefault="00050E87" w:rsidP="00B36ABD">
      <w:proofErr w:type="gramStart"/>
      <w:r w:rsidRPr="0099219D">
        <w:rPr>
          <w:rFonts w:hint="eastAsia"/>
        </w:rPr>
        <w:t>补给</w:t>
      </w:r>
      <w:r w:rsidRPr="0099219D">
        <w:t>区</w:t>
      </w:r>
      <w:proofErr w:type="gramEnd"/>
      <w:r w:rsidRPr="0099219D">
        <w:rPr>
          <w:rFonts w:hint="eastAsia"/>
        </w:rPr>
        <w:t>是</w:t>
      </w:r>
      <w:r w:rsidRPr="0099219D">
        <w:t>机器人弹丸补给的重要区域。红蓝</w:t>
      </w:r>
      <w:r w:rsidRPr="0099219D">
        <w:rPr>
          <w:rFonts w:hint="eastAsia"/>
        </w:rPr>
        <w:t>双方</w:t>
      </w:r>
      <w:r w:rsidRPr="0099219D">
        <w:t>各有一个补给区</w:t>
      </w:r>
      <w:r w:rsidRPr="0099219D">
        <w:rPr>
          <w:rFonts w:hint="eastAsia"/>
        </w:rPr>
        <w:t>。</w:t>
      </w:r>
    </w:p>
    <w:p w14:paraId="22C4C4BD" w14:textId="0A6D463B" w:rsidR="002B5B34" w:rsidRPr="00261DF5" w:rsidRDefault="00746D48" w:rsidP="00B36ABD">
      <w:pPr>
        <w:pStyle w:val="Figure"/>
      </w:pPr>
      <w:r>
        <w:rPr>
          <w:noProof/>
        </w:rPr>
        <w:drawing>
          <wp:inline distT="0" distB="0" distL="0" distR="0" wp14:anchorId="4C32493A" wp14:editId="75A4E764">
            <wp:extent cx="1898430" cy="3218815"/>
            <wp:effectExtent l="0" t="0" r="6985" b="635"/>
            <wp:docPr id="1858" name="图片 18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E:\GeniusTalk\config\temp\thumbnail23DCA44E-C370-D789-0230-55FC7188E565.png"/>
                    <pic:cNvPicPr>
                      <a:picLocks noChangeAspect="1" noChangeArrowheads="1"/>
                    </pic:cNvPicPr>
                  </pic:nvPicPr>
                  <pic:blipFill rotWithShape="1">
                    <a:blip r:embed="rId30">
                      <a:extLst>
                        <a:ext uri="{28A0092B-C50C-407E-A947-70E740481C1C}">
                          <a14:useLocalDpi xmlns:a14="http://schemas.microsoft.com/office/drawing/2010/main" val="0"/>
                        </a:ext>
                      </a:extLst>
                    </a:blip>
                    <a:srcRect/>
                    <a:stretch/>
                  </pic:blipFill>
                  <pic:spPr bwMode="auto">
                    <a:xfrm>
                      <a:off x="0" y="0"/>
                      <a:ext cx="1906523" cy="3232537"/>
                    </a:xfrm>
                    <a:prstGeom prst="rect">
                      <a:avLst/>
                    </a:prstGeom>
                    <a:noFill/>
                    <a:ln>
                      <a:noFill/>
                    </a:ln>
                    <a:extLst>
                      <a:ext uri="{53640926-AAD7-44D8-BBD7-CCE9431645EC}">
                        <a14:shadowObscured xmlns:a14="http://schemas.microsoft.com/office/drawing/2010/main"/>
                      </a:ext>
                    </a:extLst>
                  </pic:spPr>
                </pic:pic>
              </a:graphicData>
            </a:graphic>
          </wp:inline>
        </w:drawing>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846"/>
      </w:tblGrid>
      <w:tr w:rsidR="00B21576" w:rsidRPr="00B57130" w14:paraId="18F214FE" w14:textId="77777777" w:rsidTr="009431F7">
        <w:trPr>
          <w:trHeight w:val="471"/>
          <w:jc w:val="center"/>
        </w:trPr>
        <w:tc>
          <w:tcPr>
            <w:tcW w:w="0" w:type="auto"/>
            <w:vAlign w:val="center"/>
          </w:tcPr>
          <w:p w14:paraId="71BC53E9" w14:textId="4B009093" w:rsidR="00B21576" w:rsidRPr="00B57130" w:rsidRDefault="00B21576" w:rsidP="00A4350A">
            <w:pPr>
              <w:spacing w:before="120" w:after="120"/>
              <w:rPr>
                <w:rFonts w:eastAsia="黑体"/>
                <w:color w:val="auto"/>
              </w:rPr>
            </w:pPr>
            <w:r w:rsidRPr="00B57130">
              <w:rPr>
                <w:rFonts w:eastAsia="黑体" w:hint="eastAsia"/>
                <w:color w:val="auto"/>
              </w:rPr>
              <w:t>[</w:t>
            </w:r>
            <w:r w:rsidRPr="00B57130">
              <w:rPr>
                <w:rFonts w:eastAsia="黑体"/>
                <w:color w:val="auto"/>
              </w:rPr>
              <w:t>1</w:t>
            </w:r>
            <w:r w:rsidRPr="00B57130">
              <w:rPr>
                <w:rFonts w:eastAsia="黑体" w:hint="eastAsia"/>
                <w:color w:val="auto"/>
              </w:rPr>
              <w:t>]</w:t>
            </w:r>
          </w:p>
        </w:tc>
        <w:tc>
          <w:tcPr>
            <w:tcW w:w="0" w:type="auto"/>
            <w:vAlign w:val="center"/>
          </w:tcPr>
          <w:p w14:paraId="60EBF5E6" w14:textId="4B0735B7" w:rsidR="00B21576" w:rsidRPr="00B57130" w:rsidRDefault="00834C9E" w:rsidP="00A4350A">
            <w:pPr>
              <w:spacing w:before="120" w:after="120"/>
              <w:rPr>
                <w:rFonts w:eastAsia="黑体"/>
                <w:color w:val="auto"/>
              </w:rPr>
            </w:pPr>
            <w:proofErr w:type="gramStart"/>
            <w:r>
              <w:rPr>
                <w:rFonts w:eastAsia="黑体" w:hint="eastAsia"/>
                <w:color w:val="auto"/>
              </w:rPr>
              <w:t>补给区</w:t>
            </w:r>
            <w:proofErr w:type="gramEnd"/>
          </w:p>
        </w:tc>
      </w:tr>
    </w:tbl>
    <w:p w14:paraId="1A1C03A1" w14:textId="39FA1138" w:rsidR="00B21576" w:rsidRDefault="00B21576" w:rsidP="00B21576">
      <w:pPr>
        <w:spacing w:before="60" w:after="60" w:line="240" w:lineRule="atLeast"/>
        <w:jc w:val="center"/>
        <w:outlineLvl w:val="5"/>
        <w:rPr>
          <w:rFonts w:cs="Times New Roman"/>
        </w:rPr>
      </w:pPr>
      <w:bookmarkStart w:id="778" w:name="_Ref24967466"/>
      <w:bookmarkStart w:id="779" w:name="_Toc24741526"/>
      <w:bookmarkStart w:id="780" w:name="_Toc24747450"/>
      <w:bookmarkStart w:id="781" w:name="_Toc25058080"/>
      <w:bookmarkStart w:id="782" w:name="_Toc26364833"/>
      <w:bookmarkStart w:id="783" w:name="_Toc26375102"/>
      <w:bookmarkStart w:id="784" w:name="_Toc26376166"/>
      <w:bookmarkStart w:id="785" w:name="_Toc26388834"/>
      <w:bookmarkStart w:id="786" w:name="_Toc26458647"/>
      <w:bookmarkStart w:id="787" w:name="_Toc26976330"/>
      <w:bookmarkStart w:id="788" w:name="_Toc26976928"/>
      <w:bookmarkStart w:id="789" w:name="_Toc43282907"/>
      <w:bookmarkStart w:id="790" w:name="_Toc43313472"/>
      <w:bookmarkStart w:id="791" w:name="_Ref43461260"/>
      <w:bookmarkStart w:id="792" w:name="_Toc65595049"/>
      <w:r w:rsidRPr="00B57130">
        <w:rPr>
          <w:rFonts w:cs="Times New Roman" w:hint="eastAsia"/>
        </w:rPr>
        <w:t>图</w:t>
      </w:r>
      <w:r w:rsidRPr="00B57130">
        <w:rPr>
          <w:rFonts w:cs="Times New Roman" w:hint="eastAsia"/>
        </w:rPr>
        <w:t xml:space="preserve"> </w:t>
      </w:r>
      <w:r w:rsidR="00927F16">
        <w:rPr>
          <w:rFonts w:cs="Times New Roman"/>
        </w:rPr>
        <w:fldChar w:fldCharType="begin"/>
      </w:r>
      <w:r w:rsidR="00927F16">
        <w:rPr>
          <w:rFonts w:cs="Times New Roman"/>
        </w:rPr>
        <w:instrText xml:space="preserve"> </w:instrText>
      </w:r>
      <w:r w:rsidR="00927F16">
        <w:rPr>
          <w:rFonts w:cs="Times New Roman" w:hint="eastAsia"/>
        </w:rPr>
        <w:instrText>STYLEREF 1 \s</w:instrText>
      </w:r>
      <w:r w:rsidR="00927F16">
        <w:rPr>
          <w:rFonts w:cs="Times New Roman"/>
        </w:rPr>
        <w:instrText xml:space="preserve"> </w:instrText>
      </w:r>
      <w:r w:rsidR="00927F16">
        <w:rPr>
          <w:rFonts w:cs="Times New Roman"/>
        </w:rPr>
        <w:fldChar w:fldCharType="separate"/>
      </w:r>
      <w:r w:rsidR="009548A8">
        <w:rPr>
          <w:rFonts w:cs="Times New Roman"/>
          <w:noProof/>
        </w:rPr>
        <w:t>2</w:t>
      </w:r>
      <w:r w:rsidR="00927F16">
        <w:rPr>
          <w:rFonts w:cs="Times New Roman"/>
        </w:rPr>
        <w:fldChar w:fldCharType="end"/>
      </w:r>
      <w:r w:rsidR="00927F16">
        <w:rPr>
          <w:rFonts w:cs="Times New Roman"/>
        </w:rPr>
        <w:noBreakHyphen/>
      </w:r>
      <w:r w:rsidR="00927F16">
        <w:rPr>
          <w:rFonts w:cs="Times New Roman"/>
        </w:rPr>
        <w:fldChar w:fldCharType="begin"/>
      </w:r>
      <w:r w:rsidR="00927F16">
        <w:rPr>
          <w:rFonts w:cs="Times New Roman"/>
        </w:rPr>
        <w:instrText xml:space="preserve"> </w:instrText>
      </w:r>
      <w:r w:rsidR="00927F16">
        <w:rPr>
          <w:rFonts w:cs="Times New Roman" w:hint="eastAsia"/>
        </w:rPr>
        <w:instrText xml:space="preserve">SEQ </w:instrText>
      </w:r>
      <w:r w:rsidR="00927F16">
        <w:rPr>
          <w:rFonts w:cs="Times New Roman" w:hint="eastAsia"/>
        </w:rPr>
        <w:instrText>图</w:instrText>
      </w:r>
      <w:r w:rsidR="00927F16">
        <w:rPr>
          <w:rFonts w:cs="Times New Roman" w:hint="eastAsia"/>
        </w:rPr>
        <w:instrText xml:space="preserve"> \* ARABIC \s 1</w:instrText>
      </w:r>
      <w:r w:rsidR="00927F16">
        <w:rPr>
          <w:rFonts w:cs="Times New Roman"/>
        </w:rPr>
        <w:instrText xml:space="preserve"> </w:instrText>
      </w:r>
      <w:r w:rsidR="00927F16">
        <w:rPr>
          <w:rFonts w:cs="Times New Roman"/>
        </w:rPr>
        <w:fldChar w:fldCharType="separate"/>
      </w:r>
      <w:r w:rsidR="009548A8">
        <w:rPr>
          <w:rFonts w:cs="Times New Roman"/>
          <w:noProof/>
        </w:rPr>
        <w:t>13</w:t>
      </w:r>
      <w:r w:rsidR="00927F16">
        <w:rPr>
          <w:rFonts w:cs="Times New Roman"/>
        </w:rPr>
        <w:fldChar w:fldCharType="end"/>
      </w:r>
      <w:bookmarkEnd w:id="778"/>
      <w:r w:rsidRPr="00B57130">
        <w:rPr>
          <w:rFonts w:cs="Times New Roman"/>
        </w:rPr>
        <w:t xml:space="preserve"> </w:t>
      </w:r>
      <w:proofErr w:type="gramStart"/>
      <w:r w:rsidR="00513172">
        <w:rPr>
          <w:rFonts w:cs="Times New Roman" w:hint="eastAsia"/>
        </w:rPr>
        <w:t>补给区</w:t>
      </w:r>
      <w:proofErr w:type="gramEnd"/>
      <w:r>
        <w:rPr>
          <w:rFonts w:cs="Times New Roman" w:hint="eastAsia"/>
        </w:rPr>
        <w:t>示意图</w:t>
      </w:r>
      <w:bookmarkEnd w:id="779"/>
      <w:bookmarkEnd w:id="780"/>
      <w:bookmarkEnd w:id="781"/>
      <w:bookmarkEnd w:id="782"/>
      <w:bookmarkEnd w:id="783"/>
      <w:bookmarkEnd w:id="784"/>
      <w:bookmarkEnd w:id="785"/>
      <w:bookmarkEnd w:id="786"/>
      <w:bookmarkEnd w:id="787"/>
      <w:bookmarkEnd w:id="788"/>
      <w:bookmarkEnd w:id="789"/>
      <w:bookmarkEnd w:id="790"/>
      <w:bookmarkEnd w:id="791"/>
      <w:bookmarkEnd w:id="792"/>
    </w:p>
    <w:p w14:paraId="3FC40989" w14:textId="77777777" w:rsidR="00D73FEE" w:rsidRPr="007E4BBD" w:rsidRDefault="00D73FEE" w:rsidP="00AC628D">
      <w:pPr>
        <w:pStyle w:val="32"/>
        <w:numPr>
          <w:ilvl w:val="2"/>
          <w:numId w:val="13"/>
        </w:numPr>
      </w:pPr>
      <w:bookmarkStart w:id="793" w:name="_Toc24741561"/>
      <w:bookmarkStart w:id="794" w:name="_Toc24747485"/>
      <w:bookmarkStart w:id="795" w:name="_Toc25058026"/>
      <w:bookmarkStart w:id="796" w:name="_Toc26364870"/>
      <w:bookmarkStart w:id="797" w:name="_Toc26375139"/>
      <w:bookmarkStart w:id="798" w:name="_Toc26376203"/>
      <w:bookmarkStart w:id="799" w:name="_Toc26388871"/>
      <w:bookmarkStart w:id="800" w:name="_Toc26458684"/>
      <w:bookmarkStart w:id="801" w:name="_Toc26976367"/>
      <w:bookmarkStart w:id="802" w:name="_Toc26976965"/>
      <w:bookmarkStart w:id="803" w:name="_Toc43282970"/>
      <w:bookmarkStart w:id="804" w:name="_Toc43313535"/>
      <w:bookmarkStart w:id="805" w:name="_Toc65594878"/>
      <w:r w:rsidRPr="007E4BBD">
        <w:rPr>
          <w:rFonts w:hint="eastAsia"/>
        </w:rPr>
        <w:t>补给禁区</w:t>
      </w:r>
      <w:bookmarkEnd w:id="793"/>
      <w:bookmarkEnd w:id="794"/>
      <w:bookmarkEnd w:id="795"/>
      <w:bookmarkEnd w:id="796"/>
      <w:bookmarkEnd w:id="797"/>
      <w:bookmarkEnd w:id="798"/>
      <w:bookmarkEnd w:id="799"/>
      <w:bookmarkEnd w:id="800"/>
      <w:bookmarkEnd w:id="801"/>
      <w:bookmarkEnd w:id="802"/>
      <w:bookmarkEnd w:id="803"/>
      <w:bookmarkEnd w:id="804"/>
      <w:bookmarkEnd w:id="805"/>
    </w:p>
    <w:p w14:paraId="5EAEA2A3" w14:textId="10D1B693" w:rsidR="00CF6307" w:rsidRDefault="00D73FEE">
      <w:r w:rsidRPr="007E4BBD">
        <w:rPr>
          <w:rFonts w:hint="eastAsia"/>
        </w:rPr>
        <w:t>一方</w:t>
      </w:r>
      <w:proofErr w:type="gramStart"/>
      <w:r w:rsidRPr="007E4BBD">
        <w:t>补给区</w:t>
      </w:r>
      <w:proofErr w:type="gramEnd"/>
      <w:r w:rsidRPr="007E4BBD">
        <w:t>相对于对方机器人是补给禁区。</w:t>
      </w:r>
    </w:p>
    <w:p w14:paraId="5855D4FB" w14:textId="60E41001" w:rsidR="00E25803" w:rsidRDefault="00D840C2" w:rsidP="003A7CC1">
      <w:pPr>
        <w:pStyle w:val="Figure"/>
      </w:pPr>
      <w:r>
        <w:rPr>
          <w:noProof/>
        </w:rPr>
        <w:drawing>
          <wp:inline distT="0" distB="0" distL="0" distR="0" wp14:anchorId="3142E2E6" wp14:editId="6801BF42">
            <wp:extent cx="1816526" cy="2565400"/>
            <wp:effectExtent l="0" t="0" r="0" b="6350"/>
            <wp:docPr id="1919" name="图片 19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4" name="06.png"/>
                    <pic:cNvPicPr/>
                  </pic:nvPicPr>
                  <pic:blipFill>
                    <a:blip r:embed="rId31">
                      <a:extLst>
                        <a:ext uri="{28A0092B-C50C-407E-A947-70E740481C1C}">
                          <a14:useLocalDpi xmlns:a14="http://schemas.microsoft.com/office/drawing/2010/main" val="0"/>
                        </a:ext>
                      </a:extLst>
                    </a:blip>
                    <a:stretch>
                      <a:fillRect/>
                    </a:stretch>
                  </pic:blipFill>
                  <pic:spPr>
                    <a:xfrm>
                      <a:off x="0" y="0"/>
                      <a:ext cx="1821727" cy="2572745"/>
                    </a:xfrm>
                    <a:prstGeom prst="rect">
                      <a:avLst/>
                    </a:prstGeom>
                  </pic:spPr>
                </pic:pic>
              </a:graphicData>
            </a:graphic>
          </wp:inline>
        </w:drawing>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1056"/>
      </w:tblGrid>
      <w:tr w:rsidR="0018607F" w:rsidRPr="00B57130" w14:paraId="6D49DF28" w14:textId="77777777" w:rsidTr="00C17C10">
        <w:trPr>
          <w:trHeight w:val="471"/>
          <w:jc w:val="center"/>
        </w:trPr>
        <w:tc>
          <w:tcPr>
            <w:tcW w:w="0" w:type="auto"/>
            <w:vAlign w:val="center"/>
          </w:tcPr>
          <w:p w14:paraId="24A68911" w14:textId="77777777" w:rsidR="0018607F" w:rsidRPr="00B57130" w:rsidRDefault="0018607F" w:rsidP="00C17C10">
            <w:pPr>
              <w:spacing w:before="120" w:after="120"/>
              <w:rPr>
                <w:rFonts w:eastAsia="黑体"/>
                <w:color w:val="auto"/>
              </w:rPr>
            </w:pPr>
            <w:r w:rsidRPr="00B57130">
              <w:rPr>
                <w:rFonts w:eastAsia="黑体" w:hint="eastAsia"/>
                <w:color w:val="auto"/>
              </w:rPr>
              <w:t>[</w:t>
            </w:r>
            <w:r w:rsidRPr="00B57130">
              <w:rPr>
                <w:rFonts w:eastAsia="黑体"/>
                <w:color w:val="auto"/>
              </w:rPr>
              <w:t>1</w:t>
            </w:r>
            <w:r w:rsidRPr="00B57130">
              <w:rPr>
                <w:rFonts w:eastAsia="黑体" w:hint="eastAsia"/>
                <w:color w:val="auto"/>
              </w:rPr>
              <w:t>]</w:t>
            </w:r>
          </w:p>
        </w:tc>
        <w:tc>
          <w:tcPr>
            <w:tcW w:w="0" w:type="auto"/>
            <w:vAlign w:val="center"/>
          </w:tcPr>
          <w:p w14:paraId="23E51211" w14:textId="42B4194C" w:rsidR="0018607F" w:rsidRPr="00B57130" w:rsidRDefault="0018607F" w:rsidP="00C17C10">
            <w:pPr>
              <w:spacing w:before="120" w:after="120"/>
              <w:rPr>
                <w:rFonts w:eastAsia="黑体"/>
                <w:color w:val="auto"/>
              </w:rPr>
            </w:pPr>
            <w:r>
              <w:rPr>
                <w:rFonts w:eastAsia="黑体" w:hint="eastAsia"/>
                <w:color w:val="auto"/>
              </w:rPr>
              <w:t>补给禁区</w:t>
            </w:r>
          </w:p>
        </w:tc>
      </w:tr>
    </w:tbl>
    <w:p w14:paraId="53CC1E6C" w14:textId="506EBBA3" w:rsidR="00CA5EF4" w:rsidRPr="00AC628D" w:rsidRDefault="00EE5355" w:rsidP="005B74E4">
      <w:pPr>
        <w:pStyle w:val="afe"/>
      </w:pPr>
      <w:bookmarkStart w:id="806" w:name="_Toc43282908"/>
      <w:bookmarkStart w:id="807" w:name="_Toc43313473"/>
      <w:bookmarkStart w:id="808" w:name="_Toc65595050"/>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14</w:t>
      </w:r>
      <w:r w:rsidR="00927F16">
        <w:fldChar w:fldCharType="end"/>
      </w:r>
      <w:r>
        <w:t xml:space="preserve"> </w:t>
      </w:r>
      <w:r w:rsidR="00E25803">
        <w:rPr>
          <w:rFonts w:hint="eastAsia"/>
        </w:rPr>
        <w:t>补给禁区示意图</w:t>
      </w:r>
      <w:bookmarkEnd w:id="806"/>
      <w:bookmarkEnd w:id="807"/>
      <w:bookmarkEnd w:id="808"/>
    </w:p>
    <w:p w14:paraId="6CA22732" w14:textId="66C478B4" w:rsidR="009E7125" w:rsidRDefault="009E7125" w:rsidP="00AC628D">
      <w:pPr>
        <w:pStyle w:val="32"/>
        <w:numPr>
          <w:ilvl w:val="2"/>
          <w:numId w:val="13"/>
        </w:numPr>
      </w:pPr>
      <w:bookmarkStart w:id="809" w:name="_Toc43282971"/>
      <w:bookmarkStart w:id="810" w:name="_Toc43313536"/>
      <w:bookmarkStart w:id="811" w:name="_Toc65594879"/>
      <w:r>
        <w:rPr>
          <w:rFonts w:hint="eastAsia"/>
        </w:rPr>
        <w:lastRenderedPageBreak/>
        <w:t>回血</w:t>
      </w:r>
      <w:r w:rsidR="00805045">
        <w:rPr>
          <w:rFonts w:hint="eastAsia"/>
        </w:rPr>
        <w:t>标签</w:t>
      </w:r>
      <w:r w:rsidR="00936622">
        <w:rPr>
          <w:rFonts w:hint="eastAsia"/>
        </w:rPr>
        <w:t>和复活</w:t>
      </w:r>
      <w:r>
        <w:rPr>
          <w:rFonts w:hint="eastAsia"/>
        </w:rPr>
        <w:t>标签</w:t>
      </w:r>
      <w:bookmarkEnd w:id="809"/>
      <w:bookmarkEnd w:id="810"/>
      <w:bookmarkEnd w:id="811"/>
    </w:p>
    <w:p w14:paraId="52BC9A98" w14:textId="77777777" w:rsidR="00335D47" w:rsidRDefault="00335D47" w:rsidP="00DE1E7D">
      <w:r w:rsidRPr="00335D47">
        <w:rPr>
          <w:rFonts w:hint="eastAsia"/>
        </w:rPr>
        <w:t>回血标签和复活标签位于停机坪朝向</w:t>
      </w:r>
      <w:proofErr w:type="gramStart"/>
      <w:r w:rsidRPr="00335D47">
        <w:rPr>
          <w:rFonts w:hint="eastAsia"/>
        </w:rPr>
        <w:t>补给区</w:t>
      </w:r>
      <w:proofErr w:type="gramEnd"/>
      <w:r w:rsidRPr="00335D47">
        <w:rPr>
          <w:rFonts w:hint="eastAsia"/>
        </w:rPr>
        <w:t>的一侧，回血标签为“心形”视觉标签，复活标签为“</w:t>
      </w:r>
      <w:r w:rsidRPr="00335D47">
        <w:t>R</w:t>
      </w:r>
      <w:r w:rsidRPr="00335D47">
        <w:rPr>
          <w:rFonts w:hint="eastAsia"/>
        </w:rPr>
        <w:t>”视觉标签。</w:t>
      </w:r>
    </w:p>
    <w:p w14:paraId="23C69D28" w14:textId="09BAE20D" w:rsidR="009E7125" w:rsidRPr="00335D47" w:rsidRDefault="00335D47" w:rsidP="00DE1E7D">
      <w:r w:rsidRPr="00335D47">
        <w:rPr>
          <w:rFonts w:hint="eastAsia"/>
        </w:rPr>
        <w:t>回血标签和复活标签区分红蓝色，有效尺寸</w:t>
      </w:r>
      <w:r w:rsidR="0059248F">
        <w:rPr>
          <w:rFonts w:hint="eastAsia"/>
        </w:rPr>
        <w:t>为</w:t>
      </w:r>
      <w:r w:rsidRPr="00335D47">
        <w:t>100*100 mm</w:t>
      </w:r>
      <w:r w:rsidRPr="00335D47">
        <w:rPr>
          <w:rFonts w:hint="eastAsia"/>
        </w:rPr>
        <w:t>。</w:t>
      </w:r>
    </w:p>
    <w:p w14:paraId="1982A166" w14:textId="2A85385D" w:rsidR="00D1593D" w:rsidRDefault="00936622" w:rsidP="009431F7">
      <w:pPr>
        <w:pStyle w:val="Figure"/>
      </w:pPr>
      <w:r>
        <w:rPr>
          <w:noProof/>
        </w:rPr>
        <w:drawing>
          <wp:inline distT="0" distB="0" distL="0" distR="0" wp14:anchorId="1AAAF18F" wp14:editId="35FB5D42">
            <wp:extent cx="6120765" cy="2930979"/>
            <wp:effectExtent l="0" t="0" r="0" b="3175"/>
            <wp:docPr id="134" name="图片 1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E:\GeniusTalk\config\temp\thumbnail9C38579E-6010-0FC5-6085-01015CF01FBE.png"/>
                    <pic:cNvPicPr>
                      <a:picLocks noChangeAspect="1" noChangeArrowheads="1"/>
                    </pic:cNvPicPr>
                  </pic:nvPicPr>
                  <pic:blipFill>
                    <a:blip r:embed="rId32">
                      <a:extLst>
                        <a:ext uri="{28A0092B-C50C-407E-A947-70E740481C1C}">
                          <a14:useLocalDpi xmlns:a14="http://schemas.microsoft.com/office/drawing/2010/main" val="0"/>
                        </a:ext>
                      </a:extLst>
                    </a:blip>
                    <a:stretch>
                      <a:fillRect/>
                    </a:stretch>
                  </pic:blipFill>
                  <pic:spPr bwMode="auto">
                    <a:xfrm>
                      <a:off x="0" y="0"/>
                      <a:ext cx="6120765" cy="2930979"/>
                    </a:xfrm>
                    <a:prstGeom prst="rect">
                      <a:avLst/>
                    </a:prstGeom>
                    <a:noFill/>
                    <a:ln>
                      <a:noFill/>
                    </a:ln>
                  </pic:spPr>
                </pic:pic>
              </a:graphicData>
            </a:graphic>
          </wp:inline>
        </w:drawing>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1056"/>
        <w:gridCol w:w="450"/>
        <w:gridCol w:w="1056"/>
      </w:tblGrid>
      <w:tr w:rsidR="00D1593D" w:rsidRPr="00B57130" w14:paraId="34E78BB0" w14:textId="27EFEEC9" w:rsidTr="00DE1E7D">
        <w:trPr>
          <w:trHeight w:val="471"/>
          <w:jc w:val="center"/>
        </w:trPr>
        <w:tc>
          <w:tcPr>
            <w:tcW w:w="0" w:type="auto"/>
            <w:vAlign w:val="center"/>
          </w:tcPr>
          <w:p w14:paraId="03D7959E" w14:textId="77777777" w:rsidR="00D1593D" w:rsidRPr="00B57130" w:rsidRDefault="00D1593D" w:rsidP="00C17C10">
            <w:pPr>
              <w:spacing w:before="120" w:after="120"/>
              <w:rPr>
                <w:rFonts w:eastAsia="黑体"/>
                <w:color w:val="auto"/>
              </w:rPr>
            </w:pPr>
            <w:r w:rsidRPr="00B57130">
              <w:rPr>
                <w:rFonts w:eastAsia="黑体" w:hint="eastAsia"/>
                <w:color w:val="auto"/>
              </w:rPr>
              <w:t>[</w:t>
            </w:r>
            <w:r w:rsidRPr="00B57130">
              <w:rPr>
                <w:rFonts w:eastAsia="黑体"/>
                <w:color w:val="auto"/>
              </w:rPr>
              <w:t>1</w:t>
            </w:r>
            <w:r w:rsidRPr="00B57130">
              <w:rPr>
                <w:rFonts w:eastAsia="黑体" w:hint="eastAsia"/>
                <w:color w:val="auto"/>
              </w:rPr>
              <w:t>]</w:t>
            </w:r>
          </w:p>
        </w:tc>
        <w:tc>
          <w:tcPr>
            <w:tcW w:w="0" w:type="auto"/>
            <w:vAlign w:val="center"/>
          </w:tcPr>
          <w:p w14:paraId="00937B23" w14:textId="57AD58FA" w:rsidR="00D1593D" w:rsidRPr="00B57130" w:rsidRDefault="003539D1" w:rsidP="00C17C10">
            <w:pPr>
              <w:spacing w:before="120" w:after="120"/>
              <w:rPr>
                <w:rFonts w:eastAsia="黑体"/>
                <w:color w:val="auto"/>
              </w:rPr>
            </w:pPr>
            <w:r>
              <w:rPr>
                <w:rFonts w:eastAsia="黑体" w:hint="eastAsia"/>
                <w:color w:val="auto"/>
              </w:rPr>
              <w:t>复活</w:t>
            </w:r>
            <w:r w:rsidR="00D1593D">
              <w:rPr>
                <w:rFonts w:eastAsia="黑体" w:hint="eastAsia"/>
                <w:color w:val="auto"/>
              </w:rPr>
              <w:t>标签</w:t>
            </w:r>
          </w:p>
        </w:tc>
        <w:tc>
          <w:tcPr>
            <w:tcW w:w="0" w:type="auto"/>
          </w:tcPr>
          <w:p w14:paraId="1C86AB4E" w14:textId="1FA40707" w:rsidR="00936622" w:rsidRDefault="00936622" w:rsidP="00C17C10">
            <w:pPr>
              <w:spacing w:before="120" w:after="120"/>
              <w:rPr>
                <w:rFonts w:eastAsia="黑体"/>
                <w:color w:val="auto"/>
              </w:rPr>
            </w:pPr>
            <w:r>
              <w:rPr>
                <w:rFonts w:eastAsia="黑体"/>
                <w:color w:val="auto"/>
              </w:rPr>
              <w:t>[2]</w:t>
            </w:r>
          </w:p>
        </w:tc>
        <w:tc>
          <w:tcPr>
            <w:tcW w:w="0" w:type="auto"/>
          </w:tcPr>
          <w:p w14:paraId="756680E4" w14:textId="021C0772" w:rsidR="00936622" w:rsidRDefault="003539D1" w:rsidP="00C17C10">
            <w:pPr>
              <w:spacing w:before="120" w:after="120"/>
              <w:rPr>
                <w:rFonts w:eastAsia="黑体"/>
                <w:color w:val="auto"/>
              </w:rPr>
            </w:pPr>
            <w:r>
              <w:rPr>
                <w:rFonts w:eastAsia="黑体" w:hint="eastAsia"/>
                <w:color w:val="auto"/>
              </w:rPr>
              <w:t>回血</w:t>
            </w:r>
            <w:r w:rsidR="00936622">
              <w:rPr>
                <w:rFonts w:eastAsia="黑体" w:hint="eastAsia"/>
                <w:color w:val="auto"/>
              </w:rPr>
              <w:t>标签</w:t>
            </w:r>
          </w:p>
        </w:tc>
      </w:tr>
    </w:tbl>
    <w:p w14:paraId="4E51F337" w14:textId="25D8FA35" w:rsidR="00D1593D" w:rsidRPr="00AC560C" w:rsidRDefault="004B2C80" w:rsidP="009431F7">
      <w:pPr>
        <w:pStyle w:val="afe"/>
      </w:pPr>
      <w:bookmarkStart w:id="812" w:name="_Toc43282909"/>
      <w:bookmarkStart w:id="813" w:name="_Toc43313474"/>
      <w:bookmarkStart w:id="814" w:name="_Toc65595051"/>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15</w:t>
      </w:r>
      <w:r w:rsidR="00927F16">
        <w:fldChar w:fldCharType="end"/>
      </w:r>
      <w:r>
        <w:t xml:space="preserve"> </w:t>
      </w:r>
      <w:r w:rsidR="00D1593D">
        <w:rPr>
          <w:rFonts w:hint="eastAsia"/>
        </w:rPr>
        <w:t>回血标签</w:t>
      </w:r>
      <w:r w:rsidR="00805045">
        <w:rPr>
          <w:rFonts w:hint="eastAsia"/>
        </w:rPr>
        <w:t>和复活标签</w:t>
      </w:r>
      <w:r w:rsidR="00D1593D">
        <w:rPr>
          <w:rFonts w:hint="eastAsia"/>
        </w:rPr>
        <w:t>示意图</w:t>
      </w:r>
      <w:bookmarkEnd w:id="812"/>
      <w:bookmarkEnd w:id="813"/>
      <w:bookmarkEnd w:id="814"/>
    </w:p>
    <w:tbl>
      <w:tblPr>
        <w:tblW w:w="5000" w:type="pct"/>
        <w:tblBorders>
          <w:top w:val="single" w:sz="4" w:space="0" w:color="auto"/>
          <w:bottom w:val="single" w:sz="4" w:space="0" w:color="auto"/>
        </w:tblBorders>
        <w:tblLook w:val="04A0" w:firstRow="1" w:lastRow="0" w:firstColumn="1" w:lastColumn="0" w:noHBand="0" w:noVBand="1"/>
      </w:tblPr>
      <w:tblGrid>
        <w:gridCol w:w="1134"/>
        <w:gridCol w:w="8505"/>
      </w:tblGrid>
      <w:tr w:rsidR="00576BC3" w:rsidRPr="002D266B" w14:paraId="696C9ED8" w14:textId="77777777" w:rsidTr="00DE1E7D">
        <w:trPr>
          <w:trHeight w:val="64"/>
        </w:trPr>
        <w:tc>
          <w:tcPr>
            <w:tcW w:w="588" w:type="pct"/>
            <w:tcBorders>
              <w:top w:val="single" w:sz="4" w:space="0" w:color="auto"/>
              <w:left w:val="nil"/>
              <w:bottom w:val="single" w:sz="4" w:space="0" w:color="auto"/>
              <w:right w:val="nil"/>
            </w:tcBorders>
            <w:vAlign w:val="center"/>
            <w:hideMark/>
          </w:tcPr>
          <w:p w14:paraId="5B02E56A" w14:textId="77777777" w:rsidR="00576BC3" w:rsidRPr="0025637D" w:rsidRDefault="00576BC3" w:rsidP="000A00E9">
            <w:pPr>
              <w:keepNext/>
              <w:topLinePunct/>
              <w:adjustRightInd w:val="0"/>
              <w:spacing w:beforeLines="50" w:before="120" w:afterLines="50" w:after="120" w:line="240" w:lineRule="atLeast"/>
              <w:ind w:left="407" w:hanging="407"/>
              <w:rPr>
                <w:rFonts w:eastAsia="黑体"/>
                <w:b/>
                <w:bCs/>
                <w:noProof/>
                <w:color w:val="auto"/>
                <w:kern w:val="2"/>
                <w:position w:val="-6"/>
                <w:sz w:val="24"/>
                <w:szCs w:val="24"/>
              </w:rPr>
            </w:pPr>
            <w:r w:rsidRPr="0025637D">
              <w:rPr>
                <w:rFonts w:eastAsia="黑体"/>
                <w:b/>
                <w:bCs/>
                <w:noProof/>
                <w:color w:val="auto"/>
                <w:kern w:val="2"/>
                <w:position w:val="-6"/>
                <w:sz w:val="24"/>
                <w:szCs w:val="24"/>
              </w:rPr>
              <w:drawing>
                <wp:inline distT="0" distB="0" distL="0" distR="0" wp14:anchorId="0716A8BA" wp14:editId="4E5588B2">
                  <wp:extent cx="280800" cy="252000"/>
                  <wp:effectExtent l="0" t="0" r="5080" b="0"/>
                  <wp:docPr id="62" name="图片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4"/>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280800" cy="252000"/>
                          </a:xfrm>
                          <a:prstGeom prst="rect">
                            <a:avLst/>
                          </a:prstGeom>
                          <a:noFill/>
                          <a:ln>
                            <a:noFill/>
                          </a:ln>
                        </pic:spPr>
                      </pic:pic>
                    </a:graphicData>
                  </a:graphic>
                </wp:inline>
              </w:drawing>
            </w:r>
          </w:p>
        </w:tc>
        <w:tc>
          <w:tcPr>
            <w:tcW w:w="4412" w:type="pct"/>
            <w:tcBorders>
              <w:top w:val="single" w:sz="4" w:space="0" w:color="auto"/>
              <w:left w:val="nil"/>
              <w:bottom w:val="single" w:sz="4" w:space="0" w:color="auto"/>
              <w:right w:val="nil"/>
            </w:tcBorders>
            <w:hideMark/>
          </w:tcPr>
          <w:p w14:paraId="19280494" w14:textId="58B6DE25" w:rsidR="00576BC3" w:rsidRPr="00E15E83" w:rsidRDefault="0059248F" w:rsidP="009431F7">
            <w:pPr>
              <w:pStyle w:val="Ul"/>
            </w:pPr>
            <w:r>
              <w:rPr>
                <w:rFonts w:hint="eastAsia"/>
              </w:rPr>
              <w:t>视觉标签：</w:t>
            </w:r>
            <w:r w:rsidR="00576BC3" w:rsidRPr="0025637D">
              <w:rPr>
                <w:rFonts w:hint="eastAsia"/>
              </w:rPr>
              <w:t>一种可被裁判系统</w:t>
            </w:r>
            <w:proofErr w:type="gramStart"/>
            <w:r w:rsidR="00576BC3" w:rsidRPr="0025637D">
              <w:rPr>
                <w:rFonts w:hint="eastAsia"/>
              </w:rPr>
              <w:t>相机图传模块</w:t>
            </w:r>
            <w:proofErr w:type="gramEnd"/>
            <w:r w:rsidR="00576BC3" w:rsidRPr="0025637D">
              <w:rPr>
                <w:rFonts w:hint="eastAsia"/>
              </w:rPr>
              <w:t>识别的特殊图形，用于机器人与场地、场地道具</w:t>
            </w:r>
            <w:r w:rsidR="00805045">
              <w:rPr>
                <w:rFonts w:hint="eastAsia"/>
              </w:rPr>
              <w:t>或</w:t>
            </w:r>
            <w:r w:rsidR="00576BC3" w:rsidRPr="0025637D">
              <w:rPr>
                <w:rFonts w:hint="eastAsia"/>
              </w:rPr>
              <w:t>机器人之间的交互。</w:t>
            </w:r>
          </w:p>
          <w:p w14:paraId="2F446461" w14:textId="774A1A4F" w:rsidR="00576BC3" w:rsidRPr="0025637D" w:rsidRDefault="0059248F" w:rsidP="009431F7">
            <w:pPr>
              <w:pStyle w:val="Ul"/>
            </w:pPr>
            <w:r>
              <w:rPr>
                <w:rFonts w:hint="eastAsia"/>
              </w:rPr>
              <w:t>视觉标签有效尺寸：</w:t>
            </w:r>
            <w:r w:rsidR="00576BC3" w:rsidRPr="0025637D">
              <w:rPr>
                <w:rFonts w:hint="eastAsia"/>
              </w:rPr>
              <w:t>视觉标签的有色图案的尺寸，不包括图案外的白色边框。</w:t>
            </w:r>
          </w:p>
          <w:p w14:paraId="037ED74C" w14:textId="7329C857" w:rsidR="00AF3AB0" w:rsidRDefault="00E45F57" w:rsidP="009431F7">
            <w:pPr>
              <w:pStyle w:val="Figure"/>
            </w:pPr>
            <w:r>
              <w:rPr>
                <w:noProof/>
              </w:rPr>
              <w:drawing>
                <wp:inline distT="0" distB="0" distL="0" distR="0" wp14:anchorId="3B7E8FF1" wp14:editId="0164EA2B">
                  <wp:extent cx="2225672" cy="1949743"/>
                  <wp:effectExtent l="0" t="0" r="3810" b="0"/>
                  <wp:docPr id="133" name="图片 1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68" name="5.png"/>
                          <pic:cNvPicPr/>
                        </pic:nvPicPr>
                        <pic:blipFill>
                          <a:blip r:embed="rId33" cstate="print">
                            <a:extLst>
                              <a:ext uri="{28A0092B-C50C-407E-A947-70E740481C1C}">
                                <a14:useLocalDpi xmlns:a14="http://schemas.microsoft.com/office/drawing/2010/main" val="0"/>
                              </a:ext>
                            </a:extLst>
                          </a:blip>
                          <a:stretch>
                            <a:fillRect/>
                          </a:stretch>
                        </pic:blipFill>
                        <pic:spPr>
                          <a:xfrm>
                            <a:off x="0" y="0"/>
                            <a:ext cx="2250706" cy="1971673"/>
                          </a:xfrm>
                          <a:prstGeom prst="rect">
                            <a:avLst/>
                          </a:prstGeom>
                        </pic:spPr>
                      </pic:pic>
                    </a:graphicData>
                  </a:graphic>
                </wp:inline>
              </w:drawing>
            </w:r>
          </w:p>
          <w:p w14:paraId="383BCE78" w14:textId="1BEE3B14" w:rsidR="00576BC3" w:rsidRPr="0025637D" w:rsidRDefault="00AF3AB0" w:rsidP="009431F7">
            <w:pPr>
              <w:pStyle w:val="afe"/>
              <w:rPr>
                <w:noProof/>
              </w:rPr>
            </w:pPr>
            <w:bookmarkStart w:id="815" w:name="_Toc43282910"/>
            <w:bookmarkStart w:id="816" w:name="_Toc43313475"/>
            <w:bookmarkStart w:id="817" w:name="_Toc65595052"/>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16</w:t>
            </w:r>
            <w:r w:rsidR="00927F16">
              <w:fldChar w:fldCharType="end"/>
            </w:r>
            <w:r w:rsidR="00CA0E48">
              <w:t xml:space="preserve"> </w:t>
            </w:r>
            <w:r w:rsidRPr="0025637D">
              <w:rPr>
                <w:rFonts w:hint="eastAsia"/>
                <w:noProof/>
              </w:rPr>
              <w:t>视觉标签有效尺寸示意图</w:t>
            </w:r>
            <w:bookmarkEnd w:id="815"/>
            <w:bookmarkEnd w:id="816"/>
            <w:bookmarkEnd w:id="817"/>
          </w:p>
        </w:tc>
      </w:tr>
    </w:tbl>
    <w:p w14:paraId="5935B722" w14:textId="1D5D372C" w:rsidR="00936622" w:rsidRDefault="00936622" w:rsidP="00DE1E7D">
      <w:pPr>
        <w:rPr>
          <w:color w:val="333399"/>
          <w:sz w:val="32"/>
          <w:szCs w:val="32"/>
        </w:rPr>
      </w:pPr>
      <w:bookmarkStart w:id="818" w:name="_Toc43282972"/>
      <w:bookmarkStart w:id="819" w:name="_Toc43313537"/>
    </w:p>
    <w:p w14:paraId="16A4F30B" w14:textId="05EE6AE3" w:rsidR="00E74C9F" w:rsidRDefault="00E74C9F" w:rsidP="00E74C9F">
      <w:pPr>
        <w:pStyle w:val="22"/>
        <w:numPr>
          <w:ilvl w:val="1"/>
          <w:numId w:val="13"/>
        </w:numPr>
      </w:pPr>
      <w:bookmarkStart w:id="820" w:name="_Toc43718949"/>
      <w:bookmarkStart w:id="821" w:name="_Toc44515379"/>
      <w:bookmarkStart w:id="822" w:name="_Toc44930946"/>
      <w:bookmarkStart w:id="823" w:name="_Toc45203491"/>
      <w:bookmarkStart w:id="824" w:name="_Toc43718950"/>
      <w:bookmarkStart w:id="825" w:name="_Toc44515380"/>
      <w:bookmarkStart w:id="826" w:name="_Toc44930947"/>
      <w:bookmarkStart w:id="827" w:name="_Toc45203492"/>
      <w:bookmarkStart w:id="828" w:name="_Toc43718951"/>
      <w:bookmarkStart w:id="829" w:name="_Toc44515381"/>
      <w:bookmarkStart w:id="830" w:name="_Toc44930948"/>
      <w:bookmarkStart w:id="831" w:name="_Toc45203493"/>
      <w:bookmarkStart w:id="832" w:name="_Toc43718952"/>
      <w:bookmarkStart w:id="833" w:name="_Toc44515382"/>
      <w:bookmarkStart w:id="834" w:name="_Toc44930949"/>
      <w:bookmarkStart w:id="835" w:name="_Toc45203494"/>
      <w:bookmarkStart w:id="836" w:name="_Toc43718953"/>
      <w:bookmarkStart w:id="837" w:name="_Toc44515383"/>
      <w:bookmarkStart w:id="838" w:name="_Toc44930950"/>
      <w:bookmarkStart w:id="839" w:name="_Toc45203495"/>
      <w:bookmarkStart w:id="840" w:name="_Toc44930951"/>
      <w:bookmarkStart w:id="841" w:name="_Toc45203496"/>
      <w:bookmarkStart w:id="842" w:name="_Toc44930952"/>
      <w:bookmarkStart w:id="843" w:name="_Toc45203497"/>
      <w:bookmarkStart w:id="844" w:name="_Toc65594880"/>
      <w:bookmarkEnd w:id="818"/>
      <w:bookmarkEnd w:id="819"/>
      <w:bookmarkEnd w:id="820"/>
      <w:bookmarkEnd w:id="821"/>
      <w:bookmarkEnd w:id="822"/>
      <w:bookmarkEnd w:id="823"/>
      <w:bookmarkEnd w:id="824"/>
      <w:bookmarkEnd w:id="825"/>
      <w:bookmarkEnd w:id="826"/>
      <w:bookmarkEnd w:id="827"/>
      <w:bookmarkEnd w:id="828"/>
      <w:bookmarkEnd w:id="829"/>
      <w:bookmarkEnd w:id="830"/>
      <w:bookmarkEnd w:id="831"/>
      <w:bookmarkEnd w:id="832"/>
      <w:bookmarkEnd w:id="833"/>
      <w:bookmarkEnd w:id="834"/>
      <w:bookmarkEnd w:id="835"/>
      <w:bookmarkEnd w:id="836"/>
      <w:bookmarkEnd w:id="837"/>
      <w:bookmarkEnd w:id="838"/>
      <w:bookmarkEnd w:id="839"/>
      <w:bookmarkEnd w:id="840"/>
      <w:bookmarkEnd w:id="841"/>
      <w:bookmarkEnd w:id="842"/>
      <w:bookmarkEnd w:id="843"/>
      <w:r>
        <w:rPr>
          <w:rFonts w:hint="eastAsia"/>
        </w:rPr>
        <w:t>公路</w:t>
      </w:r>
      <w:bookmarkEnd w:id="844"/>
    </w:p>
    <w:p w14:paraId="3EFC2659" w14:textId="752A58AC" w:rsidR="00E74C9F" w:rsidRDefault="00E74C9F" w:rsidP="00E74C9F">
      <w:r w:rsidRPr="00E74C9F">
        <w:rPr>
          <w:rFonts w:hint="eastAsia"/>
        </w:rPr>
        <w:t>公路</w:t>
      </w:r>
      <w:r w:rsidR="007D21E2">
        <w:rPr>
          <w:rFonts w:hint="eastAsia"/>
        </w:rPr>
        <w:t>是一方地面机器人从己方基地前往对方基地的快捷通道。公路的两端分别为</w:t>
      </w:r>
      <w:r w:rsidR="007D21E2">
        <w:rPr>
          <w:rFonts w:hint="eastAsia"/>
        </w:rPr>
        <w:t>15</w:t>
      </w:r>
      <w:r w:rsidR="007D21E2">
        <w:rPr>
          <w:rFonts w:hint="eastAsia"/>
        </w:rPr>
        <w:t>°坡和</w:t>
      </w:r>
      <w:r w:rsidR="007D21E2">
        <w:rPr>
          <w:rFonts w:hint="eastAsia"/>
        </w:rPr>
        <w:t>30</w:t>
      </w:r>
      <w:r w:rsidR="007D21E2">
        <w:rPr>
          <w:rFonts w:hint="eastAsia"/>
        </w:rPr>
        <w:t>°坡。</w:t>
      </w:r>
    </w:p>
    <w:p w14:paraId="3C6EBEF3" w14:textId="77777777" w:rsidR="007D21E2" w:rsidRDefault="00E74C9F">
      <w:pPr>
        <w:pStyle w:val="Figure"/>
      </w:pPr>
      <w:r>
        <w:rPr>
          <w:noProof/>
        </w:rPr>
        <w:lastRenderedPageBreak/>
        <w:drawing>
          <wp:inline distT="0" distB="0" distL="0" distR="0" wp14:anchorId="01276BEB" wp14:editId="4D4B02EF">
            <wp:extent cx="4970353" cy="3498686"/>
            <wp:effectExtent l="0" t="0" r="1905" b="6985"/>
            <wp:docPr id="1887" name="图片 18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1" name="4.png"/>
                    <pic:cNvPicPr/>
                  </pic:nvPicPr>
                  <pic:blipFill>
                    <a:blip r:embed="rId34" cstate="print">
                      <a:extLst>
                        <a:ext uri="{28A0092B-C50C-407E-A947-70E740481C1C}">
                          <a14:useLocalDpi xmlns:a14="http://schemas.microsoft.com/office/drawing/2010/main" val="0"/>
                        </a:ext>
                      </a:extLst>
                    </a:blip>
                    <a:stretch>
                      <a:fillRect/>
                    </a:stretch>
                  </pic:blipFill>
                  <pic:spPr>
                    <a:xfrm>
                      <a:off x="0" y="0"/>
                      <a:ext cx="4978696" cy="3504559"/>
                    </a:xfrm>
                    <a:prstGeom prst="rect">
                      <a:avLst/>
                    </a:prstGeom>
                  </pic:spPr>
                </pic:pic>
              </a:graphicData>
            </a:graphic>
          </wp:inline>
        </w:drawing>
      </w:r>
      <w:bookmarkStart w:id="845" w:name="_GoBack"/>
      <w:bookmarkEnd w:id="845"/>
    </w:p>
    <w:p w14:paraId="1B1B04B1" w14:textId="1236EE4E" w:rsidR="00E74C9F" w:rsidRDefault="007D21E2" w:rsidP="00DE1E7D">
      <w:pPr>
        <w:pStyle w:val="afe"/>
      </w:pPr>
      <w:bookmarkStart w:id="846" w:name="_Toc65595053"/>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17</w:t>
      </w:r>
      <w:r w:rsidR="00927F16">
        <w:fldChar w:fldCharType="end"/>
      </w:r>
      <w:r>
        <w:t xml:space="preserve"> </w:t>
      </w:r>
      <w:r>
        <w:rPr>
          <w:rFonts w:hint="eastAsia"/>
        </w:rPr>
        <w:t>公路示意图</w:t>
      </w:r>
      <w:bookmarkEnd w:id="846"/>
    </w:p>
    <w:p w14:paraId="3CC5C949" w14:textId="17EF2D77" w:rsidR="00BE424E" w:rsidRDefault="00BE424E" w:rsidP="00BE424E">
      <w:pPr>
        <w:pStyle w:val="22"/>
        <w:numPr>
          <w:ilvl w:val="1"/>
          <w:numId w:val="13"/>
        </w:numPr>
      </w:pPr>
      <w:bookmarkStart w:id="847" w:name="_Toc65594881"/>
      <w:r>
        <w:rPr>
          <w:rFonts w:hint="eastAsia"/>
        </w:rPr>
        <w:t>中央战斗区</w:t>
      </w:r>
      <w:bookmarkEnd w:id="847"/>
    </w:p>
    <w:p w14:paraId="0AC7CCD1" w14:textId="77777777" w:rsidR="00BE424E" w:rsidRPr="00CF6307" w:rsidRDefault="00BE424E" w:rsidP="00BE424E">
      <w:r>
        <w:rPr>
          <w:rFonts w:hint="eastAsia"/>
        </w:rPr>
        <w:t>中央战斗区位于战场的中间部位，是机器人射击对抗的核心区域，中央战斗区内包含</w:t>
      </w:r>
      <w:r>
        <w:rPr>
          <w:rFonts w:hint="eastAsia"/>
        </w:rPr>
        <w:t>L</w:t>
      </w:r>
      <w:r>
        <w:rPr>
          <w:rFonts w:hint="eastAsia"/>
        </w:rPr>
        <w:t>地形块、高墙两种地形障碍以及资源岛。</w:t>
      </w:r>
    </w:p>
    <w:p w14:paraId="2442E963" w14:textId="7498B7F1" w:rsidR="00CF6307" w:rsidRPr="006F76F5" w:rsidRDefault="001A35D8" w:rsidP="00AC628D">
      <w:pPr>
        <w:pStyle w:val="32"/>
        <w:numPr>
          <w:ilvl w:val="2"/>
          <w:numId w:val="13"/>
        </w:numPr>
      </w:pPr>
      <w:bookmarkStart w:id="848" w:name="_Toc44930955"/>
      <w:bookmarkStart w:id="849" w:name="_Toc45203500"/>
      <w:bookmarkStart w:id="850" w:name="_Toc43282974"/>
      <w:bookmarkStart w:id="851" w:name="_Toc43313539"/>
      <w:bookmarkStart w:id="852" w:name="_Toc65594882"/>
      <w:bookmarkEnd w:id="848"/>
      <w:bookmarkEnd w:id="849"/>
      <w:r w:rsidRPr="006F76F5">
        <w:t>L</w:t>
      </w:r>
      <w:r w:rsidRPr="006F76F5">
        <w:rPr>
          <w:rFonts w:hint="eastAsia"/>
        </w:rPr>
        <w:t>地形块</w:t>
      </w:r>
      <w:bookmarkEnd w:id="850"/>
      <w:bookmarkEnd w:id="851"/>
      <w:bookmarkEnd w:id="852"/>
    </w:p>
    <w:p w14:paraId="3600454B" w14:textId="5C675FEF" w:rsidR="00CF6307" w:rsidRDefault="001A35D8" w:rsidP="00CF6307">
      <w:r>
        <w:rPr>
          <w:rFonts w:hint="eastAsia"/>
        </w:rPr>
        <w:t>L</w:t>
      </w:r>
      <w:r>
        <w:rPr>
          <w:rFonts w:hint="eastAsia"/>
        </w:rPr>
        <w:t>地形块</w:t>
      </w:r>
      <w:r w:rsidR="00CF6307">
        <w:rPr>
          <w:rFonts w:hint="eastAsia"/>
        </w:rPr>
        <w:t>位于进入中央</w:t>
      </w:r>
      <w:proofErr w:type="gramStart"/>
      <w:r w:rsidR="00CF6307">
        <w:rPr>
          <w:rFonts w:hint="eastAsia"/>
        </w:rPr>
        <w:t>战斗区</w:t>
      </w:r>
      <w:proofErr w:type="gramEnd"/>
      <w:r w:rsidR="00CF6307">
        <w:rPr>
          <w:rFonts w:hint="eastAsia"/>
        </w:rPr>
        <w:t>的入口</w:t>
      </w:r>
      <w:r w:rsidR="00F91827">
        <w:rPr>
          <w:rFonts w:hint="eastAsia"/>
        </w:rPr>
        <w:t>处</w:t>
      </w:r>
      <w:r w:rsidR="00CF6307">
        <w:rPr>
          <w:rFonts w:hint="eastAsia"/>
        </w:rPr>
        <w:t>，具体尺寸如下图所示</w:t>
      </w:r>
      <w:r w:rsidR="000A00E9">
        <w:rPr>
          <w:rFonts w:hint="eastAsia"/>
        </w:rPr>
        <w:t>：</w:t>
      </w:r>
    </w:p>
    <w:p w14:paraId="1C39F643" w14:textId="73DB7051" w:rsidR="0048641D" w:rsidRDefault="00BD117D" w:rsidP="007A266B">
      <w:pPr>
        <w:pStyle w:val="Figure"/>
      </w:pPr>
      <w:r>
        <w:rPr>
          <w:noProof/>
        </w:rPr>
        <w:drawing>
          <wp:inline distT="0" distB="0" distL="0" distR="0" wp14:anchorId="503A5F20" wp14:editId="2B2AE583">
            <wp:extent cx="4024817" cy="2880625"/>
            <wp:effectExtent l="0" t="0" r="0" b="0"/>
            <wp:docPr id="53" name="图片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5" cstate="print">
                      <a:extLst>
                        <a:ext uri="{28A0092B-C50C-407E-A947-70E740481C1C}">
                          <a14:useLocalDpi xmlns:a14="http://schemas.microsoft.com/office/drawing/2010/main" val="0"/>
                        </a:ext>
                      </a:extLst>
                    </a:blip>
                    <a:stretch>
                      <a:fillRect/>
                    </a:stretch>
                  </pic:blipFill>
                  <pic:spPr>
                    <a:xfrm>
                      <a:off x="0" y="0"/>
                      <a:ext cx="4041697" cy="2892706"/>
                    </a:xfrm>
                    <a:prstGeom prst="rect">
                      <a:avLst/>
                    </a:prstGeom>
                  </pic:spPr>
                </pic:pic>
              </a:graphicData>
            </a:graphic>
          </wp:inline>
        </w:drawing>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1985"/>
      </w:tblGrid>
      <w:tr w:rsidR="0048641D" w:rsidRPr="00B57130" w14:paraId="23733585" w14:textId="77777777" w:rsidTr="007A266B">
        <w:trPr>
          <w:trHeight w:val="471"/>
          <w:jc w:val="center"/>
        </w:trPr>
        <w:tc>
          <w:tcPr>
            <w:tcW w:w="0" w:type="auto"/>
            <w:vAlign w:val="center"/>
          </w:tcPr>
          <w:p w14:paraId="76A93C55" w14:textId="77777777" w:rsidR="0048641D" w:rsidRPr="00B57130" w:rsidRDefault="0048641D" w:rsidP="0048641D">
            <w:pPr>
              <w:spacing w:before="120" w:after="120"/>
              <w:rPr>
                <w:rFonts w:eastAsia="黑体"/>
                <w:color w:val="auto"/>
              </w:rPr>
            </w:pPr>
            <w:r w:rsidRPr="00B57130">
              <w:rPr>
                <w:rFonts w:eastAsia="黑体" w:hint="eastAsia"/>
                <w:color w:val="auto"/>
              </w:rPr>
              <w:t>[</w:t>
            </w:r>
            <w:r w:rsidRPr="00B57130">
              <w:rPr>
                <w:rFonts w:eastAsia="黑体"/>
                <w:color w:val="auto"/>
              </w:rPr>
              <w:t>1</w:t>
            </w:r>
            <w:r w:rsidRPr="00B57130">
              <w:rPr>
                <w:rFonts w:eastAsia="黑体" w:hint="eastAsia"/>
                <w:color w:val="auto"/>
              </w:rPr>
              <w:t>]</w:t>
            </w:r>
          </w:p>
        </w:tc>
        <w:tc>
          <w:tcPr>
            <w:tcW w:w="1985" w:type="dxa"/>
            <w:vAlign w:val="center"/>
          </w:tcPr>
          <w:p w14:paraId="557C7A78" w14:textId="3A7B6F8E" w:rsidR="0048641D" w:rsidRPr="00B57130" w:rsidRDefault="00D841E1" w:rsidP="0048641D">
            <w:pPr>
              <w:spacing w:before="120" w:after="120"/>
              <w:rPr>
                <w:rFonts w:eastAsia="黑体"/>
                <w:color w:val="auto"/>
              </w:rPr>
            </w:pPr>
            <w:r w:rsidRPr="00D841E1">
              <w:rPr>
                <w:rFonts w:eastAsia="黑体" w:hint="eastAsia"/>
                <w:color w:val="auto"/>
              </w:rPr>
              <w:t>空中机器人识别卡</w:t>
            </w:r>
          </w:p>
        </w:tc>
      </w:tr>
    </w:tbl>
    <w:p w14:paraId="43C5307F" w14:textId="263A5FFA" w:rsidR="00903315" w:rsidRPr="000C47B0" w:rsidRDefault="00AF3AB0" w:rsidP="00970272">
      <w:pPr>
        <w:pStyle w:val="afe"/>
      </w:pPr>
      <w:bookmarkStart w:id="853" w:name="_Toc43282912"/>
      <w:bookmarkStart w:id="854" w:name="_Toc43313477"/>
      <w:bookmarkStart w:id="855" w:name="_Toc65595054"/>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18</w:t>
      </w:r>
      <w:r w:rsidR="00927F16">
        <w:fldChar w:fldCharType="end"/>
      </w:r>
      <w:r w:rsidR="00CA0E48">
        <w:t xml:space="preserve"> </w:t>
      </w:r>
      <w:r w:rsidR="001A35D8">
        <w:rPr>
          <w:rFonts w:hint="eastAsia"/>
        </w:rPr>
        <w:t>L</w:t>
      </w:r>
      <w:r w:rsidR="001A35D8">
        <w:rPr>
          <w:rFonts w:hint="eastAsia"/>
        </w:rPr>
        <w:t>地形块</w:t>
      </w:r>
      <w:r>
        <w:rPr>
          <w:rFonts w:hint="eastAsia"/>
        </w:rPr>
        <w:t>示意图</w:t>
      </w:r>
      <w:bookmarkEnd w:id="853"/>
      <w:bookmarkEnd w:id="854"/>
      <w:bookmarkEnd w:id="855"/>
    </w:p>
    <w:p w14:paraId="436F2F47" w14:textId="28F8D8B1" w:rsidR="00CF6307" w:rsidRDefault="00CF6307" w:rsidP="00AC628D">
      <w:pPr>
        <w:pStyle w:val="32"/>
        <w:numPr>
          <w:ilvl w:val="2"/>
          <w:numId w:val="13"/>
        </w:numPr>
      </w:pPr>
      <w:bookmarkStart w:id="856" w:name="_Toc43282975"/>
      <w:bookmarkStart w:id="857" w:name="_Toc43313540"/>
      <w:bookmarkStart w:id="858" w:name="_Toc65594883"/>
      <w:r>
        <w:rPr>
          <w:rFonts w:hint="eastAsia"/>
        </w:rPr>
        <w:lastRenderedPageBreak/>
        <w:t>防御标签</w:t>
      </w:r>
      <w:bookmarkEnd w:id="856"/>
      <w:bookmarkEnd w:id="857"/>
      <w:bookmarkEnd w:id="858"/>
    </w:p>
    <w:p w14:paraId="1B759940" w14:textId="07FC57A9" w:rsidR="00547B36" w:rsidRDefault="00046EBC" w:rsidP="004D344D">
      <w:r w:rsidRPr="00046EBC">
        <w:rPr>
          <w:rFonts w:hint="eastAsia"/>
        </w:rPr>
        <w:t>防御标签位于</w:t>
      </w:r>
      <w:r w:rsidR="001A35D8">
        <w:rPr>
          <w:rFonts w:hint="eastAsia"/>
        </w:rPr>
        <w:t>L</w:t>
      </w:r>
      <w:proofErr w:type="gramStart"/>
      <w:r w:rsidR="001A35D8">
        <w:rPr>
          <w:rFonts w:hint="eastAsia"/>
        </w:rPr>
        <w:t>地形块</w:t>
      </w:r>
      <w:r w:rsidRPr="00046EBC">
        <w:rPr>
          <w:rFonts w:hint="eastAsia"/>
        </w:rPr>
        <w:t>短边</w:t>
      </w:r>
      <w:proofErr w:type="gramEnd"/>
      <w:r w:rsidRPr="00046EBC">
        <w:rPr>
          <w:rFonts w:hint="eastAsia"/>
        </w:rPr>
        <w:t>朝向</w:t>
      </w:r>
      <w:proofErr w:type="gramStart"/>
      <w:r w:rsidRPr="00046EBC">
        <w:rPr>
          <w:rFonts w:hint="eastAsia"/>
        </w:rPr>
        <w:t>补给区</w:t>
      </w:r>
      <w:proofErr w:type="gramEnd"/>
      <w:r w:rsidRPr="00046EBC">
        <w:rPr>
          <w:rFonts w:hint="eastAsia"/>
        </w:rPr>
        <w:t>一侧，防御标签为“</w:t>
      </w:r>
      <w:r w:rsidRPr="00046EBC">
        <w:rPr>
          <w:rFonts w:hint="eastAsia"/>
        </w:rPr>
        <w:t>S</w:t>
      </w:r>
      <w:r w:rsidRPr="00046EBC">
        <w:rPr>
          <w:rFonts w:hint="eastAsia"/>
        </w:rPr>
        <w:t>”视觉标签，区分红蓝色，有效尺寸为</w:t>
      </w:r>
      <w:r w:rsidRPr="00046EBC">
        <w:rPr>
          <w:rFonts w:hint="eastAsia"/>
        </w:rPr>
        <w:t>100*100 mm</w:t>
      </w:r>
      <w:r w:rsidRPr="00046EBC">
        <w:rPr>
          <w:rFonts w:hint="eastAsia"/>
        </w:rPr>
        <w:t>。</w:t>
      </w:r>
    </w:p>
    <w:p w14:paraId="57B061E6" w14:textId="76BBB1FA" w:rsidR="00BD117D" w:rsidRDefault="009A1993" w:rsidP="009431F7">
      <w:pPr>
        <w:pStyle w:val="Figure"/>
      </w:pPr>
      <w:r>
        <w:rPr>
          <w:noProof/>
        </w:rPr>
        <w:drawing>
          <wp:inline distT="0" distB="0" distL="0" distR="0" wp14:anchorId="274D7E8B" wp14:editId="0344DA07">
            <wp:extent cx="5886428" cy="2166623"/>
            <wp:effectExtent l="0" t="0" r="635" b="508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E:\GeniusTalk\config\temp\thumbnail9B5A0429-6784-1EEE-423D-CF6702D802FD.png"/>
                    <pic:cNvPicPr>
                      <a:picLocks noChangeAspect="1" noChangeArrowheads="1"/>
                    </pic:cNvPicPr>
                  </pic:nvPicPr>
                  <pic:blipFill>
                    <a:blip r:embed="rId36">
                      <a:extLst>
                        <a:ext uri="{28A0092B-C50C-407E-A947-70E740481C1C}">
                          <a14:useLocalDpi xmlns:a14="http://schemas.microsoft.com/office/drawing/2010/main" val="0"/>
                        </a:ext>
                      </a:extLst>
                    </a:blip>
                    <a:stretch>
                      <a:fillRect/>
                    </a:stretch>
                  </pic:blipFill>
                  <pic:spPr bwMode="auto">
                    <a:xfrm>
                      <a:off x="0" y="0"/>
                      <a:ext cx="5886428" cy="2166623"/>
                    </a:xfrm>
                    <a:prstGeom prst="rect">
                      <a:avLst/>
                    </a:prstGeom>
                    <a:noFill/>
                    <a:ln>
                      <a:noFill/>
                    </a:ln>
                  </pic:spPr>
                </pic:pic>
              </a:graphicData>
            </a:graphic>
          </wp:inline>
        </w:drawing>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1056"/>
      </w:tblGrid>
      <w:tr w:rsidR="00BD117D" w:rsidRPr="00B57130" w14:paraId="126A26BD" w14:textId="77777777" w:rsidTr="00C17C10">
        <w:trPr>
          <w:trHeight w:val="471"/>
          <w:jc w:val="center"/>
        </w:trPr>
        <w:tc>
          <w:tcPr>
            <w:tcW w:w="0" w:type="auto"/>
            <w:vAlign w:val="center"/>
          </w:tcPr>
          <w:p w14:paraId="6EC7BD7B" w14:textId="77777777" w:rsidR="00BD117D" w:rsidRPr="00B57130" w:rsidRDefault="00BD117D" w:rsidP="00C17C10">
            <w:pPr>
              <w:spacing w:before="120" w:after="120"/>
              <w:rPr>
                <w:rFonts w:eastAsia="黑体"/>
                <w:color w:val="auto"/>
              </w:rPr>
            </w:pPr>
            <w:r w:rsidRPr="00B57130">
              <w:rPr>
                <w:rFonts w:eastAsia="黑体" w:hint="eastAsia"/>
                <w:color w:val="auto"/>
              </w:rPr>
              <w:t>[</w:t>
            </w:r>
            <w:r w:rsidRPr="00B57130">
              <w:rPr>
                <w:rFonts w:eastAsia="黑体"/>
                <w:color w:val="auto"/>
              </w:rPr>
              <w:t>1</w:t>
            </w:r>
            <w:r w:rsidRPr="00B57130">
              <w:rPr>
                <w:rFonts w:eastAsia="黑体" w:hint="eastAsia"/>
                <w:color w:val="auto"/>
              </w:rPr>
              <w:t>]</w:t>
            </w:r>
          </w:p>
        </w:tc>
        <w:tc>
          <w:tcPr>
            <w:tcW w:w="0" w:type="auto"/>
            <w:vAlign w:val="center"/>
          </w:tcPr>
          <w:p w14:paraId="7FBD0B5F" w14:textId="57B9EAC2" w:rsidR="00BD117D" w:rsidRPr="00B57130" w:rsidRDefault="00E52EE3" w:rsidP="00C17C10">
            <w:pPr>
              <w:spacing w:before="120" w:after="120"/>
              <w:rPr>
                <w:rFonts w:eastAsia="黑体"/>
                <w:color w:val="auto"/>
              </w:rPr>
            </w:pPr>
            <w:r>
              <w:rPr>
                <w:rFonts w:eastAsia="黑体" w:hint="eastAsia"/>
                <w:color w:val="auto"/>
              </w:rPr>
              <w:t>防御</w:t>
            </w:r>
            <w:r w:rsidR="00BD117D">
              <w:rPr>
                <w:rFonts w:eastAsia="黑体" w:hint="eastAsia"/>
                <w:color w:val="auto"/>
              </w:rPr>
              <w:t>标签</w:t>
            </w:r>
          </w:p>
        </w:tc>
      </w:tr>
    </w:tbl>
    <w:p w14:paraId="002224DF" w14:textId="71924A90" w:rsidR="00073098" w:rsidRPr="00073098" w:rsidRDefault="00AF3AB0" w:rsidP="00DE1E7D">
      <w:pPr>
        <w:pStyle w:val="afe"/>
      </w:pPr>
      <w:bookmarkStart w:id="859" w:name="_Toc43282913"/>
      <w:bookmarkStart w:id="860" w:name="_Toc43313478"/>
      <w:bookmarkStart w:id="861" w:name="_Toc65595055"/>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19</w:t>
      </w:r>
      <w:r w:rsidR="00927F16">
        <w:fldChar w:fldCharType="end"/>
      </w:r>
      <w:r>
        <w:t xml:space="preserve"> </w:t>
      </w:r>
      <w:r w:rsidR="00BD117D">
        <w:rPr>
          <w:rFonts w:hint="eastAsia"/>
        </w:rPr>
        <w:t>防御标签示意图</w:t>
      </w:r>
      <w:bookmarkEnd w:id="859"/>
      <w:bookmarkEnd w:id="860"/>
      <w:bookmarkEnd w:id="861"/>
    </w:p>
    <w:p w14:paraId="5EF98310" w14:textId="77777777" w:rsidR="00CF6307" w:rsidRDefault="00CF6307" w:rsidP="00AC628D">
      <w:pPr>
        <w:pStyle w:val="32"/>
        <w:numPr>
          <w:ilvl w:val="2"/>
          <w:numId w:val="13"/>
        </w:numPr>
      </w:pPr>
      <w:bookmarkStart w:id="862" w:name="_Toc43282976"/>
      <w:bookmarkStart w:id="863" w:name="_Toc43313541"/>
      <w:bookmarkStart w:id="864" w:name="_Toc65594884"/>
      <w:r>
        <w:rPr>
          <w:rFonts w:hint="eastAsia"/>
        </w:rPr>
        <w:t>高墙</w:t>
      </w:r>
      <w:bookmarkEnd w:id="862"/>
      <w:bookmarkEnd w:id="863"/>
      <w:bookmarkEnd w:id="864"/>
    </w:p>
    <w:p w14:paraId="2525EE55" w14:textId="3DFB02B6" w:rsidR="00CF6307" w:rsidRDefault="00CF6307" w:rsidP="0025637D">
      <w:r>
        <w:rPr>
          <w:rFonts w:hint="eastAsia"/>
        </w:rPr>
        <w:t>高墙位于资源岛附近，其尺寸如下图所示</w:t>
      </w:r>
      <w:r>
        <w:rPr>
          <w:rFonts w:hint="eastAsia"/>
        </w:rPr>
        <w:t>:</w:t>
      </w:r>
    </w:p>
    <w:p w14:paraId="64A7B9E1" w14:textId="3008F06F" w:rsidR="00AF3AB0" w:rsidRDefault="00801965" w:rsidP="00AF3AB0">
      <w:pPr>
        <w:pStyle w:val="Figure"/>
      </w:pPr>
      <w:r>
        <w:rPr>
          <w:noProof/>
        </w:rPr>
        <w:drawing>
          <wp:inline distT="0" distB="0" distL="0" distR="0" wp14:anchorId="1D515290" wp14:editId="2B301A17">
            <wp:extent cx="6120765" cy="3113699"/>
            <wp:effectExtent l="0" t="0" r="0" b="0"/>
            <wp:docPr id="137" name="图片 137" descr="E:\GeniusTalk\config\temp\thumbnail99F23382-6D42-50DE-A76C-E7EAE2E820D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E:\GeniusTalk\config\temp\thumbnail99F23382-6D42-50DE-A76C-E7EAE2E820D3.png"/>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6120765" cy="3113699"/>
                    </a:xfrm>
                    <a:prstGeom prst="rect">
                      <a:avLst/>
                    </a:prstGeom>
                    <a:noFill/>
                    <a:ln>
                      <a:noFill/>
                    </a:ln>
                  </pic:spPr>
                </pic:pic>
              </a:graphicData>
            </a:graphic>
          </wp:inline>
        </w:drawing>
      </w:r>
    </w:p>
    <w:p w14:paraId="61A3C8DF" w14:textId="53089CF9" w:rsidR="00142E7D" w:rsidRDefault="00AF3AB0" w:rsidP="009431F7">
      <w:pPr>
        <w:pStyle w:val="afe"/>
      </w:pPr>
      <w:bookmarkStart w:id="865" w:name="_Toc43282914"/>
      <w:bookmarkStart w:id="866" w:name="_Toc43313479"/>
      <w:bookmarkStart w:id="867" w:name="_Toc65595056"/>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20</w:t>
      </w:r>
      <w:r w:rsidR="00927F16">
        <w:fldChar w:fldCharType="end"/>
      </w:r>
      <w:r w:rsidR="00CA0E48">
        <w:t xml:space="preserve"> </w:t>
      </w:r>
      <w:r>
        <w:rPr>
          <w:rFonts w:hint="eastAsia"/>
        </w:rPr>
        <w:t>高墙示意图</w:t>
      </w:r>
      <w:bookmarkEnd w:id="865"/>
      <w:bookmarkEnd w:id="866"/>
      <w:bookmarkEnd w:id="867"/>
    </w:p>
    <w:p w14:paraId="78871671" w14:textId="360F0E20" w:rsidR="00547B36" w:rsidRDefault="00547B36" w:rsidP="00AC628D">
      <w:pPr>
        <w:pStyle w:val="32"/>
        <w:numPr>
          <w:ilvl w:val="2"/>
          <w:numId w:val="13"/>
        </w:numPr>
      </w:pPr>
      <w:bookmarkStart w:id="868" w:name="_Toc34331475"/>
      <w:bookmarkStart w:id="869" w:name="_Toc34331476"/>
      <w:bookmarkStart w:id="870" w:name="_Toc43282977"/>
      <w:bookmarkStart w:id="871" w:name="_Toc43313542"/>
      <w:bookmarkStart w:id="872" w:name="_Toc65594885"/>
      <w:bookmarkEnd w:id="868"/>
      <w:bookmarkEnd w:id="869"/>
      <w:r w:rsidRPr="00823C51">
        <w:rPr>
          <w:rFonts w:hint="eastAsia"/>
        </w:rPr>
        <w:t>资源岛</w:t>
      </w:r>
      <w:bookmarkEnd w:id="870"/>
      <w:bookmarkEnd w:id="871"/>
      <w:bookmarkEnd w:id="872"/>
    </w:p>
    <w:p w14:paraId="7174E4EF" w14:textId="360F0E20" w:rsidR="00547B36" w:rsidRPr="00FC512B" w:rsidRDefault="00547B36" w:rsidP="00547B36">
      <w:r w:rsidRPr="00FC512B">
        <w:rPr>
          <w:rFonts w:hint="eastAsia"/>
        </w:rPr>
        <w:t>资源岛包含弹药库和能量机关，是战场中心的资源区。</w:t>
      </w:r>
    </w:p>
    <w:p w14:paraId="2C7F96A4" w14:textId="77777777" w:rsidR="00B57130" w:rsidRDefault="00842F43" w:rsidP="00842F43">
      <w:bookmarkStart w:id="873" w:name="OLE_LINK234"/>
      <w:bookmarkStart w:id="874" w:name="OLE_LINK235"/>
      <w:bookmarkEnd w:id="744"/>
      <w:bookmarkEnd w:id="745"/>
      <w:bookmarkEnd w:id="746"/>
      <w:bookmarkEnd w:id="747"/>
      <w:bookmarkEnd w:id="748"/>
      <w:bookmarkEnd w:id="749"/>
      <w:bookmarkEnd w:id="750"/>
      <w:bookmarkEnd w:id="751"/>
      <w:bookmarkEnd w:id="752"/>
      <w:bookmarkEnd w:id="753"/>
      <w:bookmarkEnd w:id="754"/>
      <w:bookmarkEnd w:id="755"/>
      <w:bookmarkEnd w:id="756"/>
      <w:bookmarkEnd w:id="757"/>
      <w:bookmarkEnd w:id="758"/>
      <w:bookmarkEnd w:id="759"/>
      <w:bookmarkEnd w:id="760"/>
      <w:bookmarkEnd w:id="761"/>
      <w:bookmarkEnd w:id="762"/>
      <w:bookmarkEnd w:id="763"/>
      <w:bookmarkEnd w:id="764"/>
      <w:bookmarkEnd w:id="765"/>
      <w:bookmarkEnd w:id="766"/>
      <w:bookmarkEnd w:id="767"/>
      <w:bookmarkEnd w:id="768"/>
      <w:bookmarkEnd w:id="769"/>
      <w:bookmarkEnd w:id="770"/>
      <w:bookmarkEnd w:id="771"/>
      <w:bookmarkEnd w:id="772"/>
      <w:bookmarkEnd w:id="773"/>
      <w:bookmarkEnd w:id="774"/>
      <w:bookmarkEnd w:id="775"/>
      <w:bookmarkEnd w:id="776"/>
      <w:bookmarkEnd w:id="777"/>
      <w:r w:rsidRPr="00FC512B">
        <w:rPr>
          <w:rFonts w:hint="eastAsia"/>
        </w:rPr>
        <w:t>资源岛不分红蓝方，双方工程机器人均可到</w:t>
      </w:r>
      <w:r w:rsidR="00653873" w:rsidRPr="00FC512B">
        <w:rPr>
          <w:rFonts w:hint="eastAsia"/>
        </w:rPr>
        <w:t>资源岛</w:t>
      </w:r>
      <w:r w:rsidRPr="00FC512B">
        <w:rPr>
          <w:rFonts w:hint="eastAsia"/>
        </w:rPr>
        <w:t>获取弹药瓶。</w:t>
      </w:r>
    </w:p>
    <w:p w14:paraId="35C2E81F" w14:textId="00854F85" w:rsidR="00547B36" w:rsidRDefault="00547B36" w:rsidP="00970272">
      <w:pPr>
        <w:pStyle w:val="Figure"/>
      </w:pPr>
      <w:r>
        <w:rPr>
          <w:noProof/>
        </w:rPr>
        <w:lastRenderedPageBreak/>
        <w:drawing>
          <wp:inline distT="0" distB="0" distL="0" distR="0" wp14:anchorId="6087B034" wp14:editId="6A4019A1">
            <wp:extent cx="3537878" cy="2414612"/>
            <wp:effectExtent l="0" t="0" r="5715" b="5080"/>
            <wp:docPr id="25" name="图片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5F4DF2D.tmp"/>
                    <pic:cNvPicPr/>
                  </pic:nvPicPr>
                  <pic:blipFill>
                    <a:blip r:embed="rId38" cstate="print">
                      <a:extLst>
                        <a:ext uri="{28A0092B-C50C-407E-A947-70E740481C1C}">
                          <a14:useLocalDpi xmlns:a14="http://schemas.microsoft.com/office/drawing/2010/main" val="0"/>
                        </a:ext>
                      </a:extLst>
                    </a:blip>
                    <a:stretch>
                      <a:fillRect/>
                    </a:stretch>
                  </pic:blipFill>
                  <pic:spPr>
                    <a:xfrm>
                      <a:off x="0" y="0"/>
                      <a:ext cx="3537878" cy="2414612"/>
                    </a:xfrm>
                    <a:prstGeom prst="rect">
                      <a:avLst/>
                    </a:prstGeom>
                  </pic:spPr>
                </pic:pic>
              </a:graphicData>
            </a:graphic>
          </wp:inline>
        </w:drawing>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0"/>
        <w:gridCol w:w="846"/>
        <w:gridCol w:w="450"/>
        <w:gridCol w:w="1754"/>
      </w:tblGrid>
      <w:tr w:rsidR="00987BE0" w:rsidRPr="00BA719C" w14:paraId="03D8FB2F" w14:textId="77777777" w:rsidTr="00A64192">
        <w:trPr>
          <w:trHeight w:val="471"/>
          <w:jc w:val="center"/>
        </w:trPr>
        <w:tc>
          <w:tcPr>
            <w:tcW w:w="0" w:type="auto"/>
            <w:vAlign w:val="center"/>
          </w:tcPr>
          <w:p w14:paraId="114FBF3D" w14:textId="360F0E20" w:rsidR="00987BE0" w:rsidRPr="00B57130" w:rsidRDefault="00987BE0" w:rsidP="00BA719C">
            <w:pPr>
              <w:spacing w:before="120" w:after="120"/>
              <w:rPr>
                <w:rFonts w:eastAsia="黑体"/>
                <w:color w:val="auto"/>
              </w:rPr>
            </w:pPr>
            <w:r w:rsidRPr="00B57130">
              <w:rPr>
                <w:rFonts w:eastAsia="黑体" w:hint="eastAsia"/>
                <w:color w:val="auto"/>
              </w:rPr>
              <w:t>[</w:t>
            </w:r>
            <w:r w:rsidRPr="00B57130">
              <w:rPr>
                <w:rFonts w:eastAsia="黑体"/>
                <w:color w:val="auto"/>
              </w:rPr>
              <w:t>1</w:t>
            </w:r>
            <w:r w:rsidRPr="00B57130">
              <w:rPr>
                <w:rFonts w:eastAsia="黑体" w:hint="eastAsia"/>
                <w:color w:val="auto"/>
              </w:rPr>
              <w:t>]</w:t>
            </w:r>
          </w:p>
        </w:tc>
        <w:tc>
          <w:tcPr>
            <w:tcW w:w="0" w:type="auto"/>
            <w:vAlign w:val="center"/>
          </w:tcPr>
          <w:p w14:paraId="3B682FB2" w14:textId="77777777" w:rsidR="00987BE0" w:rsidRPr="00B57130" w:rsidRDefault="00987BE0" w:rsidP="00BA719C">
            <w:pPr>
              <w:spacing w:before="120" w:after="120"/>
              <w:rPr>
                <w:rFonts w:eastAsia="黑体"/>
                <w:color w:val="auto"/>
              </w:rPr>
            </w:pPr>
            <w:r>
              <w:rPr>
                <w:rFonts w:eastAsia="黑体" w:hint="eastAsia"/>
                <w:color w:val="auto"/>
              </w:rPr>
              <w:t>弹药瓶</w:t>
            </w:r>
          </w:p>
        </w:tc>
        <w:tc>
          <w:tcPr>
            <w:tcW w:w="0" w:type="auto"/>
            <w:vAlign w:val="center"/>
          </w:tcPr>
          <w:p w14:paraId="26FAA3C5" w14:textId="360F0E20" w:rsidR="00987BE0" w:rsidRPr="00B57130" w:rsidRDefault="00987BE0" w:rsidP="00BA719C">
            <w:pPr>
              <w:spacing w:before="120" w:after="120"/>
              <w:rPr>
                <w:rFonts w:eastAsia="黑体"/>
                <w:color w:val="auto"/>
              </w:rPr>
            </w:pPr>
            <w:r w:rsidRPr="00B57130">
              <w:rPr>
                <w:rFonts w:eastAsia="黑体" w:hint="eastAsia"/>
                <w:color w:val="auto"/>
              </w:rPr>
              <w:t>[</w:t>
            </w:r>
            <w:r w:rsidRPr="00B57130">
              <w:rPr>
                <w:rFonts w:eastAsia="黑体"/>
                <w:color w:val="auto"/>
              </w:rPr>
              <w:t>2</w:t>
            </w:r>
            <w:r w:rsidRPr="00B57130">
              <w:rPr>
                <w:rFonts w:eastAsia="黑体" w:hint="eastAsia"/>
                <w:color w:val="auto"/>
              </w:rPr>
              <w:t>]</w:t>
            </w:r>
          </w:p>
        </w:tc>
        <w:tc>
          <w:tcPr>
            <w:tcW w:w="1754" w:type="dxa"/>
            <w:vAlign w:val="center"/>
          </w:tcPr>
          <w:p w14:paraId="786989D0" w14:textId="77777777" w:rsidR="00987BE0" w:rsidRPr="00B57130" w:rsidRDefault="00987BE0" w:rsidP="00BA719C">
            <w:pPr>
              <w:spacing w:before="120" w:after="120"/>
              <w:rPr>
                <w:rFonts w:eastAsia="黑体"/>
                <w:color w:val="auto"/>
              </w:rPr>
            </w:pPr>
            <w:r>
              <w:rPr>
                <w:rFonts w:eastAsia="黑体" w:hint="eastAsia"/>
                <w:color w:val="auto"/>
              </w:rPr>
              <w:t>电子视觉</w:t>
            </w:r>
            <w:r>
              <w:rPr>
                <w:rFonts w:eastAsia="黑体"/>
                <w:color w:val="auto"/>
              </w:rPr>
              <w:t>标签</w:t>
            </w:r>
          </w:p>
        </w:tc>
      </w:tr>
    </w:tbl>
    <w:p w14:paraId="5B67894E" w14:textId="2F4A067C" w:rsidR="00B36ABD" w:rsidRPr="00DB02D8" w:rsidRDefault="00B57130" w:rsidP="00DB02D8">
      <w:pPr>
        <w:spacing w:before="60" w:after="60" w:line="240" w:lineRule="atLeast"/>
        <w:jc w:val="center"/>
        <w:outlineLvl w:val="5"/>
        <w:rPr>
          <w:rFonts w:cs="Times New Roman"/>
        </w:rPr>
      </w:pPr>
      <w:bookmarkStart w:id="875" w:name="_Toc6478049"/>
      <w:bookmarkStart w:id="876" w:name="_Toc6514418"/>
      <w:bookmarkStart w:id="877" w:name="_Toc6522057"/>
      <w:bookmarkStart w:id="878" w:name="_Toc12006470"/>
      <w:bookmarkStart w:id="879" w:name="_Toc12010394"/>
      <w:bookmarkStart w:id="880" w:name="_Toc12012565"/>
      <w:bookmarkStart w:id="881" w:name="_Toc12017786"/>
      <w:bookmarkStart w:id="882" w:name="_Toc12038900"/>
      <w:bookmarkStart w:id="883" w:name="_Toc12040113"/>
      <w:bookmarkStart w:id="884" w:name="_Toc12982711"/>
      <w:bookmarkStart w:id="885" w:name="_Toc17189125"/>
      <w:bookmarkStart w:id="886" w:name="_Toc21949486"/>
      <w:bookmarkStart w:id="887" w:name="_Toc21993312"/>
      <w:bookmarkStart w:id="888" w:name="_Toc21993478"/>
      <w:bookmarkStart w:id="889" w:name="_Toc21996980"/>
      <w:bookmarkStart w:id="890" w:name="_Toc22005664"/>
      <w:bookmarkStart w:id="891" w:name="_Toc22006462"/>
      <w:bookmarkStart w:id="892" w:name="_Toc22011762"/>
      <w:bookmarkStart w:id="893" w:name="_Toc22017216"/>
      <w:bookmarkStart w:id="894" w:name="_Toc22029656"/>
      <w:bookmarkStart w:id="895" w:name="_Toc22031963"/>
      <w:bookmarkStart w:id="896" w:name="_Toc22032510"/>
      <w:bookmarkStart w:id="897" w:name="_Toc22032647"/>
      <w:bookmarkStart w:id="898" w:name="_Toc22048012"/>
      <w:bookmarkStart w:id="899" w:name="_Toc22048940"/>
      <w:bookmarkStart w:id="900" w:name="_Toc22050020"/>
      <w:bookmarkStart w:id="901" w:name="_Toc22050452"/>
      <w:bookmarkStart w:id="902" w:name="_Toc22052835"/>
      <w:bookmarkStart w:id="903" w:name="_Toc22053246"/>
      <w:bookmarkStart w:id="904" w:name="_Toc24741527"/>
      <w:bookmarkStart w:id="905" w:name="_Toc24747451"/>
      <w:bookmarkStart w:id="906" w:name="_Toc25058081"/>
      <w:bookmarkStart w:id="907" w:name="_Toc26364834"/>
      <w:bookmarkStart w:id="908" w:name="_Toc26375103"/>
      <w:bookmarkStart w:id="909" w:name="_Toc26376167"/>
      <w:bookmarkStart w:id="910" w:name="_Toc26388835"/>
      <w:bookmarkStart w:id="911" w:name="_Toc26458648"/>
      <w:bookmarkStart w:id="912" w:name="_Toc26976331"/>
      <w:bookmarkStart w:id="913" w:name="_Toc26976929"/>
      <w:bookmarkStart w:id="914" w:name="_Toc43282915"/>
      <w:bookmarkStart w:id="915" w:name="_Toc43313480"/>
      <w:bookmarkStart w:id="916" w:name="_Toc65595057"/>
      <w:r w:rsidRPr="00DB02D8">
        <w:rPr>
          <w:rFonts w:cs="Times New Roman" w:hint="eastAsia"/>
        </w:rPr>
        <w:t>图</w:t>
      </w:r>
      <w:r w:rsidRPr="00DB02D8">
        <w:rPr>
          <w:rFonts w:cs="Times New Roman" w:hint="eastAsia"/>
        </w:rPr>
        <w:t xml:space="preserve"> </w:t>
      </w:r>
      <w:r w:rsidR="00927F16">
        <w:rPr>
          <w:rFonts w:cs="Times New Roman"/>
        </w:rPr>
        <w:fldChar w:fldCharType="begin"/>
      </w:r>
      <w:r w:rsidR="00927F16">
        <w:rPr>
          <w:rFonts w:cs="Times New Roman"/>
        </w:rPr>
        <w:instrText xml:space="preserve"> </w:instrText>
      </w:r>
      <w:r w:rsidR="00927F16">
        <w:rPr>
          <w:rFonts w:cs="Times New Roman" w:hint="eastAsia"/>
        </w:rPr>
        <w:instrText>STYLEREF 1 \s</w:instrText>
      </w:r>
      <w:r w:rsidR="00927F16">
        <w:rPr>
          <w:rFonts w:cs="Times New Roman"/>
        </w:rPr>
        <w:instrText xml:space="preserve"> </w:instrText>
      </w:r>
      <w:r w:rsidR="00927F16">
        <w:rPr>
          <w:rFonts w:cs="Times New Roman"/>
        </w:rPr>
        <w:fldChar w:fldCharType="separate"/>
      </w:r>
      <w:r w:rsidR="009548A8">
        <w:rPr>
          <w:rFonts w:cs="Times New Roman"/>
          <w:noProof/>
        </w:rPr>
        <w:t>2</w:t>
      </w:r>
      <w:r w:rsidR="00927F16">
        <w:rPr>
          <w:rFonts w:cs="Times New Roman"/>
        </w:rPr>
        <w:fldChar w:fldCharType="end"/>
      </w:r>
      <w:r w:rsidR="00927F16">
        <w:rPr>
          <w:rFonts w:cs="Times New Roman"/>
        </w:rPr>
        <w:noBreakHyphen/>
      </w:r>
      <w:r w:rsidR="00927F16">
        <w:rPr>
          <w:rFonts w:cs="Times New Roman"/>
        </w:rPr>
        <w:fldChar w:fldCharType="begin"/>
      </w:r>
      <w:r w:rsidR="00927F16">
        <w:rPr>
          <w:rFonts w:cs="Times New Roman"/>
        </w:rPr>
        <w:instrText xml:space="preserve"> </w:instrText>
      </w:r>
      <w:r w:rsidR="00927F16">
        <w:rPr>
          <w:rFonts w:cs="Times New Roman" w:hint="eastAsia"/>
        </w:rPr>
        <w:instrText xml:space="preserve">SEQ </w:instrText>
      </w:r>
      <w:r w:rsidR="00927F16">
        <w:rPr>
          <w:rFonts w:cs="Times New Roman" w:hint="eastAsia"/>
        </w:rPr>
        <w:instrText>图</w:instrText>
      </w:r>
      <w:r w:rsidR="00927F16">
        <w:rPr>
          <w:rFonts w:cs="Times New Roman" w:hint="eastAsia"/>
        </w:rPr>
        <w:instrText xml:space="preserve"> \* ARABIC \s 1</w:instrText>
      </w:r>
      <w:r w:rsidR="00927F16">
        <w:rPr>
          <w:rFonts w:cs="Times New Roman"/>
        </w:rPr>
        <w:instrText xml:space="preserve"> </w:instrText>
      </w:r>
      <w:r w:rsidR="00927F16">
        <w:rPr>
          <w:rFonts w:cs="Times New Roman"/>
        </w:rPr>
        <w:fldChar w:fldCharType="separate"/>
      </w:r>
      <w:r w:rsidR="009548A8">
        <w:rPr>
          <w:rFonts w:cs="Times New Roman"/>
          <w:noProof/>
        </w:rPr>
        <w:t>21</w:t>
      </w:r>
      <w:r w:rsidR="00927F16">
        <w:rPr>
          <w:rFonts w:cs="Times New Roman"/>
        </w:rPr>
        <w:fldChar w:fldCharType="end"/>
      </w:r>
      <w:r w:rsidRPr="00DB02D8">
        <w:rPr>
          <w:rFonts w:cs="Times New Roman"/>
        </w:rPr>
        <w:t xml:space="preserve"> </w:t>
      </w:r>
      <w:bookmarkStart w:id="917" w:name="OLE_LINK88"/>
      <w:bookmarkStart w:id="918" w:name="OLE_LINK89"/>
      <w:r w:rsidRPr="00DB02D8">
        <w:rPr>
          <w:rFonts w:cs="Times New Roman" w:hint="eastAsia"/>
        </w:rPr>
        <w:t>资源岛</w:t>
      </w:r>
      <w:r w:rsidR="00842F43" w:rsidRPr="00DB02D8">
        <w:rPr>
          <w:rFonts w:cs="Times New Roman" w:hint="eastAsia"/>
        </w:rPr>
        <w:t>轴测</w:t>
      </w:r>
      <w:r w:rsidRPr="00DB02D8">
        <w:rPr>
          <w:rFonts w:cs="Times New Roman" w:hint="eastAsia"/>
        </w:rPr>
        <w:t>图</w:t>
      </w:r>
      <w:bookmarkEnd w:id="875"/>
      <w:bookmarkEnd w:id="876"/>
      <w:bookmarkEnd w:id="877"/>
      <w:bookmarkEnd w:id="878"/>
      <w:bookmarkEnd w:id="879"/>
      <w:bookmarkEnd w:id="880"/>
      <w:bookmarkEnd w:id="881"/>
      <w:bookmarkEnd w:id="882"/>
      <w:bookmarkEnd w:id="883"/>
      <w:bookmarkEnd w:id="884"/>
      <w:bookmarkEnd w:id="885"/>
      <w:bookmarkEnd w:id="886"/>
      <w:bookmarkEnd w:id="887"/>
      <w:bookmarkEnd w:id="888"/>
      <w:bookmarkEnd w:id="889"/>
      <w:bookmarkEnd w:id="890"/>
      <w:bookmarkEnd w:id="891"/>
      <w:bookmarkEnd w:id="892"/>
      <w:bookmarkEnd w:id="893"/>
      <w:bookmarkEnd w:id="894"/>
      <w:bookmarkEnd w:id="895"/>
      <w:bookmarkEnd w:id="896"/>
      <w:bookmarkEnd w:id="897"/>
      <w:bookmarkEnd w:id="898"/>
      <w:bookmarkEnd w:id="899"/>
      <w:bookmarkEnd w:id="900"/>
      <w:bookmarkEnd w:id="901"/>
      <w:bookmarkEnd w:id="902"/>
      <w:bookmarkEnd w:id="903"/>
      <w:bookmarkEnd w:id="904"/>
      <w:bookmarkEnd w:id="905"/>
      <w:bookmarkEnd w:id="906"/>
      <w:bookmarkEnd w:id="907"/>
      <w:bookmarkEnd w:id="908"/>
      <w:bookmarkEnd w:id="909"/>
      <w:bookmarkEnd w:id="910"/>
      <w:bookmarkEnd w:id="911"/>
      <w:bookmarkEnd w:id="912"/>
      <w:bookmarkEnd w:id="913"/>
      <w:bookmarkEnd w:id="914"/>
      <w:bookmarkEnd w:id="915"/>
      <w:bookmarkEnd w:id="916"/>
      <w:bookmarkEnd w:id="917"/>
      <w:bookmarkEnd w:id="918"/>
    </w:p>
    <w:p w14:paraId="2E0B6F65" w14:textId="2AE5FCB2" w:rsidR="00B57130" w:rsidRDefault="00E74C9F">
      <w:pPr>
        <w:pStyle w:val="Figure"/>
      </w:pPr>
      <w:r>
        <w:rPr>
          <w:noProof/>
        </w:rPr>
        <w:drawing>
          <wp:inline distT="0" distB="0" distL="0" distR="0" wp14:anchorId="411D79EE" wp14:editId="1726455C">
            <wp:extent cx="4716374" cy="3552655"/>
            <wp:effectExtent l="0" t="0" r="8255" b="0"/>
            <wp:docPr id="1885" name="图片 18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6" name="09.png"/>
                    <pic:cNvPicPr/>
                  </pic:nvPicPr>
                  <pic:blipFill>
                    <a:blip r:embed="rId39">
                      <a:extLst>
                        <a:ext uri="{28A0092B-C50C-407E-A947-70E740481C1C}">
                          <a14:useLocalDpi xmlns:a14="http://schemas.microsoft.com/office/drawing/2010/main" val="0"/>
                        </a:ext>
                      </a:extLst>
                    </a:blip>
                    <a:stretch>
                      <a:fillRect/>
                    </a:stretch>
                  </pic:blipFill>
                  <pic:spPr>
                    <a:xfrm>
                      <a:off x="0" y="0"/>
                      <a:ext cx="4716374" cy="3552655"/>
                    </a:xfrm>
                    <a:prstGeom prst="rect">
                      <a:avLst/>
                    </a:prstGeom>
                  </pic:spPr>
                </pic:pic>
              </a:graphicData>
            </a:graphic>
          </wp:inline>
        </w:drawing>
      </w:r>
    </w:p>
    <w:p w14:paraId="07BD4B6A" w14:textId="65BAC0BB" w:rsidR="00900F22" w:rsidRPr="00DB02D8" w:rsidRDefault="00900F22" w:rsidP="00DB02D8">
      <w:pPr>
        <w:spacing w:before="60" w:after="60" w:line="240" w:lineRule="atLeast"/>
        <w:jc w:val="center"/>
        <w:outlineLvl w:val="5"/>
        <w:rPr>
          <w:rFonts w:cs="Times New Roman"/>
        </w:rPr>
      </w:pPr>
      <w:bookmarkStart w:id="919" w:name="_Toc24741528"/>
      <w:bookmarkStart w:id="920" w:name="_Toc24747452"/>
      <w:bookmarkStart w:id="921" w:name="_Toc25058082"/>
      <w:bookmarkStart w:id="922" w:name="_Toc26364835"/>
      <w:bookmarkStart w:id="923" w:name="_Toc26375104"/>
      <w:bookmarkStart w:id="924" w:name="_Toc26376168"/>
      <w:bookmarkStart w:id="925" w:name="_Toc26388836"/>
      <w:bookmarkStart w:id="926" w:name="_Toc26458649"/>
      <w:bookmarkStart w:id="927" w:name="_Toc26976332"/>
      <w:bookmarkStart w:id="928" w:name="_Toc26976930"/>
      <w:bookmarkStart w:id="929" w:name="_Toc43282916"/>
      <w:bookmarkStart w:id="930" w:name="_Toc43313481"/>
      <w:bookmarkStart w:id="931" w:name="_Toc65595058"/>
      <w:r w:rsidRPr="00DB02D8">
        <w:rPr>
          <w:rFonts w:cs="Times New Roman" w:hint="eastAsia"/>
        </w:rPr>
        <w:t>图</w:t>
      </w:r>
      <w:r w:rsidR="00FC512B" w:rsidRPr="00DB02D8">
        <w:rPr>
          <w:rFonts w:cs="Times New Roman" w:hint="eastAsia"/>
        </w:rPr>
        <w:t xml:space="preserve"> </w:t>
      </w:r>
      <w:r w:rsidR="00927F16">
        <w:rPr>
          <w:rFonts w:cs="Times New Roman"/>
        </w:rPr>
        <w:fldChar w:fldCharType="begin"/>
      </w:r>
      <w:r w:rsidR="00927F16">
        <w:rPr>
          <w:rFonts w:cs="Times New Roman"/>
        </w:rPr>
        <w:instrText xml:space="preserve"> </w:instrText>
      </w:r>
      <w:r w:rsidR="00927F16">
        <w:rPr>
          <w:rFonts w:cs="Times New Roman" w:hint="eastAsia"/>
        </w:rPr>
        <w:instrText>STYLEREF 1 \s</w:instrText>
      </w:r>
      <w:r w:rsidR="00927F16">
        <w:rPr>
          <w:rFonts w:cs="Times New Roman"/>
        </w:rPr>
        <w:instrText xml:space="preserve"> </w:instrText>
      </w:r>
      <w:r w:rsidR="00927F16">
        <w:rPr>
          <w:rFonts w:cs="Times New Roman"/>
        </w:rPr>
        <w:fldChar w:fldCharType="separate"/>
      </w:r>
      <w:r w:rsidR="009548A8">
        <w:rPr>
          <w:rFonts w:cs="Times New Roman"/>
          <w:noProof/>
        </w:rPr>
        <w:t>2</w:t>
      </w:r>
      <w:r w:rsidR="00927F16">
        <w:rPr>
          <w:rFonts w:cs="Times New Roman"/>
        </w:rPr>
        <w:fldChar w:fldCharType="end"/>
      </w:r>
      <w:r w:rsidR="00927F16">
        <w:rPr>
          <w:rFonts w:cs="Times New Roman"/>
        </w:rPr>
        <w:noBreakHyphen/>
      </w:r>
      <w:r w:rsidR="00927F16">
        <w:rPr>
          <w:rFonts w:cs="Times New Roman"/>
        </w:rPr>
        <w:fldChar w:fldCharType="begin"/>
      </w:r>
      <w:r w:rsidR="00927F16">
        <w:rPr>
          <w:rFonts w:cs="Times New Roman"/>
        </w:rPr>
        <w:instrText xml:space="preserve"> </w:instrText>
      </w:r>
      <w:r w:rsidR="00927F16">
        <w:rPr>
          <w:rFonts w:cs="Times New Roman" w:hint="eastAsia"/>
        </w:rPr>
        <w:instrText xml:space="preserve">SEQ </w:instrText>
      </w:r>
      <w:r w:rsidR="00927F16">
        <w:rPr>
          <w:rFonts w:cs="Times New Roman" w:hint="eastAsia"/>
        </w:rPr>
        <w:instrText>图</w:instrText>
      </w:r>
      <w:r w:rsidR="00927F16">
        <w:rPr>
          <w:rFonts w:cs="Times New Roman" w:hint="eastAsia"/>
        </w:rPr>
        <w:instrText xml:space="preserve"> \* ARABIC \s 1</w:instrText>
      </w:r>
      <w:r w:rsidR="00927F16">
        <w:rPr>
          <w:rFonts w:cs="Times New Roman"/>
        </w:rPr>
        <w:instrText xml:space="preserve"> </w:instrText>
      </w:r>
      <w:r w:rsidR="00927F16">
        <w:rPr>
          <w:rFonts w:cs="Times New Roman"/>
        </w:rPr>
        <w:fldChar w:fldCharType="separate"/>
      </w:r>
      <w:r w:rsidR="009548A8">
        <w:rPr>
          <w:rFonts w:cs="Times New Roman"/>
          <w:noProof/>
        </w:rPr>
        <w:t>22</w:t>
      </w:r>
      <w:r w:rsidR="00927F16">
        <w:rPr>
          <w:rFonts w:cs="Times New Roman"/>
        </w:rPr>
        <w:fldChar w:fldCharType="end"/>
      </w:r>
      <w:r w:rsidR="00FC512B" w:rsidRPr="00DB02D8">
        <w:rPr>
          <w:rFonts w:cs="Times New Roman"/>
        </w:rPr>
        <w:t xml:space="preserve"> </w:t>
      </w:r>
      <w:r w:rsidRPr="00DB02D8">
        <w:rPr>
          <w:rFonts w:cs="Times New Roman" w:hint="eastAsia"/>
        </w:rPr>
        <w:t>资源岛</w:t>
      </w:r>
      <w:r w:rsidRPr="00DB02D8">
        <w:rPr>
          <w:rFonts w:cs="Times New Roman"/>
        </w:rPr>
        <w:t>尺寸图</w:t>
      </w:r>
      <w:bookmarkEnd w:id="919"/>
      <w:bookmarkEnd w:id="920"/>
      <w:bookmarkEnd w:id="921"/>
      <w:bookmarkEnd w:id="922"/>
      <w:bookmarkEnd w:id="923"/>
      <w:bookmarkEnd w:id="924"/>
      <w:bookmarkEnd w:id="925"/>
      <w:bookmarkEnd w:id="926"/>
      <w:bookmarkEnd w:id="927"/>
      <w:bookmarkEnd w:id="928"/>
      <w:bookmarkEnd w:id="929"/>
      <w:bookmarkEnd w:id="930"/>
      <w:bookmarkEnd w:id="931"/>
    </w:p>
    <w:p w14:paraId="0402CD32" w14:textId="6AD6D1B4" w:rsidR="00B57130" w:rsidRPr="00E355A2" w:rsidRDefault="00B57130" w:rsidP="00AC628D">
      <w:pPr>
        <w:pStyle w:val="42"/>
        <w:numPr>
          <w:ilvl w:val="3"/>
          <w:numId w:val="13"/>
        </w:numPr>
      </w:pPr>
      <w:bookmarkStart w:id="932" w:name="_Toc6478179"/>
      <w:bookmarkStart w:id="933" w:name="_Toc6514550"/>
      <w:bookmarkStart w:id="934" w:name="_Toc6522189"/>
      <w:bookmarkStart w:id="935" w:name="_Toc11945676"/>
      <w:bookmarkStart w:id="936" w:name="_Toc12006603"/>
      <w:bookmarkStart w:id="937" w:name="_Toc12010527"/>
      <w:bookmarkStart w:id="938" w:name="_Toc12012698"/>
      <w:bookmarkStart w:id="939" w:name="_Toc12017662"/>
      <w:bookmarkStart w:id="940" w:name="_Toc12039033"/>
      <w:bookmarkStart w:id="941" w:name="_Toc12040246"/>
      <w:bookmarkStart w:id="942" w:name="_Toc12982847"/>
      <w:bookmarkStart w:id="943" w:name="_Toc17189000"/>
      <w:bookmarkStart w:id="944" w:name="_Toc21454894"/>
      <w:bookmarkStart w:id="945" w:name="_Toc21808304"/>
      <w:bookmarkStart w:id="946" w:name="_Toc21938164"/>
      <w:bookmarkStart w:id="947" w:name="_Toc21993388"/>
      <w:bookmarkStart w:id="948" w:name="_Toc21993554"/>
      <w:bookmarkStart w:id="949" w:name="_Toc21997056"/>
      <w:bookmarkStart w:id="950" w:name="_Toc22005725"/>
      <w:bookmarkStart w:id="951" w:name="_Toc22006523"/>
      <w:bookmarkStart w:id="952" w:name="_Toc22011823"/>
      <w:bookmarkStart w:id="953" w:name="_Toc22017277"/>
      <w:bookmarkStart w:id="954" w:name="_Toc22029718"/>
      <w:bookmarkStart w:id="955" w:name="_Toc22032024"/>
      <w:bookmarkStart w:id="956" w:name="_Toc22032571"/>
      <w:bookmarkStart w:id="957" w:name="_Toc22032708"/>
      <w:bookmarkStart w:id="958" w:name="_Toc22048075"/>
      <w:bookmarkStart w:id="959" w:name="_Toc22049003"/>
      <w:bookmarkStart w:id="960" w:name="_Toc22050080"/>
      <w:bookmarkStart w:id="961" w:name="_Toc22050512"/>
      <w:bookmarkStart w:id="962" w:name="_Toc22053033"/>
      <w:bookmarkStart w:id="963" w:name="_Toc22053307"/>
      <w:bookmarkStart w:id="964" w:name="_Toc24741563"/>
      <w:bookmarkStart w:id="965" w:name="_Toc24747487"/>
      <w:bookmarkStart w:id="966" w:name="_Ref24969203"/>
      <w:bookmarkStart w:id="967" w:name="_Toc25058028"/>
      <w:bookmarkStart w:id="968" w:name="_Toc26364872"/>
      <w:bookmarkStart w:id="969" w:name="_Toc26375141"/>
      <w:bookmarkStart w:id="970" w:name="_Toc26376205"/>
      <w:bookmarkStart w:id="971" w:name="_Toc26388873"/>
      <w:bookmarkStart w:id="972" w:name="_Toc26458686"/>
      <w:bookmarkStart w:id="973" w:name="_Ref26465828"/>
      <w:bookmarkStart w:id="974" w:name="_Ref26465830"/>
      <w:bookmarkStart w:id="975" w:name="_Toc26976369"/>
      <w:bookmarkStart w:id="976" w:name="_Toc26976967"/>
      <w:bookmarkEnd w:id="873"/>
      <w:bookmarkEnd w:id="874"/>
      <w:r w:rsidRPr="00E355A2">
        <w:rPr>
          <w:rFonts w:hint="eastAsia"/>
        </w:rPr>
        <w:t>弹药库</w:t>
      </w:r>
      <w:bookmarkEnd w:id="932"/>
      <w:bookmarkEnd w:id="933"/>
      <w:bookmarkEnd w:id="934"/>
      <w:bookmarkEnd w:id="935"/>
      <w:bookmarkEnd w:id="936"/>
      <w:bookmarkEnd w:id="937"/>
      <w:bookmarkEnd w:id="938"/>
      <w:bookmarkEnd w:id="939"/>
      <w:bookmarkEnd w:id="940"/>
      <w:bookmarkEnd w:id="941"/>
      <w:bookmarkEnd w:id="942"/>
      <w:bookmarkEnd w:id="943"/>
      <w:bookmarkEnd w:id="944"/>
      <w:bookmarkEnd w:id="945"/>
      <w:bookmarkEnd w:id="946"/>
      <w:bookmarkEnd w:id="947"/>
      <w:bookmarkEnd w:id="948"/>
      <w:bookmarkEnd w:id="949"/>
      <w:bookmarkEnd w:id="950"/>
      <w:bookmarkEnd w:id="951"/>
      <w:bookmarkEnd w:id="952"/>
      <w:bookmarkEnd w:id="953"/>
      <w:bookmarkEnd w:id="954"/>
      <w:bookmarkEnd w:id="955"/>
      <w:bookmarkEnd w:id="956"/>
      <w:bookmarkEnd w:id="957"/>
      <w:bookmarkEnd w:id="958"/>
      <w:bookmarkEnd w:id="959"/>
      <w:bookmarkEnd w:id="960"/>
      <w:bookmarkEnd w:id="961"/>
      <w:bookmarkEnd w:id="962"/>
      <w:bookmarkEnd w:id="963"/>
      <w:bookmarkEnd w:id="964"/>
      <w:bookmarkEnd w:id="965"/>
      <w:bookmarkEnd w:id="966"/>
      <w:bookmarkEnd w:id="967"/>
      <w:bookmarkEnd w:id="968"/>
      <w:bookmarkEnd w:id="969"/>
      <w:bookmarkEnd w:id="970"/>
      <w:bookmarkEnd w:id="971"/>
      <w:bookmarkEnd w:id="972"/>
      <w:bookmarkEnd w:id="973"/>
      <w:bookmarkEnd w:id="974"/>
      <w:bookmarkEnd w:id="975"/>
      <w:bookmarkEnd w:id="976"/>
    </w:p>
    <w:p w14:paraId="7A86A6AA" w14:textId="39F33675" w:rsidR="009066C4" w:rsidRDefault="00547B36" w:rsidP="007E4BBD">
      <w:r>
        <w:rPr>
          <w:rFonts w:hint="eastAsia"/>
        </w:rPr>
        <w:t>弹药库</w:t>
      </w:r>
      <w:r w:rsidR="003A250F">
        <w:t>设有</w:t>
      </w:r>
      <w:r w:rsidR="003A250F">
        <w:rPr>
          <w:rFonts w:hint="eastAsia"/>
        </w:rPr>
        <w:t>三种</w:t>
      </w:r>
      <w:r w:rsidR="003A250F">
        <w:t>不同</w:t>
      </w:r>
      <w:r w:rsidR="003A250F">
        <w:rPr>
          <w:rFonts w:hint="eastAsia"/>
        </w:rPr>
        <w:t>的</w:t>
      </w:r>
      <w:r w:rsidR="003A250F">
        <w:t>弹药瓶摆放位置</w:t>
      </w:r>
      <w:r w:rsidR="003A250F">
        <w:rPr>
          <w:rFonts w:hint="eastAsia"/>
        </w:rPr>
        <w:t>，不同区域</w:t>
      </w:r>
      <w:r w:rsidR="003A250F">
        <w:t>的弹药</w:t>
      </w:r>
      <w:proofErr w:type="gramStart"/>
      <w:r w:rsidR="003A250F">
        <w:t>瓶</w:t>
      </w:r>
      <w:r w:rsidR="00EF41E3">
        <w:rPr>
          <w:rFonts w:hint="eastAsia"/>
        </w:rPr>
        <w:t>提供</w:t>
      </w:r>
      <w:proofErr w:type="gramEnd"/>
      <w:r w:rsidR="00EF41E3">
        <w:rPr>
          <w:rFonts w:hint="eastAsia"/>
        </w:rPr>
        <w:t>的补给量不同</w:t>
      </w:r>
      <w:r w:rsidR="00FF411F">
        <w:rPr>
          <w:rFonts w:hint="eastAsia"/>
        </w:rPr>
        <w:t>。</w:t>
      </w:r>
    </w:p>
    <w:p w14:paraId="2553AF83" w14:textId="77777777" w:rsidR="00B15221" w:rsidRDefault="00B15221" w:rsidP="00DE1E7D">
      <w:pPr>
        <w:pStyle w:val="42"/>
        <w:numPr>
          <w:ilvl w:val="3"/>
          <w:numId w:val="13"/>
        </w:numPr>
      </w:pPr>
      <w:bookmarkStart w:id="977" w:name="_Ref24969210"/>
      <w:r>
        <w:rPr>
          <w:rFonts w:hint="eastAsia"/>
        </w:rPr>
        <w:t>弹药</w:t>
      </w:r>
      <w:r>
        <w:t>瓶</w:t>
      </w:r>
      <w:bookmarkEnd w:id="977"/>
    </w:p>
    <w:p w14:paraId="1680F5EE" w14:textId="44C72DD9" w:rsidR="00547B36" w:rsidRDefault="00547B36" w:rsidP="00547B36">
      <w:r>
        <w:rPr>
          <w:rFonts w:hint="eastAsia"/>
        </w:rPr>
        <w:t>弹药</w:t>
      </w:r>
      <w:r>
        <w:t>瓶的形状</w:t>
      </w:r>
      <w:r>
        <w:rPr>
          <w:rFonts w:hint="eastAsia"/>
        </w:rPr>
        <w:t>为</w:t>
      </w:r>
      <w:r>
        <w:t>圆柱体，</w:t>
      </w:r>
      <w:r>
        <w:rPr>
          <w:rFonts w:hint="eastAsia"/>
        </w:rPr>
        <w:t>由</w:t>
      </w:r>
      <w:r>
        <w:rPr>
          <w:rFonts w:hint="eastAsia"/>
        </w:rPr>
        <w:t>P</w:t>
      </w:r>
      <w:r>
        <w:t>P</w:t>
      </w:r>
      <w:r>
        <w:t>材料制成</w:t>
      </w:r>
      <w:r>
        <w:rPr>
          <w:rFonts w:hint="eastAsia"/>
        </w:rPr>
        <w:t>，</w:t>
      </w:r>
      <w:r w:rsidR="00872348">
        <w:rPr>
          <w:rFonts w:hint="eastAsia"/>
        </w:rPr>
        <w:t>在弹药瓶上有红、蓝两组视觉标签，每组由两个视觉标签组成：</w:t>
      </w:r>
      <w:r w:rsidR="00335D47" w:rsidRPr="00335D47">
        <w:rPr>
          <w:rFonts w:hint="eastAsia"/>
        </w:rPr>
        <w:t>上方为组号标签，下方为序号标签</w:t>
      </w:r>
      <w:r w:rsidR="00872348">
        <w:rPr>
          <w:rFonts w:hint="eastAsia"/>
        </w:rPr>
        <w:t>。红、蓝两组视觉标签相隔</w:t>
      </w:r>
      <w:r w:rsidR="00872348">
        <w:rPr>
          <w:rFonts w:hint="eastAsia"/>
        </w:rPr>
        <w:t>180</w:t>
      </w:r>
      <w:r w:rsidR="00872348">
        <w:rPr>
          <w:rFonts w:hint="eastAsia"/>
        </w:rPr>
        <w:t>°</w:t>
      </w:r>
      <w:proofErr w:type="gramStart"/>
      <w:r w:rsidR="00872348">
        <w:rPr>
          <w:rFonts w:hint="eastAsia"/>
        </w:rPr>
        <w:t>环绕于瓶身</w:t>
      </w:r>
      <w:proofErr w:type="gramEnd"/>
      <w:r w:rsidR="00872348">
        <w:rPr>
          <w:rFonts w:hint="eastAsia"/>
        </w:rPr>
        <w:t>，如下图所示。序号标签和组号标签用于和步兵机器人交互，</w:t>
      </w:r>
      <w:r w:rsidR="00F776FA">
        <w:rPr>
          <w:rFonts w:hint="eastAsia"/>
        </w:rPr>
        <w:t>参阅</w:t>
      </w:r>
      <w:r w:rsidR="00FD2DC3" w:rsidRPr="00DE1E7D">
        <w:rPr>
          <w:rFonts w:ascii="宋体" w:hAnsi="宋体"/>
        </w:rPr>
        <w:t>“</w:t>
      </w:r>
      <w:r w:rsidR="00FD2DC3">
        <w:fldChar w:fldCharType="begin"/>
      </w:r>
      <w:r w:rsidR="00FD2DC3">
        <w:instrText xml:space="preserve"> REF _Ref43281359 \r \h </w:instrText>
      </w:r>
      <w:r w:rsidR="00FD2DC3">
        <w:fldChar w:fldCharType="separate"/>
      </w:r>
      <w:r w:rsidR="009548A8">
        <w:t>3.9.3</w:t>
      </w:r>
      <w:r w:rsidR="00FD2DC3">
        <w:fldChar w:fldCharType="end"/>
      </w:r>
      <w:r w:rsidR="00FD2DC3">
        <w:fldChar w:fldCharType="begin"/>
      </w:r>
      <w:r w:rsidR="00FD2DC3">
        <w:instrText xml:space="preserve"> REF _Ref43281351 \h </w:instrText>
      </w:r>
      <w:r w:rsidR="00FD2DC3">
        <w:fldChar w:fldCharType="separate"/>
      </w:r>
      <w:r w:rsidR="009548A8" w:rsidRPr="00483E51">
        <w:rPr>
          <w:rFonts w:hint="eastAsia"/>
        </w:rPr>
        <w:t>弹药瓶补给机制</w:t>
      </w:r>
      <w:r w:rsidR="00FD2DC3">
        <w:fldChar w:fldCharType="end"/>
      </w:r>
      <w:r w:rsidR="00FD2DC3" w:rsidRPr="00DE1E7D">
        <w:rPr>
          <w:rFonts w:ascii="宋体" w:hAnsi="宋体"/>
        </w:rPr>
        <w:t>”</w:t>
      </w:r>
      <w:r>
        <w:t>。</w:t>
      </w:r>
    </w:p>
    <w:p w14:paraId="6C676DEC" w14:textId="2B7CAA6A" w:rsidR="00547B36" w:rsidRDefault="00CC5ED1" w:rsidP="00547B36">
      <w:pPr>
        <w:pStyle w:val="Figure"/>
        <w:rPr>
          <w:b/>
        </w:rPr>
      </w:pPr>
      <w:r w:rsidRPr="009431F7">
        <w:rPr>
          <w:b/>
          <w:noProof/>
        </w:rPr>
        <w:lastRenderedPageBreak/>
        <w:drawing>
          <wp:inline distT="0" distB="0" distL="0" distR="0" wp14:anchorId="50499FF3" wp14:editId="499D71CD">
            <wp:extent cx="2234002" cy="3094129"/>
            <wp:effectExtent l="0" t="0" r="0" b="0"/>
            <wp:docPr id="47" name="图片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2237337" cy="3098748"/>
                    </a:xfrm>
                    <a:prstGeom prst="rect">
                      <a:avLst/>
                    </a:prstGeom>
                    <a:noFill/>
                    <a:ln>
                      <a:noFill/>
                    </a:ln>
                  </pic:spPr>
                </pic:pic>
              </a:graphicData>
            </a:graphic>
          </wp:inline>
        </w:drawing>
      </w:r>
    </w:p>
    <w:p w14:paraId="56F0D4FE" w14:textId="333E71E4" w:rsidR="001860D0" w:rsidRDefault="001860D0" w:rsidP="00DB02D8">
      <w:pPr>
        <w:spacing w:before="60" w:after="60" w:line="240" w:lineRule="atLeast"/>
        <w:jc w:val="center"/>
        <w:outlineLvl w:val="5"/>
        <w:rPr>
          <w:rFonts w:cs="Times New Roman"/>
        </w:rPr>
      </w:pPr>
      <w:bookmarkStart w:id="978" w:name="_Toc25058083"/>
      <w:bookmarkStart w:id="979" w:name="_Toc26364836"/>
      <w:bookmarkStart w:id="980" w:name="_Toc26375105"/>
      <w:bookmarkStart w:id="981" w:name="_Toc26376169"/>
      <w:bookmarkStart w:id="982" w:name="_Toc26388837"/>
      <w:bookmarkStart w:id="983" w:name="_Toc26458650"/>
      <w:bookmarkStart w:id="984" w:name="_Toc26976333"/>
      <w:bookmarkStart w:id="985" w:name="_Toc26976931"/>
      <w:bookmarkStart w:id="986" w:name="_Toc43282917"/>
      <w:bookmarkStart w:id="987" w:name="_Toc43313482"/>
      <w:bookmarkStart w:id="988" w:name="_Toc65595059"/>
      <w:r w:rsidRPr="00DB02D8">
        <w:rPr>
          <w:rFonts w:cs="Times New Roman" w:hint="eastAsia"/>
        </w:rPr>
        <w:t>图</w:t>
      </w:r>
      <w:r w:rsidRPr="00DB02D8">
        <w:rPr>
          <w:rFonts w:cs="Times New Roman" w:hint="eastAsia"/>
        </w:rPr>
        <w:t xml:space="preserve"> </w:t>
      </w:r>
      <w:r w:rsidR="00927F16">
        <w:rPr>
          <w:rFonts w:cs="Times New Roman"/>
        </w:rPr>
        <w:fldChar w:fldCharType="begin"/>
      </w:r>
      <w:r w:rsidR="00927F16">
        <w:rPr>
          <w:rFonts w:cs="Times New Roman"/>
        </w:rPr>
        <w:instrText xml:space="preserve"> </w:instrText>
      </w:r>
      <w:r w:rsidR="00927F16">
        <w:rPr>
          <w:rFonts w:cs="Times New Roman" w:hint="eastAsia"/>
        </w:rPr>
        <w:instrText>STYLEREF 1 \s</w:instrText>
      </w:r>
      <w:r w:rsidR="00927F16">
        <w:rPr>
          <w:rFonts w:cs="Times New Roman"/>
        </w:rPr>
        <w:instrText xml:space="preserve"> </w:instrText>
      </w:r>
      <w:r w:rsidR="00927F16">
        <w:rPr>
          <w:rFonts w:cs="Times New Roman"/>
        </w:rPr>
        <w:fldChar w:fldCharType="separate"/>
      </w:r>
      <w:r w:rsidR="009548A8">
        <w:rPr>
          <w:rFonts w:cs="Times New Roman"/>
          <w:noProof/>
        </w:rPr>
        <w:t>2</w:t>
      </w:r>
      <w:r w:rsidR="00927F16">
        <w:rPr>
          <w:rFonts w:cs="Times New Roman"/>
        </w:rPr>
        <w:fldChar w:fldCharType="end"/>
      </w:r>
      <w:r w:rsidR="00927F16">
        <w:rPr>
          <w:rFonts w:cs="Times New Roman"/>
        </w:rPr>
        <w:noBreakHyphen/>
      </w:r>
      <w:r w:rsidR="00927F16">
        <w:rPr>
          <w:rFonts w:cs="Times New Roman"/>
        </w:rPr>
        <w:fldChar w:fldCharType="begin"/>
      </w:r>
      <w:r w:rsidR="00927F16">
        <w:rPr>
          <w:rFonts w:cs="Times New Roman"/>
        </w:rPr>
        <w:instrText xml:space="preserve"> </w:instrText>
      </w:r>
      <w:r w:rsidR="00927F16">
        <w:rPr>
          <w:rFonts w:cs="Times New Roman" w:hint="eastAsia"/>
        </w:rPr>
        <w:instrText xml:space="preserve">SEQ </w:instrText>
      </w:r>
      <w:r w:rsidR="00927F16">
        <w:rPr>
          <w:rFonts w:cs="Times New Roman" w:hint="eastAsia"/>
        </w:rPr>
        <w:instrText>图</w:instrText>
      </w:r>
      <w:r w:rsidR="00927F16">
        <w:rPr>
          <w:rFonts w:cs="Times New Roman" w:hint="eastAsia"/>
        </w:rPr>
        <w:instrText xml:space="preserve"> \* ARABIC \s 1</w:instrText>
      </w:r>
      <w:r w:rsidR="00927F16">
        <w:rPr>
          <w:rFonts w:cs="Times New Roman"/>
        </w:rPr>
        <w:instrText xml:space="preserve"> </w:instrText>
      </w:r>
      <w:r w:rsidR="00927F16">
        <w:rPr>
          <w:rFonts w:cs="Times New Roman"/>
        </w:rPr>
        <w:fldChar w:fldCharType="separate"/>
      </w:r>
      <w:r w:rsidR="009548A8">
        <w:rPr>
          <w:rFonts w:cs="Times New Roman"/>
          <w:noProof/>
        </w:rPr>
        <w:t>23</w:t>
      </w:r>
      <w:r w:rsidR="00927F16">
        <w:rPr>
          <w:rFonts w:cs="Times New Roman"/>
        </w:rPr>
        <w:fldChar w:fldCharType="end"/>
      </w:r>
      <w:r w:rsidRPr="00DB02D8">
        <w:rPr>
          <w:rFonts w:cs="Times New Roman"/>
        </w:rPr>
        <w:t xml:space="preserve"> </w:t>
      </w:r>
      <w:r w:rsidRPr="00DB02D8">
        <w:rPr>
          <w:rFonts w:cs="Times New Roman" w:hint="eastAsia"/>
        </w:rPr>
        <w:t>弹药瓶示意</w:t>
      </w:r>
      <w:r w:rsidRPr="00DB02D8">
        <w:rPr>
          <w:rFonts w:cs="Times New Roman"/>
        </w:rPr>
        <w:t>图</w:t>
      </w:r>
      <w:bookmarkEnd w:id="978"/>
      <w:bookmarkEnd w:id="979"/>
      <w:bookmarkEnd w:id="980"/>
      <w:bookmarkEnd w:id="981"/>
      <w:bookmarkEnd w:id="982"/>
      <w:bookmarkEnd w:id="983"/>
      <w:bookmarkEnd w:id="984"/>
      <w:bookmarkEnd w:id="985"/>
      <w:bookmarkEnd w:id="986"/>
      <w:bookmarkEnd w:id="987"/>
      <w:bookmarkEnd w:id="988"/>
    </w:p>
    <w:p w14:paraId="59DBF792" w14:textId="77777777" w:rsidR="00AF3AB0" w:rsidRDefault="00CC5ED1" w:rsidP="00AF3AB0">
      <w:pPr>
        <w:pStyle w:val="Figure"/>
      </w:pPr>
      <w:r>
        <w:rPr>
          <w:noProof/>
        </w:rPr>
        <w:drawing>
          <wp:inline distT="0" distB="0" distL="0" distR="0" wp14:anchorId="2E38EC46" wp14:editId="7E8826B1">
            <wp:extent cx="5003165" cy="2933065"/>
            <wp:effectExtent l="0" t="0" r="6985" b="635"/>
            <wp:docPr id="49" name="图片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5003165" cy="2933065"/>
                    </a:xfrm>
                    <a:prstGeom prst="rect">
                      <a:avLst/>
                    </a:prstGeom>
                    <a:noFill/>
                    <a:ln>
                      <a:noFill/>
                    </a:ln>
                  </pic:spPr>
                </pic:pic>
              </a:graphicData>
            </a:graphic>
          </wp:inline>
        </w:drawing>
      </w:r>
    </w:p>
    <w:p w14:paraId="3BC13F91" w14:textId="5EACA151" w:rsidR="00CC5ED1" w:rsidRPr="00AF3AB0" w:rsidRDefault="00AF3AB0" w:rsidP="009431F7">
      <w:pPr>
        <w:pStyle w:val="afe"/>
      </w:pPr>
      <w:bookmarkStart w:id="989" w:name="_Ref43281927"/>
      <w:bookmarkStart w:id="990" w:name="_Toc43282918"/>
      <w:bookmarkStart w:id="991" w:name="_Toc43313483"/>
      <w:bookmarkStart w:id="992" w:name="_Toc65595060"/>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24</w:t>
      </w:r>
      <w:r w:rsidR="00927F16">
        <w:fldChar w:fldCharType="end"/>
      </w:r>
      <w:r w:rsidR="00CA0E48">
        <w:t xml:space="preserve"> </w:t>
      </w:r>
      <w:r w:rsidRPr="00CC5ED1">
        <w:rPr>
          <w:rFonts w:hint="eastAsia"/>
        </w:rPr>
        <w:t>瓶身视觉标签展开图</w:t>
      </w:r>
      <w:bookmarkEnd w:id="989"/>
      <w:bookmarkEnd w:id="990"/>
      <w:bookmarkEnd w:id="991"/>
      <w:bookmarkEnd w:id="992"/>
    </w:p>
    <w:p w14:paraId="70280197" w14:textId="77777777" w:rsidR="00953872" w:rsidRDefault="00953872" w:rsidP="00AC628D">
      <w:pPr>
        <w:pStyle w:val="42"/>
        <w:numPr>
          <w:ilvl w:val="3"/>
          <w:numId w:val="13"/>
        </w:numPr>
      </w:pPr>
      <w:r w:rsidRPr="00B45E6B">
        <w:rPr>
          <w:rFonts w:hint="eastAsia"/>
        </w:rPr>
        <w:t>能量机关</w:t>
      </w:r>
    </w:p>
    <w:p w14:paraId="49D1FE95" w14:textId="3DF75275" w:rsidR="00953872" w:rsidRDefault="0037012F" w:rsidP="00476A30">
      <w:r>
        <w:rPr>
          <w:rFonts w:hint="eastAsia"/>
        </w:rPr>
        <w:t>能量机关位于</w:t>
      </w:r>
      <w:proofErr w:type="gramStart"/>
      <w:r>
        <w:rPr>
          <w:rFonts w:hint="eastAsia"/>
        </w:rPr>
        <w:t>资源岛正上方</w:t>
      </w:r>
      <w:proofErr w:type="gramEnd"/>
      <w:r>
        <w:rPr>
          <w:rFonts w:hint="eastAsia"/>
        </w:rPr>
        <w:t>。能量机关由</w:t>
      </w:r>
      <w:r w:rsidR="00953872">
        <w:rPr>
          <w:rFonts w:hint="eastAsia"/>
        </w:rPr>
        <w:t>5</w:t>
      </w:r>
      <w:r w:rsidR="00953872">
        <w:rPr>
          <w:rFonts w:hint="eastAsia"/>
        </w:rPr>
        <w:t>个电子视觉标签组成，电子视觉标签上的字符会随机刷新，按照顺序依次击中</w:t>
      </w:r>
      <w:r w:rsidR="00953872">
        <w:rPr>
          <w:rFonts w:hint="eastAsia"/>
        </w:rPr>
        <w:t>5</w:t>
      </w:r>
      <w:r w:rsidR="00953872">
        <w:rPr>
          <w:rFonts w:hint="eastAsia"/>
        </w:rPr>
        <w:t>个视觉标签可激活能量机关并获得增益效果，具体描述见</w:t>
      </w:r>
      <w:r w:rsidR="00FD2DC3" w:rsidRPr="00DE1E7D">
        <w:rPr>
          <w:rFonts w:ascii="宋体" w:hAnsi="宋体"/>
        </w:rPr>
        <w:t>“</w:t>
      </w:r>
      <w:r w:rsidR="00FD2DC3" w:rsidRPr="00746D48">
        <w:fldChar w:fldCharType="begin"/>
      </w:r>
      <w:r w:rsidR="00FD2DC3" w:rsidRPr="00746D48">
        <w:instrText xml:space="preserve"> REF _Ref43281407 \r \h </w:instrText>
      </w:r>
      <w:r w:rsidR="00746D48">
        <w:instrText xml:space="preserve"> \* MERGEFORMAT </w:instrText>
      </w:r>
      <w:r w:rsidR="00FD2DC3" w:rsidRPr="00746D48">
        <w:fldChar w:fldCharType="separate"/>
      </w:r>
      <w:r w:rsidR="009548A8">
        <w:t>3.6</w:t>
      </w:r>
      <w:r w:rsidR="00FD2DC3" w:rsidRPr="00746D48">
        <w:fldChar w:fldCharType="end"/>
      </w:r>
      <w:r w:rsidR="00FD2DC3">
        <w:rPr>
          <w:rFonts w:ascii="宋体" w:hAnsi="宋体"/>
        </w:rPr>
        <w:fldChar w:fldCharType="begin"/>
      </w:r>
      <w:r w:rsidR="00FD2DC3">
        <w:rPr>
          <w:rFonts w:ascii="宋体" w:hAnsi="宋体"/>
        </w:rPr>
        <w:instrText xml:space="preserve"> REF _Ref43281410 \h </w:instrText>
      </w:r>
      <w:r w:rsidR="00FD2DC3">
        <w:rPr>
          <w:rFonts w:ascii="宋体" w:hAnsi="宋体"/>
        </w:rPr>
      </w:r>
      <w:r w:rsidR="00FD2DC3">
        <w:rPr>
          <w:rFonts w:ascii="宋体" w:hAnsi="宋体"/>
        </w:rPr>
        <w:fldChar w:fldCharType="separate"/>
      </w:r>
      <w:r w:rsidR="009548A8" w:rsidRPr="00E355A2">
        <w:rPr>
          <w:rFonts w:hint="eastAsia"/>
        </w:rPr>
        <w:t>能量</w:t>
      </w:r>
      <w:r w:rsidR="009548A8" w:rsidRPr="00E355A2">
        <w:t>机关</w:t>
      </w:r>
      <w:r w:rsidR="009548A8">
        <w:rPr>
          <w:rFonts w:hint="eastAsia"/>
        </w:rPr>
        <w:t>机制</w:t>
      </w:r>
      <w:r w:rsidR="00FD2DC3">
        <w:rPr>
          <w:rFonts w:ascii="宋体" w:hAnsi="宋体"/>
        </w:rPr>
        <w:fldChar w:fldCharType="end"/>
      </w:r>
      <w:r w:rsidR="00FD2DC3" w:rsidRPr="00DE1E7D">
        <w:rPr>
          <w:rFonts w:ascii="宋体" w:hAnsi="宋体"/>
        </w:rPr>
        <w:t>”</w:t>
      </w:r>
      <w:r w:rsidR="00953872">
        <w:rPr>
          <w:rFonts w:hint="eastAsia"/>
        </w:rPr>
        <w:t>。</w:t>
      </w:r>
    </w:p>
    <w:p w14:paraId="14AF0F8B" w14:textId="77777777" w:rsidR="00FC353F" w:rsidRDefault="00FC353F" w:rsidP="00476A30"/>
    <w:tbl>
      <w:tblPr>
        <w:tblW w:w="5000" w:type="pct"/>
        <w:tblBorders>
          <w:top w:val="single" w:sz="4" w:space="0" w:color="auto"/>
          <w:bottom w:val="single" w:sz="4" w:space="0" w:color="auto"/>
        </w:tblBorders>
        <w:tblLook w:val="04A0" w:firstRow="1" w:lastRow="0" w:firstColumn="1" w:lastColumn="0" w:noHBand="0" w:noVBand="1"/>
      </w:tblPr>
      <w:tblGrid>
        <w:gridCol w:w="702"/>
        <w:gridCol w:w="8937"/>
      </w:tblGrid>
      <w:tr w:rsidR="00AF3AB0" w:rsidRPr="002D266B" w14:paraId="38CEC31C" w14:textId="77777777" w:rsidTr="0037012F">
        <w:trPr>
          <w:trHeight w:val="64"/>
        </w:trPr>
        <w:tc>
          <w:tcPr>
            <w:tcW w:w="364" w:type="pct"/>
            <w:tcBorders>
              <w:top w:val="single" w:sz="4" w:space="0" w:color="auto"/>
              <w:left w:val="nil"/>
              <w:bottom w:val="single" w:sz="4" w:space="0" w:color="auto"/>
              <w:right w:val="nil"/>
            </w:tcBorders>
            <w:vAlign w:val="center"/>
            <w:hideMark/>
          </w:tcPr>
          <w:p w14:paraId="68BE1254" w14:textId="77777777" w:rsidR="00AF3AB0" w:rsidRPr="00A16AEB" w:rsidRDefault="00AF3AB0" w:rsidP="00A16AEB">
            <w:r w:rsidRPr="00A16AEB">
              <w:rPr>
                <w:noProof/>
              </w:rPr>
              <w:drawing>
                <wp:inline distT="0" distB="0" distL="0" distR="0" wp14:anchorId="6F1FE242" wp14:editId="3537FD0E">
                  <wp:extent cx="254525" cy="225435"/>
                  <wp:effectExtent l="0" t="0" r="0" b="3175"/>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4"/>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257161" cy="227770"/>
                          </a:xfrm>
                          <a:prstGeom prst="rect">
                            <a:avLst/>
                          </a:prstGeom>
                          <a:noFill/>
                          <a:ln>
                            <a:noFill/>
                          </a:ln>
                        </pic:spPr>
                      </pic:pic>
                    </a:graphicData>
                  </a:graphic>
                </wp:inline>
              </w:drawing>
            </w:r>
          </w:p>
        </w:tc>
        <w:tc>
          <w:tcPr>
            <w:tcW w:w="4636" w:type="pct"/>
            <w:tcBorders>
              <w:top w:val="single" w:sz="4" w:space="0" w:color="auto"/>
              <w:left w:val="nil"/>
              <w:bottom w:val="single" w:sz="4" w:space="0" w:color="auto"/>
              <w:right w:val="nil"/>
            </w:tcBorders>
            <w:hideMark/>
          </w:tcPr>
          <w:p w14:paraId="5ED1FC73" w14:textId="1F6694E8" w:rsidR="00AF3AB0" w:rsidRPr="002D266B" w:rsidRDefault="00AF3AB0" w:rsidP="0037012F">
            <w:pPr>
              <w:pStyle w:val="Talbeul"/>
              <w:numPr>
                <w:ilvl w:val="0"/>
                <w:numId w:val="0"/>
              </w:numPr>
              <w:spacing w:beforeLines="50" w:before="120" w:afterLines="50" w:after="120"/>
            </w:pPr>
            <w:r w:rsidRPr="00AF3AB0">
              <w:rPr>
                <w:rFonts w:eastAsia="黑体" w:cs="宋体" w:hint="eastAsia"/>
                <w:color w:val="auto"/>
                <w:kern w:val="2"/>
              </w:rPr>
              <w:t>电子视觉标签：由一个</w:t>
            </w:r>
            <w:r w:rsidRPr="00AF3AB0">
              <w:rPr>
                <w:rFonts w:eastAsia="黑体" w:cs="宋体" w:hint="eastAsia"/>
                <w:color w:val="auto"/>
                <w:kern w:val="2"/>
              </w:rPr>
              <w:t>LED</w:t>
            </w:r>
            <w:r w:rsidRPr="00AF3AB0">
              <w:rPr>
                <w:rFonts w:eastAsia="黑体" w:cs="宋体" w:hint="eastAsia"/>
                <w:color w:val="auto"/>
                <w:kern w:val="2"/>
              </w:rPr>
              <w:t>点阵屏和击打检测模块组成，可显示各种视觉标签并检测弹丸击打。</w:t>
            </w:r>
          </w:p>
        </w:tc>
      </w:tr>
    </w:tbl>
    <w:p w14:paraId="608819F8" w14:textId="77777777" w:rsidR="00AF3AB0" w:rsidRPr="00AF3AB0" w:rsidRDefault="00AF3AB0" w:rsidP="00476A30"/>
    <w:p w14:paraId="1820765E" w14:textId="541BEFF6" w:rsidR="00953872" w:rsidRPr="00B36ABD" w:rsidRDefault="00E74C9F" w:rsidP="00476A30">
      <w:pPr>
        <w:pStyle w:val="Figure"/>
      </w:pPr>
      <w:r>
        <w:rPr>
          <w:noProof/>
        </w:rPr>
        <w:lastRenderedPageBreak/>
        <w:drawing>
          <wp:inline distT="0" distB="0" distL="0" distR="0" wp14:anchorId="7A03EB1E" wp14:editId="71EADA1F">
            <wp:extent cx="4524430" cy="3189888"/>
            <wp:effectExtent l="0" t="0" r="0" b="0"/>
            <wp:docPr id="1884" name="图片 18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3" name="10.png"/>
                    <pic:cNvPicPr/>
                  </pic:nvPicPr>
                  <pic:blipFill>
                    <a:blip r:embed="rId42" cstate="print">
                      <a:extLst>
                        <a:ext uri="{28A0092B-C50C-407E-A947-70E740481C1C}">
                          <a14:useLocalDpi xmlns:a14="http://schemas.microsoft.com/office/drawing/2010/main" val="0"/>
                        </a:ext>
                      </a:extLst>
                    </a:blip>
                    <a:stretch>
                      <a:fillRect/>
                    </a:stretch>
                  </pic:blipFill>
                  <pic:spPr>
                    <a:xfrm>
                      <a:off x="0" y="0"/>
                      <a:ext cx="4544737" cy="3204205"/>
                    </a:xfrm>
                    <a:prstGeom prst="rect">
                      <a:avLst/>
                    </a:prstGeom>
                  </pic:spPr>
                </pic:pic>
              </a:graphicData>
            </a:graphic>
          </wp:inline>
        </w:drawing>
      </w:r>
    </w:p>
    <w:tbl>
      <w:tblPr>
        <w:tblStyle w:val="ab"/>
        <w:tblW w:w="5109" w:type="dxa"/>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97"/>
        <w:gridCol w:w="1955"/>
        <w:gridCol w:w="567"/>
        <w:gridCol w:w="1990"/>
      </w:tblGrid>
      <w:tr w:rsidR="00953872" w:rsidRPr="002D266B" w14:paraId="5FE9CE9A" w14:textId="77777777" w:rsidTr="0037012F">
        <w:trPr>
          <w:trHeight w:val="312"/>
          <w:jc w:val="center"/>
        </w:trPr>
        <w:tc>
          <w:tcPr>
            <w:tcW w:w="597" w:type="dxa"/>
            <w:vAlign w:val="center"/>
          </w:tcPr>
          <w:p w14:paraId="3069BEA1" w14:textId="360F0E20" w:rsidR="00953872" w:rsidRPr="0037012F" w:rsidRDefault="00953872" w:rsidP="00476A30">
            <w:pPr>
              <w:spacing w:before="120" w:after="120"/>
              <w:rPr>
                <w:rFonts w:ascii="黑体" w:eastAsia="黑体" w:hAnsi="黑体"/>
              </w:rPr>
            </w:pPr>
            <w:r w:rsidRPr="0037012F">
              <w:rPr>
                <w:rFonts w:ascii="黑体" w:eastAsia="黑体" w:hAnsi="黑体" w:hint="eastAsia"/>
              </w:rPr>
              <w:t>[</w:t>
            </w:r>
            <w:r w:rsidRPr="0037012F">
              <w:rPr>
                <w:rFonts w:ascii="黑体" w:eastAsia="黑体" w:hAnsi="黑体"/>
              </w:rPr>
              <w:t>1</w:t>
            </w:r>
            <w:r w:rsidRPr="0037012F">
              <w:rPr>
                <w:rFonts w:ascii="黑体" w:eastAsia="黑体" w:hAnsi="黑体" w:hint="eastAsia"/>
              </w:rPr>
              <w:t>]</w:t>
            </w:r>
          </w:p>
        </w:tc>
        <w:tc>
          <w:tcPr>
            <w:tcW w:w="1955" w:type="dxa"/>
            <w:vAlign w:val="center"/>
          </w:tcPr>
          <w:p w14:paraId="63C2EF18" w14:textId="17ACBC9A" w:rsidR="00953872" w:rsidRPr="0037012F" w:rsidRDefault="0037012F" w:rsidP="0037012F">
            <w:pPr>
              <w:spacing w:before="120" w:after="120"/>
              <w:rPr>
                <w:rFonts w:ascii="黑体" w:eastAsia="黑体" w:hAnsi="黑体"/>
              </w:rPr>
            </w:pPr>
            <w:r w:rsidRPr="0037012F">
              <w:rPr>
                <w:rFonts w:ascii="黑体" w:eastAsia="黑体" w:hAnsi="黑体" w:hint="eastAsia"/>
              </w:rPr>
              <w:t>击打检测有效区域</w:t>
            </w:r>
          </w:p>
        </w:tc>
        <w:tc>
          <w:tcPr>
            <w:tcW w:w="567" w:type="dxa"/>
            <w:vAlign w:val="center"/>
          </w:tcPr>
          <w:p w14:paraId="485B45EF" w14:textId="360F0E20" w:rsidR="00953872" w:rsidRPr="0037012F" w:rsidRDefault="00953872" w:rsidP="00476A30">
            <w:pPr>
              <w:spacing w:before="120" w:after="120"/>
              <w:rPr>
                <w:rFonts w:ascii="黑体" w:eastAsia="黑体" w:hAnsi="黑体"/>
              </w:rPr>
            </w:pPr>
            <w:r w:rsidRPr="0037012F">
              <w:rPr>
                <w:rFonts w:ascii="黑体" w:eastAsia="黑体" w:hAnsi="黑体"/>
              </w:rPr>
              <w:t>[2]</w:t>
            </w:r>
          </w:p>
        </w:tc>
        <w:tc>
          <w:tcPr>
            <w:tcW w:w="1990" w:type="dxa"/>
            <w:vAlign w:val="center"/>
          </w:tcPr>
          <w:p w14:paraId="7096AFF9" w14:textId="58CC15F8" w:rsidR="00953872" w:rsidRPr="0037012F" w:rsidRDefault="0037012F" w:rsidP="00476A30">
            <w:pPr>
              <w:spacing w:before="120" w:after="120"/>
              <w:rPr>
                <w:rFonts w:ascii="黑体" w:eastAsia="黑体" w:hAnsi="黑体"/>
              </w:rPr>
            </w:pPr>
            <w:r w:rsidRPr="0037012F">
              <w:rPr>
                <w:rFonts w:ascii="黑体" w:eastAsia="黑体" w:hAnsi="黑体" w:hint="eastAsia"/>
              </w:rPr>
              <w:t>LED点阵屏</w:t>
            </w:r>
          </w:p>
        </w:tc>
      </w:tr>
    </w:tbl>
    <w:p w14:paraId="6E5E9607" w14:textId="4E0C47F9" w:rsidR="00953872" w:rsidRDefault="00953872" w:rsidP="00FD2DC3">
      <w:pPr>
        <w:spacing w:before="60" w:after="60" w:line="240" w:lineRule="atLeast"/>
        <w:jc w:val="center"/>
        <w:outlineLvl w:val="5"/>
        <w:rPr>
          <w:rFonts w:cs="Times New Roman"/>
        </w:rPr>
      </w:pPr>
      <w:bookmarkStart w:id="993" w:name="_Toc43282919"/>
      <w:bookmarkStart w:id="994" w:name="_Toc43313484"/>
      <w:bookmarkStart w:id="995" w:name="_Ref44511254"/>
      <w:bookmarkStart w:id="996" w:name="_Toc65595061"/>
      <w:r w:rsidRPr="00EF106A">
        <w:rPr>
          <w:rFonts w:hint="eastAsia"/>
        </w:rPr>
        <w:t>图</w:t>
      </w:r>
      <w:r w:rsidRPr="00EF106A">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25</w:t>
      </w:r>
      <w:r w:rsidR="00927F16">
        <w:fldChar w:fldCharType="end"/>
      </w:r>
      <w:r w:rsidRPr="00EF106A">
        <w:t xml:space="preserve"> </w:t>
      </w:r>
      <w:r w:rsidRPr="00EF106A">
        <w:rPr>
          <w:rFonts w:hint="eastAsia"/>
        </w:rPr>
        <w:t>能量机关示意图</w:t>
      </w:r>
      <w:bookmarkEnd w:id="993"/>
      <w:bookmarkEnd w:id="994"/>
      <w:bookmarkEnd w:id="995"/>
      <w:bookmarkEnd w:id="996"/>
    </w:p>
    <w:p w14:paraId="73648FC9" w14:textId="77CAB2C1" w:rsidR="0062276F" w:rsidRPr="004519D9" w:rsidRDefault="0062276F" w:rsidP="00AC628D">
      <w:pPr>
        <w:pStyle w:val="22"/>
        <w:numPr>
          <w:ilvl w:val="1"/>
          <w:numId w:val="13"/>
        </w:numPr>
      </w:pPr>
      <w:bookmarkStart w:id="997" w:name="_Toc510625653"/>
      <w:bookmarkStart w:id="998" w:name="_Toc6478183"/>
      <w:bookmarkStart w:id="999" w:name="_Toc6514554"/>
      <w:bookmarkStart w:id="1000" w:name="_Toc6522193"/>
      <w:bookmarkStart w:id="1001" w:name="_Toc11945679"/>
      <w:bookmarkStart w:id="1002" w:name="_Toc12006606"/>
      <w:bookmarkStart w:id="1003" w:name="_Toc12010530"/>
      <w:bookmarkStart w:id="1004" w:name="_Toc12012701"/>
      <w:bookmarkStart w:id="1005" w:name="_Toc12017665"/>
      <w:bookmarkStart w:id="1006" w:name="_Toc12039036"/>
      <w:bookmarkStart w:id="1007" w:name="_Toc12040249"/>
      <w:bookmarkStart w:id="1008" w:name="_Toc12982850"/>
      <w:bookmarkStart w:id="1009" w:name="_Toc17189003"/>
      <w:bookmarkStart w:id="1010" w:name="_Toc21454897"/>
      <w:bookmarkStart w:id="1011" w:name="_Toc21808307"/>
      <w:bookmarkStart w:id="1012" w:name="_Toc21938167"/>
      <w:bookmarkStart w:id="1013" w:name="_Toc21993391"/>
      <w:bookmarkStart w:id="1014" w:name="_Toc21993557"/>
      <w:bookmarkStart w:id="1015" w:name="_Toc21997059"/>
      <w:bookmarkStart w:id="1016" w:name="_Toc22005727"/>
      <w:bookmarkStart w:id="1017" w:name="_Toc22006525"/>
      <w:bookmarkStart w:id="1018" w:name="_Toc22011825"/>
      <w:bookmarkStart w:id="1019" w:name="_Toc22017279"/>
      <w:bookmarkStart w:id="1020" w:name="_Toc22029720"/>
      <w:bookmarkStart w:id="1021" w:name="_Toc22032026"/>
      <w:bookmarkStart w:id="1022" w:name="_Toc22032573"/>
      <w:bookmarkStart w:id="1023" w:name="_Toc22032710"/>
      <w:bookmarkStart w:id="1024" w:name="_Toc22048077"/>
      <w:bookmarkStart w:id="1025" w:name="_Toc22049005"/>
      <w:bookmarkStart w:id="1026" w:name="_Toc22050082"/>
      <w:bookmarkStart w:id="1027" w:name="_Toc22050514"/>
      <w:bookmarkStart w:id="1028" w:name="_Toc22053035"/>
      <w:bookmarkStart w:id="1029" w:name="_Toc22053309"/>
      <w:bookmarkStart w:id="1030" w:name="_Toc24741565"/>
      <w:bookmarkStart w:id="1031" w:name="_Toc24747489"/>
      <w:bookmarkStart w:id="1032" w:name="_Toc25058030"/>
      <w:bookmarkStart w:id="1033" w:name="_Toc26364874"/>
      <w:bookmarkStart w:id="1034" w:name="_Toc26375143"/>
      <w:bookmarkStart w:id="1035" w:name="_Toc26376207"/>
      <w:bookmarkStart w:id="1036" w:name="_Toc26388875"/>
      <w:bookmarkStart w:id="1037" w:name="_Toc26458688"/>
      <w:bookmarkStart w:id="1038" w:name="_Toc26976371"/>
      <w:bookmarkStart w:id="1039" w:name="_Toc26976969"/>
      <w:bookmarkStart w:id="1040" w:name="_Toc43282978"/>
      <w:bookmarkStart w:id="1041" w:name="_Toc43313543"/>
      <w:bookmarkStart w:id="1042" w:name="_Toc65594886"/>
      <w:r w:rsidRPr="004519D9">
        <w:rPr>
          <w:rFonts w:hint="eastAsia"/>
        </w:rPr>
        <w:t>飞行</w:t>
      </w:r>
      <w:r w:rsidRPr="004519D9">
        <w:t>区</w:t>
      </w:r>
      <w:bookmarkEnd w:id="997"/>
      <w:bookmarkEnd w:id="998"/>
      <w:bookmarkEnd w:id="999"/>
      <w:bookmarkEnd w:id="1000"/>
      <w:bookmarkEnd w:id="1001"/>
      <w:bookmarkEnd w:id="1002"/>
      <w:bookmarkEnd w:id="1003"/>
      <w:bookmarkEnd w:id="1004"/>
      <w:bookmarkEnd w:id="1005"/>
      <w:bookmarkEnd w:id="1006"/>
      <w:bookmarkEnd w:id="1007"/>
      <w:bookmarkEnd w:id="1008"/>
      <w:bookmarkEnd w:id="1009"/>
      <w:bookmarkEnd w:id="1010"/>
      <w:bookmarkEnd w:id="1011"/>
      <w:bookmarkEnd w:id="1012"/>
      <w:bookmarkEnd w:id="1013"/>
      <w:bookmarkEnd w:id="1014"/>
      <w:bookmarkEnd w:id="1015"/>
      <w:bookmarkEnd w:id="1016"/>
      <w:bookmarkEnd w:id="1017"/>
      <w:bookmarkEnd w:id="1018"/>
      <w:bookmarkEnd w:id="1019"/>
      <w:bookmarkEnd w:id="1020"/>
      <w:bookmarkEnd w:id="1021"/>
      <w:bookmarkEnd w:id="1022"/>
      <w:bookmarkEnd w:id="1023"/>
      <w:bookmarkEnd w:id="1024"/>
      <w:bookmarkEnd w:id="1025"/>
      <w:bookmarkEnd w:id="1026"/>
      <w:bookmarkEnd w:id="1027"/>
      <w:bookmarkEnd w:id="1028"/>
      <w:bookmarkEnd w:id="1029"/>
      <w:bookmarkEnd w:id="1030"/>
      <w:bookmarkEnd w:id="1031"/>
      <w:bookmarkEnd w:id="1032"/>
      <w:bookmarkEnd w:id="1033"/>
      <w:bookmarkEnd w:id="1034"/>
      <w:bookmarkEnd w:id="1035"/>
      <w:bookmarkEnd w:id="1036"/>
      <w:bookmarkEnd w:id="1037"/>
      <w:bookmarkEnd w:id="1038"/>
      <w:bookmarkEnd w:id="1039"/>
      <w:bookmarkEnd w:id="1040"/>
      <w:bookmarkEnd w:id="1041"/>
      <w:bookmarkEnd w:id="1042"/>
    </w:p>
    <w:p w14:paraId="47773605" w14:textId="0BA62833" w:rsidR="007B5E3F" w:rsidRDefault="0062276F">
      <w:r w:rsidRPr="004519D9">
        <w:rPr>
          <w:rFonts w:hint="eastAsia"/>
        </w:rPr>
        <w:t>飞行区</w:t>
      </w:r>
      <w:r w:rsidRPr="004519D9">
        <w:t>是</w:t>
      </w:r>
      <w:r w:rsidR="0031798F">
        <w:rPr>
          <w:rFonts w:hint="eastAsia"/>
        </w:rPr>
        <w:t>空中机器人</w:t>
      </w:r>
      <w:r w:rsidRPr="004519D9">
        <w:rPr>
          <w:rFonts w:hint="eastAsia"/>
        </w:rPr>
        <w:t>的活动区域。</w:t>
      </w:r>
      <w:r w:rsidR="00773126">
        <w:rPr>
          <w:rFonts w:hint="eastAsia"/>
        </w:rPr>
        <w:t>整个战场区域均为空中机器人飞行区</w:t>
      </w:r>
      <w:r w:rsidR="007B5E3F">
        <w:rPr>
          <w:rFonts w:hint="eastAsia"/>
        </w:rPr>
        <w:t>。</w:t>
      </w:r>
    </w:p>
    <w:p w14:paraId="01A67E4F" w14:textId="74BB9A54" w:rsidR="007B5E3F" w:rsidRPr="000961EE" w:rsidRDefault="00CF6307" w:rsidP="00AC628D">
      <w:pPr>
        <w:pStyle w:val="32"/>
        <w:numPr>
          <w:ilvl w:val="2"/>
          <w:numId w:val="13"/>
        </w:numPr>
      </w:pPr>
      <w:bookmarkStart w:id="1043" w:name="_Toc43282979"/>
      <w:bookmarkStart w:id="1044" w:name="_Toc43313544"/>
      <w:bookmarkStart w:id="1045" w:name="_Toc65594887"/>
      <w:r>
        <w:rPr>
          <w:rFonts w:hint="eastAsia"/>
        </w:rPr>
        <w:t>安全飞行区</w:t>
      </w:r>
      <w:bookmarkEnd w:id="1043"/>
      <w:bookmarkEnd w:id="1044"/>
      <w:bookmarkEnd w:id="1045"/>
    </w:p>
    <w:p w14:paraId="1789A9D4" w14:textId="4C5CD902" w:rsidR="00CF6307" w:rsidRDefault="007B5E3F" w:rsidP="009D2242">
      <w:pPr>
        <w:rPr>
          <w:rFonts w:cs="Times New Roman"/>
        </w:rPr>
      </w:pPr>
      <w:r>
        <w:rPr>
          <w:rFonts w:hint="eastAsia"/>
        </w:rPr>
        <w:t>双方空中机器人有各自的安全飞行区域，如下图所示。</w:t>
      </w:r>
      <w:r w:rsidR="00FD76A7">
        <w:t>一方空中机器人应在己方的安全飞行区域</w:t>
      </w:r>
      <w:r w:rsidR="006B3709">
        <w:t>飞行</w:t>
      </w:r>
      <w:r w:rsidR="006B3709">
        <w:rPr>
          <w:rFonts w:hint="eastAsia"/>
        </w:rPr>
        <w:t>，如</w:t>
      </w:r>
      <w:proofErr w:type="gramStart"/>
      <w:r w:rsidR="006B3709">
        <w:rPr>
          <w:rFonts w:hint="eastAsia"/>
        </w:rPr>
        <w:t>因必要</w:t>
      </w:r>
      <w:proofErr w:type="gramEnd"/>
      <w:r w:rsidR="006B3709">
        <w:rPr>
          <w:rFonts w:hint="eastAsia"/>
        </w:rPr>
        <w:t>情况必须进入对方安全飞行区时，不得干扰对方空中机器人飞行，不得与对方空中机器人产生碰撞。</w:t>
      </w:r>
    </w:p>
    <w:p w14:paraId="5E68D712" w14:textId="4ED18C27" w:rsidR="000C47B0" w:rsidRDefault="00E74C9F" w:rsidP="009431F7">
      <w:pPr>
        <w:pStyle w:val="Figure"/>
        <w:rPr>
          <w:rFonts w:cs="Times New Roman"/>
          <w:color w:val="FF0000"/>
        </w:rPr>
      </w:pPr>
      <w:r>
        <w:rPr>
          <w:noProof/>
        </w:rPr>
        <w:lastRenderedPageBreak/>
        <w:drawing>
          <wp:inline distT="0" distB="0" distL="0" distR="0" wp14:anchorId="282FAEB9" wp14:editId="0071F1F7">
            <wp:extent cx="5441950" cy="3660694"/>
            <wp:effectExtent l="0" t="0" r="6350" b="0"/>
            <wp:docPr id="1883" name="图片 18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80" name="11.png"/>
                    <pic:cNvPicPr/>
                  </pic:nvPicPr>
                  <pic:blipFill>
                    <a:blip r:embed="rId43">
                      <a:extLst>
                        <a:ext uri="{28A0092B-C50C-407E-A947-70E740481C1C}">
                          <a14:useLocalDpi xmlns:a14="http://schemas.microsoft.com/office/drawing/2010/main" val="0"/>
                        </a:ext>
                      </a:extLst>
                    </a:blip>
                    <a:stretch>
                      <a:fillRect/>
                    </a:stretch>
                  </pic:blipFill>
                  <pic:spPr>
                    <a:xfrm>
                      <a:off x="0" y="0"/>
                      <a:ext cx="5454307" cy="3669006"/>
                    </a:xfrm>
                    <a:prstGeom prst="rect">
                      <a:avLst/>
                    </a:prstGeom>
                  </pic:spPr>
                </pic:pic>
              </a:graphicData>
            </a:graphic>
          </wp:inline>
        </w:drawing>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592"/>
        <w:gridCol w:w="1686"/>
        <w:gridCol w:w="558"/>
        <w:gridCol w:w="1842"/>
      </w:tblGrid>
      <w:tr w:rsidR="000C47B0" w:rsidRPr="002D266B" w14:paraId="73B3475D" w14:textId="77777777" w:rsidTr="009D2242">
        <w:trPr>
          <w:trHeight w:val="312"/>
          <w:jc w:val="center"/>
        </w:trPr>
        <w:tc>
          <w:tcPr>
            <w:tcW w:w="592" w:type="dxa"/>
            <w:vAlign w:val="center"/>
          </w:tcPr>
          <w:p w14:paraId="2A5C3213" w14:textId="77777777" w:rsidR="000C47B0" w:rsidRPr="009D2242" w:rsidRDefault="000C47B0" w:rsidP="00985880">
            <w:pPr>
              <w:spacing w:before="120" w:after="120"/>
              <w:rPr>
                <w:rFonts w:ascii="黑体" w:eastAsia="黑体" w:hAnsi="黑体"/>
              </w:rPr>
            </w:pPr>
            <w:r w:rsidRPr="009D2242">
              <w:rPr>
                <w:rFonts w:ascii="黑体" w:eastAsia="黑体" w:hAnsi="黑体" w:hint="eastAsia"/>
              </w:rPr>
              <w:t>[</w:t>
            </w:r>
            <w:r w:rsidRPr="009D2242">
              <w:rPr>
                <w:rFonts w:ascii="黑体" w:eastAsia="黑体" w:hAnsi="黑体"/>
              </w:rPr>
              <w:t>1</w:t>
            </w:r>
            <w:r w:rsidRPr="009D2242">
              <w:rPr>
                <w:rFonts w:ascii="黑体" w:eastAsia="黑体" w:hAnsi="黑体" w:hint="eastAsia"/>
              </w:rPr>
              <w:t>]</w:t>
            </w:r>
          </w:p>
        </w:tc>
        <w:tc>
          <w:tcPr>
            <w:tcW w:w="1686" w:type="dxa"/>
            <w:vAlign w:val="center"/>
          </w:tcPr>
          <w:p w14:paraId="2DF9BDB9" w14:textId="5E84B2AD" w:rsidR="000C47B0" w:rsidRPr="009D2242" w:rsidRDefault="000C47B0">
            <w:pPr>
              <w:spacing w:before="120" w:after="120"/>
              <w:rPr>
                <w:rFonts w:ascii="黑体" w:eastAsia="黑体" w:hAnsi="黑体"/>
              </w:rPr>
            </w:pPr>
            <w:r w:rsidRPr="009D2242">
              <w:rPr>
                <w:rFonts w:ascii="黑体" w:eastAsia="黑体" w:hAnsi="黑体" w:hint="eastAsia"/>
              </w:rPr>
              <w:t>红方安全飞行区</w:t>
            </w:r>
            <w:r w:rsidRPr="009D2242">
              <w:rPr>
                <w:rFonts w:ascii="黑体" w:eastAsia="黑体" w:hAnsi="黑体"/>
              </w:rPr>
              <w:t xml:space="preserve"> </w:t>
            </w:r>
          </w:p>
        </w:tc>
        <w:tc>
          <w:tcPr>
            <w:tcW w:w="558" w:type="dxa"/>
            <w:vAlign w:val="center"/>
          </w:tcPr>
          <w:p w14:paraId="60F02C3C" w14:textId="77777777" w:rsidR="000C47B0" w:rsidRPr="009D2242" w:rsidRDefault="000C47B0" w:rsidP="00985880">
            <w:pPr>
              <w:spacing w:before="120" w:after="120"/>
              <w:rPr>
                <w:rFonts w:ascii="黑体" w:eastAsia="黑体" w:hAnsi="黑体"/>
              </w:rPr>
            </w:pPr>
            <w:r w:rsidRPr="009D2242">
              <w:rPr>
                <w:rFonts w:ascii="黑体" w:eastAsia="黑体" w:hAnsi="黑体"/>
              </w:rPr>
              <w:t>[2]</w:t>
            </w:r>
          </w:p>
        </w:tc>
        <w:tc>
          <w:tcPr>
            <w:tcW w:w="1842" w:type="dxa"/>
            <w:vAlign w:val="center"/>
          </w:tcPr>
          <w:p w14:paraId="78DDE551" w14:textId="5136D7C9" w:rsidR="000C47B0" w:rsidRPr="009D2242" w:rsidRDefault="000C47B0" w:rsidP="00985880">
            <w:pPr>
              <w:spacing w:before="120" w:after="120"/>
              <w:rPr>
                <w:rFonts w:ascii="黑体" w:eastAsia="黑体" w:hAnsi="黑体"/>
              </w:rPr>
            </w:pPr>
            <w:r w:rsidRPr="009D2242">
              <w:rPr>
                <w:rFonts w:ascii="黑体" w:eastAsia="黑体" w:hAnsi="黑体" w:hint="eastAsia"/>
              </w:rPr>
              <w:t>蓝方安全飞行区</w:t>
            </w:r>
          </w:p>
        </w:tc>
      </w:tr>
    </w:tbl>
    <w:p w14:paraId="7427CDD8" w14:textId="3F3DA9F3" w:rsidR="009D2242" w:rsidRPr="009431F7" w:rsidRDefault="000C47B0" w:rsidP="009431F7">
      <w:pPr>
        <w:spacing w:before="60" w:after="60" w:line="240" w:lineRule="atLeast"/>
        <w:jc w:val="center"/>
        <w:outlineLvl w:val="5"/>
      </w:pPr>
      <w:bookmarkStart w:id="1046" w:name="_Toc43282920"/>
      <w:bookmarkStart w:id="1047" w:name="_Toc43313485"/>
      <w:bookmarkStart w:id="1048" w:name="_Toc65595062"/>
      <w:r w:rsidRPr="00EF106A">
        <w:rPr>
          <w:rFonts w:hint="eastAsia"/>
        </w:rPr>
        <w:t>图</w:t>
      </w:r>
      <w:r w:rsidRPr="00EF106A">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26</w:t>
      </w:r>
      <w:r w:rsidR="00927F16">
        <w:fldChar w:fldCharType="end"/>
      </w:r>
      <w:r w:rsidRPr="00EF106A">
        <w:t xml:space="preserve"> </w:t>
      </w:r>
      <w:r>
        <w:rPr>
          <w:rFonts w:hint="eastAsia"/>
        </w:rPr>
        <w:t>安全飞行区</w:t>
      </w:r>
      <w:r w:rsidRPr="00EF106A">
        <w:rPr>
          <w:rFonts w:hint="eastAsia"/>
        </w:rPr>
        <w:t>示意图</w:t>
      </w:r>
      <w:bookmarkEnd w:id="1046"/>
      <w:bookmarkEnd w:id="1047"/>
      <w:bookmarkEnd w:id="1048"/>
    </w:p>
    <w:p w14:paraId="4A8CDE71" w14:textId="4F05F35D" w:rsidR="00CE588E" w:rsidRDefault="009606EC" w:rsidP="00AC628D">
      <w:pPr>
        <w:pStyle w:val="22"/>
        <w:numPr>
          <w:ilvl w:val="1"/>
          <w:numId w:val="13"/>
        </w:numPr>
      </w:pPr>
      <w:bookmarkStart w:id="1049" w:name="_Toc21808310"/>
      <w:bookmarkStart w:id="1050" w:name="_Toc21938170"/>
      <w:bookmarkStart w:id="1051" w:name="_Toc21993396"/>
      <w:bookmarkStart w:id="1052" w:name="_Toc21993562"/>
      <w:bookmarkStart w:id="1053" w:name="_Toc21997064"/>
      <w:bookmarkStart w:id="1054" w:name="_Toc22005732"/>
      <w:bookmarkStart w:id="1055" w:name="_Toc22006530"/>
      <w:bookmarkStart w:id="1056" w:name="_Toc22011830"/>
      <w:bookmarkStart w:id="1057" w:name="_Toc22017284"/>
      <w:bookmarkStart w:id="1058" w:name="_Toc22029725"/>
      <w:bookmarkStart w:id="1059" w:name="_Toc22032031"/>
      <w:bookmarkStart w:id="1060" w:name="_Toc22032578"/>
      <w:bookmarkStart w:id="1061" w:name="_Toc22032715"/>
      <w:bookmarkStart w:id="1062" w:name="_Toc22048082"/>
      <w:bookmarkStart w:id="1063" w:name="_Toc22049010"/>
      <w:bookmarkStart w:id="1064" w:name="_Toc22050087"/>
      <w:bookmarkStart w:id="1065" w:name="_Toc22050519"/>
      <w:bookmarkStart w:id="1066" w:name="_Toc22053040"/>
      <w:bookmarkStart w:id="1067" w:name="_Toc22053314"/>
      <w:bookmarkStart w:id="1068" w:name="_Toc24741567"/>
      <w:bookmarkStart w:id="1069" w:name="_Toc24747491"/>
      <w:bookmarkStart w:id="1070" w:name="_Toc25058032"/>
      <w:bookmarkStart w:id="1071" w:name="_Toc26364876"/>
      <w:bookmarkStart w:id="1072" w:name="_Toc26375145"/>
      <w:bookmarkStart w:id="1073" w:name="_Toc26376209"/>
      <w:bookmarkStart w:id="1074" w:name="_Toc26388877"/>
      <w:bookmarkStart w:id="1075" w:name="_Toc26458690"/>
      <w:bookmarkStart w:id="1076" w:name="_Toc26976373"/>
      <w:bookmarkStart w:id="1077" w:name="_Toc26976971"/>
      <w:bookmarkStart w:id="1078" w:name="_Toc43282980"/>
      <w:bookmarkStart w:id="1079" w:name="_Toc43313545"/>
      <w:bookmarkStart w:id="1080" w:name="_Toc65594888"/>
      <w:r w:rsidRPr="000869BE">
        <w:rPr>
          <w:rFonts w:hint="eastAsia"/>
        </w:rPr>
        <w:t>操作间</w:t>
      </w:r>
      <w:bookmarkEnd w:id="1049"/>
      <w:bookmarkEnd w:id="1050"/>
      <w:bookmarkEnd w:id="1051"/>
      <w:bookmarkEnd w:id="1052"/>
      <w:bookmarkEnd w:id="1053"/>
      <w:bookmarkEnd w:id="1054"/>
      <w:bookmarkEnd w:id="1055"/>
      <w:bookmarkEnd w:id="1056"/>
      <w:bookmarkEnd w:id="1057"/>
      <w:bookmarkEnd w:id="1058"/>
      <w:bookmarkEnd w:id="1059"/>
      <w:bookmarkEnd w:id="1060"/>
      <w:bookmarkEnd w:id="1061"/>
      <w:bookmarkEnd w:id="1062"/>
      <w:bookmarkEnd w:id="1063"/>
      <w:bookmarkEnd w:id="1064"/>
      <w:bookmarkEnd w:id="1065"/>
      <w:bookmarkEnd w:id="1066"/>
      <w:bookmarkEnd w:id="1067"/>
      <w:bookmarkEnd w:id="1068"/>
      <w:bookmarkEnd w:id="1069"/>
      <w:bookmarkEnd w:id="1070"/>
      <w:bookmarkEnd w:id="1071"/>
      <w:bookmarkEnd w:id="1072"/>
      <w:bookmarkEnd w:id="1073"/>
      <w:bookmarkEnd w:id="1074"/>
      <w:bookmarkEnd w:id="1075"/>
      <w:bookmarkEnd w:id="1076"/>
      <w:bookmarkEnd w:id="1077"/>
      <w:bookmarkEnd w:id="1078"/>
      <w:bookmarkEnd w:id="1079"/>
      <w:bookmarkEnd w:id="1080"/>
    </w:p>
    <w:p w14:paraId="193E7171" w14:textId="550BAD2E" w:rsidR="00870A1C" w:rsidRDefault="00831ED2" w:rsidP="007E0063">
      <w:pPr>
        <w:rPr>
          <w:color w:val="auto"/>
        </w:rPr>
      </w:pPr>
      <w:r w:rsidRPr="004D12DE">
        <w:rPr>
          <w:rFonts w:hint="eastAsia"/>
          <w:color w:val="auto"/>
        </w:rPr>
        <w:t>操作间配置</w:t>
      </w:r>
      <w:r w:rsidR="00965E71" w:rsidRPr="004D12DE">
        <w:rPr>
          <w:rFonts w:hint="eastAsia"/>
          <w:color w:val="auto"/>
        </w:rPr>
        <w:t>对应数量的</w:t>
      </w:r>
      <w:r w:rsidRPr="004D12DE">
        <w:rPr>
          <w:rFonts w:hint="eastAsia"/>
          <w:color w:val="auto"/>
        </w:rPr>
        <w:t>电脑，且每台电脑配备对应的鼠标、键盘和有线耳机等官方设备。</w:t>
      </w:r>
    </w:p>
    <w:p w14:paraId="5F7252E3" w14:textId="578B2560" w:rsidR="00EA6B2A" w:rsidRPr="004D12DE" w:rsidRDefault="00EA6B2A" w:rsidP="007E0063">
      <w:pPr>
        <w:rPr>
          <w:color w:val="auto"/>
        </w:rPr>
      </w:pPr>
      <w:proofErr w:type="gramStart"/>
      <w:r w:rsidRPr="00EA6B2A">
        <w:rPr>
          <w:rFonts w:hint="eastAsia"/>
          <w:color w:val="auto"/>
        </w:rPr>
        <w:t>飞手和</w:t>
      </w:r>
      <w:proofErr w:type="gramEnd"/>
      <w:r w:rsidRPr="00EA6B2A">
        <w:rPr>
          <w:rFonts w:hint="eastAsia"/>
          <w:color w:val="auto"/>
        </w:rPr>
        <w:t>地面机器人操作手可以通过官方提供的通讯设备进行双向通信。</w:t>
      </w:r>
    </w:p>
    <w:p w14:paraId="0B92AE1B" w14:textId="45F7BFB3" w:rsidR="009606EC" w:rsidRDefault="00831ED2" w:rsidP="007E0063">
      <w:r w:rsidRPr="00831ED2">
        <w:rPr>
          <w:rFonts w:hint="eastAsia"/>
        </w:rPr>
        <w:t>操作间</w:t>
      </w:r>
      <w:r w:rsidR="006A596E">
        <w:rPr>
          <w:rFonts w:hint="eastAsia"/>
        </w:rPr>
        <w:t>不</w:t>
      </w:r>
      <w:r w:rsidRPr="00831ED2">
        <w:rPr>
          <w:rFonts w:hint="eastAsia"/>
        </w:rPr>
        <w:t>配备额外的电源</w:t>
      </w:r>
      <w:r>
        <w:rPr>
          <w:rFonts w:hint="eastAsia"/>
        </w:rPr>
        <w:t>。</w:t>
      </w:r>
    </w:p>
    <w:p w14:paraId="35CF6AF2" w14:textId="2833B724" w:rsidR="00046EBC" w:rsidRDefault="00046EBC" w:rsidP="004D344D">
      <w:pPr>
        <w:pStyle w:val="22"/>
        <w:numPr>
          <w:ilvl w:val="1"/>
          <w:numId w:val="13"/>
        </w:numPr>
      </w:pPr>
      <w:bookmarkStart w:id="1081" w:name="_Toc43282981"/>
      <w:bookmarkStart w:id="1082" w:name="_Toc43313546"/>
      <w:bookmarkStart w:id="1083" w:name="_Toc65594889"/>
      <w:proofErr w:type="gramStart"/>
      <w:r>
        <w:rPr>
          <w:rFonts w:hint="eastAsia"/>
        </w:rPr>
        <w:t>飞手操作</w:t>
      </w:r>
      <w:bookmarkEnd w:id="1081"/>
      <w:bookmarkEnd w:id="1082"/>
      <w:proofErr w:type="gramEnd"/>
      <w:r w:rsidR="006A596E">
        <w:rPr>
          <w:rFonts w:hint="eastAsia"/>
        </w:rPr>
        <w:t>区</w:t>
      </w:r>
      <w:bookmarkEnd w:id="1083"/>
    </w:p>
    <w:p w14:paraId="5E2B4BCA" w14:textId="3754D32D" w:rsidR="00046EBC" w:rsidRDefault="00046EBC" w:rsidP="007E0063">
      <w:proofErr w:type="gramStart"/>
      <w:r w:rsidRPr="00046EBC">
        <w:rPr>
          <w:rFonts w:hint="eastAsia"/>
        </w:rPr>
        <w:t>飞手操作区</w:t>
      </w:r>
      <w:proofErr w:type="gramEnd"/>
      <w:r w:rsidRPr="00046EBC">
        <w:rPr>
          <w:rFonts w:hint="eastAsia"/>
        </w:rPr>
        <w:t>配备有通信设备，用于与操作间其他队友进行语音通信。</w:t>
      </w:r>
      <w:r w:rsidR="009548A8" w:rsidRPr="009548A8">
        <w:rPr>
          <w:rFonts w:hint="eastAsia"/>
        </w:rPr>
        <w:t>参赛队员需自带空中机器人操控设备</w:t>
      </w:r>
      <w:r w:rsidR="009548A8">
        <w:rPr>
          <w:rFonts w:hint="eastAsia"/>
        </w:rPr>
        <w:t>。</w:t>
      </w:r>
    </w:p>
    <w:p w14:paraId="2D9CFCE4" w14:textId="29765CA4" w:rsidR="00100D6F" w:rsidRDefault="00100D6F" w:rsidP="007E0063">
      <w:bookmarkStart w:id="1084" w:name="_Toc22053041"/>
      <w:bookmarkStart w:id="1085" w:name="_Toc22053315"/>
      <w:bookmarkStart w:id="1086" w:name="_Toc24741568"/>
      <w:bookmarkStart w:id="1087" w:name="_Toc24747492"/>
      <w:bookmarkStart w:id="1088" w:name="_Toc25058033"/>
      <w:bookmarkStart w:id="1089" w:name="_Toc26364877"/>
      <w:bookmarkStart w:id="1090" w:name="_Toc26375146"/>
      <w:bookmarkStart w:id="1091" w:name="_Toc26376210"/>
      <w:bookmarkStart w:id="1092" w:name="_Toc26388878"/>
      <w:bookmarkStart w:id="1093" w:name="_Toc26458691"/>
      <w:bookmarkStart w:id="1094" w:name="_Toc26976374"/>
      <w:bookmarkStart w:id="1095" w:name="_Toc26976972"/>
      <w:bookmarkStart w:id="1096" w:name="_Toc43282982"/>
      <w:bookmarkStart w:id="1097" w:name="_Toc43313547"/>
      <w:proofErr w:type="gramStart"/>
      <w:r>
        <w:rPr>
          <w:rFonts w:hint="eastAsia"/>
        </w:rPr>
        <w:t>飞手</w:t>
      </w:r>
      <w:r w:rsidR="002F115C">
        <w:rPr>
          <w:rFonts w:hint="eastAsia"/>
        </w:rPr>
        <w:t>须</w:t>
      </w:r>
      <w:r w:rsidRPr="0099219D">
        <w:rPr>
          <w:rFonts w:hint="eastAsia"/>
        </w:rPr>
        <w:t>站在</w:t>
      </w:r>
      <w:proofErr w:type="gramEnd"/>
      <w:r>
        <w:rPr>
          <w:rFonts w:hint="eastAsia"/>
        </w:rPr>
        <w:t>己方</w:t>
      </w:r>
      <w:r w:rsidRPr="0099219D">
        <w:t>的</w:t>
      </w:r>
      <w:proofErr w:type="gramStart"/>
      <w:r>
        <w:rPr>
          <w:rFonts w:hint="eastAsia"/>
        </w:rPr>
        <w:t>飞手操作区</w:t>
      </w:r>
      <w:proofErr w:type="gramEnd"/>
      <w:r w:rsidR="002F115C">
        <w:rPr>
          <w:rFonts w:hint="eastAsia"/>
        </w:rPr>
        <w:t>操控空中机器人，同时也可</w:t>
      </w:r>
      <w:r>
        <w:t>接收弹药瓶</w:t>
      </w:r>
      <w:r>
        <w:rPr>
          <w:rFonts w:hint="eastAsia"/>
        </w:rPr>
        <w:t>为己方</w:t>
      </w:r>
      <w:r w:rsidRPr="0099219D">
        <w:t>机器人补给弹丸</w:t>
      </w:r>
      <w:r>
        <w:rPr>
          <w:rFonts w:hint="eastAsia"/>
        </w:rPr>
        <w:t>。</w:t>
      </w:r>
    </w:p>
    <w:p w14:paraId="6D91C33C" w14:textId="705EA622" w:rsidR="00100D6F" w:rsidRDefault="00746D48" w:rsidP="00100D6F">
      <w:pPr>
        <w:pStyle w:val="Figure"/>
      </w:pPr>
      <w:r>
        <w:rPr>
          <w:noProof/>
        </w:rPr>
        <w:lastRenderedPageBreak/>
        <w:drawing>
          <wp:inline distT="0" distB="0" distL="0" distR="0" wp14:anchorId="6D748D61" wp14:editId="17E5823B">
            <wp:extent cx="5584280" cy="3479800"/>
            <wp:effectExtent l="0" t="0" r="0" b="6350"/>
            <wp:docPr id="1859" name="图片 18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E:\GeniusTalk\config\temp\thumbnail2D6FA1DA-D385-9AE2-C4DD-0EF6B154920F.png"/>
                    <pic:cNvPicPr>
                      <a:picLocks noChangeAspect="1" noChangeArrowheads="1"/>
                    </pic:cNvPicPr>
                  </pic:nvPicPr>
                  <pic:blipFill>
                    <a:blip r:embed="rId44">
                      <a:extLst>
                        <a:ext uri="{28A0092B-C50C-407E-A947-70E740481C1C}">
                          <a14:useLocalDpi xmlns:a14="http://schemas.microsoft.com/office/drawing/2010/main" val="0"/>
                        </a:ext>
                      </a:extLst>
                    </a:blip>
                    <a:stretch>
                      <a:fillRect/>
                    </a:stretch>
                  </pic:blipFill>
                  <pic:spPr bwMode="auto">
                    <a:xfrm>
                      <a:off x="0" y="0"/>
                      <a:ext cx="5596105" cy="3487169"/>
                    </a:xfrm>
                    <a:prstGeom prst="rect">
                      <a:avLst/>
                    </a:prstGeom>
                    <a:noFill/>
                    <a:ln>
                      <a:noFill/>
                    </a:ln>
                  </pic:spPr>
                </pic:pic>
              </a:graphicData>
            </a:graphic>
          </wp:inline>
        </w:drawing>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31"/>
        <w:gridCol w:w="1266"/>
      </w:tblGrid>
      <w:tr w:rsidR="005672CA" w:rsidRPr="00B57130" w14:paraId="1BD6EBC5" w14:textId="77777777" w:rsidTr="005672CA">
        <w:trPr>
          <w:trHeight w:val="20"/>
          <w:jc w:val="center"/>
        </w:trPr>
        <w:tc>
          <w:tcPr>
            <w:tcW w:w="0" w:type="auto"/>
            <w:vAlign w:val="center"/>
          </w:tcPr>
          <w:p w14:paraId="6667922A" w14:textId="77777777" w:rsidR="005672CA" w:rsidRPr="005672CA" w:rsidRDefault="005672CA" w:rsidP="00592AC3">
            <w:pPr>
              <w:spacing w:before="120" w:after="120"/>
              <w:rPr>
                <w:rFonts w:ascii="黑体" w:eastAsia="黑体" w:hAnsi="黑体"/>
              </w:rPr>
            </w:pPr>
            <w:r w:rsidRPr="005672CA">
              <w:rPr>
                <w:rFonts w:ascii="黑体" w:eastAsia="黑体" w:hAnsi="黑体"/>
              </w:rPr>
              <w:t>[1]</w:t>
            </w:r>
          </w:p>
        </w:tc>
        <w:tc>
          <w:tcPr>
            <w:tcW w:w="0" w:type="auto"/>
            <w:vAlign w:val="center"/>
          </w:tcPr>
          <w:p w14:paraId="2E5F5589" w14:textId="181D9132" w:rsidR="005672CA" w:rsidRPr="005672CA" w:rsidRDefault="005672CA" w:rsidP="00592AC3">
            <w:pPr>
              <w:spacing w:before="120" w:after="120"/>
              <w:rPr>
                <w:rFonts w:ascii="黑体" w:eastAsia="黑体" w:hAnsi="黑体"/>
              </w:rPr>
            </w:pPr>
            <w:proofErr w:type="gramStart"/>
            <w:r w:rsidRPr="005672CA">
              <w:rPr>
                <w:rFonts w:ascii="黑体" w:eastAsia="黑体" w:hAnsi="黑体" w:hint="eastAsia"/>
              </w:rPr>
              <w:t>飞手操作区</w:t>
            </w:r>
            <w:proofErr w:type="gramEnd"/>
            <w:r w:rsidRPr="005672CA">
              <w:rPr>
                <w:rFonts w:ascii="黑体" w:eastAsia="黑体" w:hAnsi="黑体"/>
              </w:rPr>
              <w:t xml:space="preserve"> </w:t>
            </w:r>
          </w:p>
        </w:tc>
      </w:tr>
    </w:tbl>
    <w:p w14:paraId="0BFBD30E" w14:textId="6FCC3909" w:rsidR="00100D6F" w:rsidRDefault="00100D6F" w:rsidP="00100D6F">
      <w:pPr>
        <w:pStyle w:val="afe"/>
      </w:pPr>
      <w:bookmarkStart w:id="1098" w:name="_Toc65595063"/>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2</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27</w:t>
      </w:r>
      <w:r w:rsidR="00927F16">
        <w:fldChar w:fldCharType="end"/>
      </w:r>
      <w:r>
        <w:t xml:space="preserve"> </w:t>
      </w:r>
      <w:proofErr w:type="gramStart"/>
      <w:r>
        <w:rPr>
          <w:rFonts w:hint="eastAsia"/>
        </w:rPr>
        <w:t>飞手操作区</w:t>
      </w:r>
      <w:proofErr w:type="gramEnd"/>
      <w:r>
        <w:rPr>
          <w:rFonts w:hint="eastAsia"/>
        </w:rPr>
        <w:t>示意图</w:t>
      </w:r>
      <w:bookmarkEnd w:id="1098"/>
    </w:p>
    <w:p w14:paraId="152E022D" w14:textId="08BFDE30" w:rsidR="00394A1E" w:rsidRPr="00394A1E" w:rsidRDefault="00394A1E" w:rsidP="00AC628D">
      <w:pPr>
        <w:pStyle w:val="22"/>
        <w:numPr>
          <w:ilvl w:val="1"/>
          <w:numId w:val="13"/>
        </w:numPr>
      </w:pPr>
      <w:bookmarkStart w:id="1099" w:name="_Toc65594890"/>
      <w:r w:rsidRPr="00394A1E">
        <w:rPr>
          <w:rFonts w:hint="eastAsia"/>
        </w:rPr>
        <w:t>弹丸</w:t>
      </w:r>
      <w:bookmarkEnd w:id="1084"/>
      <w:bookmarkEnd w:id="1085"/>
      <w:bookmarkEnd w:id="1086"/>
      <w:bookmarkEnd w:id="1087"/>
      <w:bookmarkEnd w:id="1088"/>
      <w:bookmarkEnd w:id="1089"/>
      <w:bookmarkEnd w:id="1090"/>
      <w:bookmarkEnd w:id="1091"/>
      <w:bookmarkEnd w:id="1092"/>
      <w:bookmarkEnd w:id="1093"/>
      <w:bookmarkEnd w:id="1094"/>
      <w:bookmarkEnd w:id="1095"/>
      <w:bookmarkEnd w:id="1096"/>
      <w:bookmarkEnd w:id="1097"/>
      <w:bookmarkEnd w:id="1099"/>
    </w:p>
    <w:p w14:paraId="21162CF3" w14:textId="38BD4BED" w:rsidR="00394A1E" w:rsidRPr="009606EC" w:rsidRDefault="00394A1E" w:rsidP="00E67209">
      <w:r w:rsidRPr="00C01040">
        <w:rPr>
          <w:rFonts w:hint="eastAsia"/>
        </w:rPr>
        <w:t>机器人可通过发射弹丸</w:t>
      </w:r>
      <w:r w:rsidR="00310ACB">
        <w:rPr>
          <w:rFonts w:hint="eastAsia"/>
        </w:rPr>
        <w:t>攻击</w:t>
      </w:r>
      <w:r w:rsidRPr="00C01040">
        <w:rPr>
          <w:rFonts w:hint="eastAsia"/>
        </w:rPr>
        <w:t>装甲模块</w:t>
      </w:r>
      <w:r w:rsidR="00010D45">
        <w:rPr>
          <w:rFonts w:hint="eastAsia"/>
        </w:rPr>
        <w:t>或击打能量机关</w:t>
      </w:r>
      <w:r w:rsidRPr="00C01040">
        <w:rPr>
          <w:rFonts w:hint="eastAsia"/>
        </w:rPr>
        <w:t>。比赛中使用</w:t>
      </w:r>
      <w:r w:rsidR="00E67209">
        <w:rPr>
          <w:rFonts w:hint="eastAsia"/>
        </w:rPr>
        <w:t>尺寸为</w:t>
      </w:r>
      <w:r w:rsidR="00E67209" w:rsidRPr="00E67209">
        <w:rPr>
          <w:rFonts w:hint="eastAsia"/>
        </w:rPr>
        <w:t>6.3</w:t>
      </w:r>
      <w:r w:rsidR="00E67209" w:rsidRPr="00E67209">
        <w:rPr>
          <w:rFonts w:hint="eastAsia"/>
        </w:rPr>
        <w:t>±</w:t>
      </w:r>
      <w:r w:rsidR="00E67209" w:rsidRPr="00E67209">
        <w:rPr>
          <w:rFonts w:hint="eastAsia"/>
        </w:rPr>
        <w:t>0.5</w:t>
      </w:r>
      <w:r w:rsidR="00AF3AB0">
        <w:t xml:space="preserve"> </w:t>
      </w:r>
      <w:r w:rsidR="00E67209" w:rsidRPr="00E67209">
        <w:rPr>
          <w:rFonts w:hint="eastAsia"/>
        </w:rPr>
        <w:t>mm</w:t>
      </w:r>
      <w:r w:rsidR="00E67209" w:rsidRPr="00E67209">
        <w:rPr>
          <w:rFonts w:hint="eastAsia"/>
        </w:rPr>
        <w:t>的</w:t>
      </w:r>
      <w:r w:rsidR="00E67209">
        <w:rPr>
          <w:rFonts w:hint="eastAsia"/>
        </w:rPr>
        <w:t>水晶弹丸。</w:t>
      </w:r>
    </w:p>
    <w:p w14:paraId="6AC72D62" w14:textId="502426EE" w:rsidR="009D0C6C" w:rsidRDefault="0022743C" w:rsidP="00AC628D">
      <w:pPr>
        <w:pStyle w:val="1"/>
        <w:numPr>
          <w:ilvl w:val="0"/>
          <w:numId w:val="13"/>
        </w:numPr>
      </w:pPr>
      <w:bookmarkStart w:id="1100" w:name="_Toc21454900"/>
      <w:bookmarkStart w:id="1101" w:name="_Toc21808311"/>
      <w:bookmarkStart w:id="1102" w:name="_Toc21938171"/>
      <w:bookmarkStart w:id="1103" w:name="_Toc21993397"/>
      <w:bookmarkStart w:id="1104" w:name="_Toc21993563"/>
      <w:bookmarkStart w:id="1105" w:name="_Toc21997065"/>
      <w:bookmarkStart w:id="1106" w:name="_Toc22005733"/>
      <w:bookmarkStart w:id="1107" w:name="_Toc22006531"/>
      <w:bookmarkStart w:id="1108" w:name="_Toc22011831"/>
      <w:bookmarkStart w:id="1109" w:name="_Toc22017285"/>
      <w:bookmarkStart w:id="1110" w:name="_Toc22029726"/>
      <w:bookmarkStart w:id="1111" w:name="_Toc22032032"/>
      <w:bookmarkStart w:id="1112" w:name="_Toc22032579"/>
      <w:bookmarkStart w:id="1113" w:name="_Toc22032716"/>
      <w:bookmarkStart w:id="1114" w:name="_Toc22048083"/>
      <w:bookmarkStart w:id="1115" w:name="_Toc22049011"/>
      <w:bookmarkStart w:id="1116" w:name="_Toc22050088"/>
      <w:bookmarkStart w:id="1117" w:name="_Toc22050520"/>
      <w:bookmarkStart w:id="1118" w:name="_Toc22053042"/>
      <w:bookmarkStart w:id="1119" w:name="_Toc22053316"/>
      <w:bookmarkStart w:id="1120" w:name="_Toc24741569"/>
      <w:bookmarkStart w:id="1121" w:name="_Toc24747493"/>
      <w:bookmarkStart w:id="1122" w:name="_Toc25058034"/>
      <w:bookmarkStart w:id="1123" w:name="_Toc26364878"/>
      <w:bookmarkStart w:id="1124" w:name="_Toc26375147"/>
      <w:bookmarkStart w:id="1125" w:name="_Toc26376211"/>
      <w:bookmarkStart w:id="1126" w:name="_Toc26388879"/>
      <w:bookmarkStart w:id="1127" w:name="_Toc26458692"/>
      <w:bookmarkStart w:id="1128" w:name="_Toc26976375"/>
      <w:bookmarkStart w:id="1129" w:name="_Toc26976973"/>
      <w:bookmarkStart w:id="1130" w:name="_Toc43282983"/>
      <w:bookmarkStart w:id="1131" w:name="_Toc43313548"/>
      <w:bookmarkStart w:id="1132" w:name="_Toc65594891"/>
      <w:r>
        <w:rPr>
          <w:rFonts w:hint="eastAsia"/>
        </w:rPr>
        <w:lastRenderedPageBreak/>
        <w:t>比赛</w:t>
      </w:r>
      <w:r w:rsidR="00074489">
        <w:t>机</w:t>
      </w:r>
      <w:r w:rsidR="009D0C6C">
        <w:t>制</w:t>
      </w:r>
      <w:bookmarkEnd w:id="1100"/>
      <w:bookmarkEnd w:id="1101"/>
      <w:bookmarkEnd w:id="1102"/>
      <w:bookmarkEnd w:id="1103"/>
      <w:bookmarkEnd w:id="1104"/>
      <w:bookmarkEnd w:id="1105"/>
      <w:bookmarkEnd w:id="1106"/>
      <w:bookmarkEnd w:id="1107"/>
      <w:bookmarkEnd w:id="1108"/>
      <w:bookmarkEnd w:id="1109"/>
      <w:bookmarkEnd w:id="1110"/>
      <w:bookmarkEnd w:id="1111"/>
      <w:bookmarkEnd w:id="1112"/>
      <w:bookmarkEnd w:id="1113"/>
      <w:bookmarkEnd w:id="1114"/>
      <w:bookmarkEnd w:id="1115"/>
      <w:bookmarkEnd w:id="1116"/>
      <w:bookmarkEnd w:id="1117"/>
      <w:bookmarkEnd w:id="1118"/>
      <w:bookmarkEnd w:id="1119"/>
      <w:bookmarkEnd w:id="1120"/>
      <w:bookmarkEnd w:id="1121"/>
      <w:bookmarkEnd w:id="1122"/>
      <w:bookmarkEnd w:id="1123"/>
      <w:bookmarkEnd w:id="1124"/>
      <w:bookmarkEnd w:id="1125"/>
      <w:bookmarkEnd w:id="1126"/>
      <w:bookmarkEnd w:id="1127"/>
      <w:bookmarkEnd w:id="1128"/>
      <w:bookmarkEnd w:id="1129"/>
      <w:bookmarkEnd w:id="1130"/>
      <w:bookmarkEnd w:id="1131"/>
      <w:bookmarkEnd w:id="1132"/>
    </w:p>
    <w:p w14:paraId="7624F0E6" w14:textId="1A57C2E9" w:rsidR="00887334" w:rsidRPr="00887334" w:rsidRDefault="00B23ED3" w:rsidP="00AC628D">
      <w:pPr>
        <w:pStyle w:val="22"/>
        <w:numPr>
          <w:ilvl w:val="1"/>
          <w:numId w:val="13"/>
        </w:numPr>
      </w:pPr>
      <w:bookmarkStart w:id="1133" w:name="_Toc22005734"/>
      <w:bookmarkStart w:id="1134" w:name="_Toc22006532"/>
      <w:bookmarkStart w:id="1135" w:name="_Toc22011832"/>
      <w:bookmarkStart w:id="1136" w:name="_Toc22017286"/>
      <w:bookmarkStart w:id="1137" w:name="_Toc22029727"/>
      <w:bookmarkStart w:id="1138" w:name="_Toc22032033"/>
      <w:bookmarkStart w:id="1139" w:name="_Toc22032580"/>
      <w:bookmarkStart w:id="1140" w:name="_Toc22032717"/>
      <w:bookmarkStart w:id="1141" w:name="_Toc22048084"/>
      <w:bookmarkStart w:id="1142" w:name="_Toc22049012"/>
      <w:bookmarkStart w:id="1143" w:name="_Toc22050089"/>
      <w:bookmarkStart w:id="1144" w:name="_Toc22050521"/>
      <w:bookmarkStart w:id="1145" w:name="_Toc22053043"/>
      <w:bookmarkStart w:id="1146" w:name="_Toc22053317"/>
      <w:bookmarkStart w:id="1147" w:name="_Toc24741570"/>
      <w:bookmarkStart w:id="1148" w:name="_Toc24747494"/>
      <w:bookmarkStart w:id="1149" w:name="_Toc25058035"/>
      <w:bookmarkStart w:id="1150" w:name="_Toc26364879"/>
      <w:bookmarkStart w:id="1151" w:name="_Toc26375148"/>
      <w:bookmarkStart w:id="1152" w:name="_Toc26376212"/>
      <w:bookmarkStart w:id="1153" w:name="_Toc26388880"/>
      <w:bookmarkStart w:id="1154" w:name="_Toc26458693"/>
      <w:bookmarkStart w:id="1155" w:name="_Toc26976376"/>
      <w:bookmarkStart w:id="1156" w:name="_Toc26976974"/>
      <w:bookmarkStart w:id="1157" w:name="_Toc43282984"/>
      <w:bookmarkStart w:id="1158" w:name="_Toc43313549"/>
      <w:bookmarkStart w:id="1159" w:name="_Toc65594892"/>
      <w:r>
        <w:rPr>
          <w:rFonts w:hint="eastAsia"/>
        </w:rPr>
        <w:t>机器人状态及增益类型</w:t>
      </w:r>
      <w:bookmarkEnd w:id="1133"/>
      <w:bookmarkEnd w:id="1134"/>
      <w:bookmarkEnd w:id="1135"/>
      <w:bookmarkEnd w:id="1136"/>
      <w:bookmarkEnd w:id="1137"/>
      <w:bookmarkEnd w:id="1138"/>
      <w:bookmarkEnd w:id="1139"/>
      <w:bookmarkEnd w:id="1140"/>
      <w:bookmarkEnd w:id="1141"/>
      <w:bookmarkEnd w:id="1142"/>
      <w:bookmarkEnd w:id="1143"/>
      <w:bookmarkEnd w:id="1144"/>
      <w:bookmarkEnd w:id="1145"/>
      <w:bookmarkEnd w:id="1146"/>
      <w:bookmarkEnd w:id="1147"/>
      <w:bookmarkEnd w:id="1148"/>
      <w:bookmarkEnd w:id="1149"/>
      <w:bookmarkEnd w:id="1150"/>
      <w:bookmarkEnd w:id="1151"/>
      <w:bookmarkEnd w:id="1152"/>
      <w:bookmarkEnd w:id="1153"/>
      <w:bookmarkEnd w:id="1154"/>
      <w:bookmarkEnd w:id="1155"/>
      <w:bookmarkEnd w:id="1156"/>
      <w:bookmarkEnd w:id="1157"/>
      <w:bookmarkEnd w:id="1158"/>
      <w:bookmarkEnd w:id="1159"/>
    </w:p>
    <w:p w14:paraId="023AA1C4" w14:textId="77777777" w:rsidR="00684F89" w:rsidRPr="00684F89" w:rsidRDefault="001327A9" w:rsidP="00684F89">
      <w:r>
        <w:rPr>
          <w:rFonts w:hint="eastAsia"/>
        </w:rPr>
        <w:t>比赛过程中，</w:t>
      </w:r>
      <w:r w:rsidR="0059554A">
        <w:rPr>
          <w:rFonts w:hint="eastAsia"/>
        </w:rPr>
        <w:t>机器人具有不同状态，如下所示</w:t>
      </w:r>
      <w:r>
        <w:rPr>
          <w:rFonts w:hint="eastAsia"/>
        </w:rPr>
        <w:t>：</w:t>
      </w:r>
    </w:p>
    <w:p w14:paraId="1E5C9992" w14:textId="6768628E" w:rsidR="00684F89" w:rsidRPr="0031259D" w:rsidRDefault="00684F89" w:rsidP="0031259D">
      <w:pPr>
        <w:spacing w:before="60" w:after="60" w:line="240" w:lineRule="atLeast"/>
        <w:jc w:val="left"/>
        <w:outlineLvl w:val="5"/>
        <w:rPr>
          <w:rFonts w:cs="Times New Roman"/>
        </w:rPr>
      </w:pPr>
      <w:bookmarkStart w:id="1160" w:name="_Ref6478128"/>
      <w:bookmarkStart w:id="1161" w:name="_Toc6478094"/>
      <w:bookmarkStart w:id="1162" w:name="_Toc6514465"/>
      <w:bookmarkStart w:id="1163" w:name="_Toc6522104"/>
      <w:bookmarkStart w:id="1164" w:name="_Toc8030442"/>
      <w:bookmarkStart w:id="1165" w:name="_Toc20646678"/>
      <w:bookmarkStart w:id="1166" w:name="_Toc21949451"/>
      <w:bookmarkStart w:id="1167" w:name="_Toc21993341"/>
      <w:bookmarkStart w:id="1168" w:name="_Toc21993507"/>
      <w:bookmarkStart w:id="1169" w:name="_Toc21997009"/>
      <w:bookmarkStart w:id="1170" w:name="_Toc22005685"/>
      <w:bookmarkStart w:id="1171" w:name="_Toc22006483"/>
      <w:bookmarkStart w:id="1172" w:name="_Toc22011783"/>
      <w:bookmarkStart w:id="1173" w:name="_Toc22017237"/>
      <w:bookmarkStart w:id="1174" w:name="_Toc22029677"/>
      <w:bookmarkStart w:id="1175" w:name="_Toc22031984"/>
      <w:bookmarkStart w:id="1176" w:name="_Toc22032531"/>
      <w:bookmarkStart w:id="1177" w:name="_Toc22032668"/>
      <w:bookmarkStart w:id="1178" w:name="_Toc22048033"/>
      <w:bookmarkStart w:id="1179" w:name="_Toc22048961"/>
      <w:bookmarkStart w:id="1180" w:name="_Toc22050041"/>
      <w:bookmarkStart w:id="1181" w:name="_Toc22050473"/>
      <w:bookmarkStart w:id="1182" w:name="_Toc22052994"/>
      <w:bookmarkStart w:id="1183" w:name="_Toc22053268"/>
      <w:bookmarkStart w:id="1184" w:name="_Toc24741538"/>
      <w:bookmarkStart w:id="1185" w:name="_Toc24747462"/>
      <w:bookmarkStart w:id="1186" w:name="_Toc25058003"/>
      <w:bookmarkStart w:id="1187" w:name="_Toc26364847"/>
      <w:bookmarkStart w:id="1188" w:name="_Toc26375116"/>
      <w:bookmarkStart w:id="1189" w:name="_Toc26376180"/>
      <w:bookmarkStart w:id="1190" w:name="_Toc26388848"/>
      <w:bookmarkStart w:id="1191" w:name="_Toc26458661"/>
      <w:bookmarkStart w:id="1192" w:name="_Toc26976344"/>
      <w:bookmarkStart w:id="1193" w:name="_Toc26976942"/>
      <w:bookmarkStart w:id="1194" w:name="_Toc43282933"/>
      <w:bookmarkStart w:id="1195" w:name="_Toc43313498"/>
      <w:bookmarkStart w:id="1196" w:name="_Toc65595016"/>
      <w:r w:rsidRPr="0031259D">
        <w:rPr>
          <w:rFonts w:cs="Times New Roman" w:hint="eastAsia"/>
        </w:rPr>
        <w:t>表</w:t>
      </w:r>
      <w:r w:rsidRPr="0031259D">
        <w:rPr>
          <w:rFonts w:cs="Times New Roman"/>
        </w:rPr>
        <w:t xml:space="preserve"> </w:t>
      </w:r>
      <w:r w:rsidR="00464274">
        <w:rPr>
          <w:rFonts w:cs="Times New Roman"/>
        </w:rPr>
        <w:fldChar w:fldCharType="begin"/>
      </w:r>
      <w:r w:rsidR="00464274">
        <w:rPr>
          <w:rFonts w:cs="Times New Roman"/>
        </w:rPr>
        <w:instrText xml:space="preserve"> STYLEREF 1 \s </w:instrText>
      </w:r>
      <w:r w:rsidR="00464274">
        <w:rPr>
          <w:rFonts w:cs="Times New Roman"/>
        </w:rPr>
        <w:fldChar w:fldCharType="separate"/>
      </w:r>
      <w:r w:rsidR="009548A8">
        <w:rPr>
          <w:rFonts w:cs="Times New Roman"/>
          <w:noProof/>
        </w:rPr>
        <w:t>3</w:t>
      </w:r>
      <w:r w:rsidR="00464274">
        <w:rPr>
          <w:rFonts w:cs="Times New Roman"/>
        </w:rPr>
        <w:fldChar w:fldCharType="end"/>
      </w:r>
      <w:r w:rsidR="00464274">
        <w:rPr>
          <w:rFonts w:cs="Times New Roman"/>
        </w:rPr>
        <w:noBreakHyphen/>
      </w:r>
      <w:r w:rsidR="00464274">
        <w:rPr>
          <w:rFonts w:cs="Times New Roman"/>
        </w:rPr>
        <w:fldChar w:fldCharType="begin"/>
      </w:r>
      <w:r w:rsidR="00464274">
        <w:rPr>
          <w:rFonts w:cs="Times New Roman"/>
        </w:rPr>
        <w:instrText xml:space="preserve"> SEQ </w:instrText>
      </w:r>
      <w:r w:rsidR="00464274">
        <w:rPr>
          <w:rFonts w:cs="Times New Roman"/>
        </w:rPr>
        <w:instrText>表</w:instrText>
      </w:r>
      <w:r w:rsidR="00464274">
        <w:rPr>
          <w:rFonts w:cs="Times New Roman"/>
        </w:rPr>
        <w:instrText xml:space="preserve"> \* ARABIC \s 1 </w:instrText>
      </w:r>
      <w:r w:rsidR="00464274">
        <w:rPr>
          <w:rFonts w:cs="Times New Roman"/>
        </w:rPr>
        <w:fldChar w:fldCharType="separate"/>
      </w:r>
      <w:r w:rsidR="009548A8">
        <w:rPr>
          <w:rFonts w:cs="Times New Roman"/>
          <w:noProof/>
        </w:rPr>
        <w:t>1</w:t>
      </w:r>
      <w:r w:rsidR="00464274">
        <w:rPr>
          <w:rFonts w:cs="Times New Roman"/>
        </w:rPr>
        <w:fldChar w:fldCharType="end"/>
      </w:r>
      <w:bookmarkEnd w:id="1160"/>
      <w:r w:rsidRPr="0031259D">
        <w:rPr>
          <w:rFonts w:cs="Times New Roman"/>
        </w:rPr>
        <w:t xml:space="preserve"> </w:t>
      </w:r>
      <w:r w:rsidRPr="0031259D">
        <w:rPr>
          <w:rFonts w:cs="Times New Roman" w:hint="eastAsia"/>
        </w:rPr>
        <w:t>机器人状态</w:t>
      </w:r>
      <w:bookmarkEnd w:id="1161"/>
      <w:bookmarkEnd w:id="1162"/>
      <w:bookmarkEnd w:id="1163"/>
      <w:bookmarkEnd w:id="1164"/>
      <w:bookmarkEnd w:id="1165"/>
      <w:bookmarkEnd w:id="1166"/>
      <w:bookmarkEnd w:id="1167"/>
      <w:bookmarkEnd w:id="1168"/>
      <w:bookmarkEnd w:id="1169"/>
      <w:bookmarkEnd w:id="1170"/>
      <w:bookmarkEnd w:id="1171"/>
      <w:bookmarkEnd w:id="1172"/>
      <w:bookmarkEnd w:id="1173"/>
      <w:bookmarkEnd w:id="1174"/>
      <w:bookmarkEnd w:id="1175"/>
      <w:bookmarkEnd w:id="1176"/>
      <w:bookmarkEnd w:id="1177"/>
      <w:bookmarkEnd w:id="1178"/>
      <w:bookmarkEnd w:id="1179"/>
      <w:bookmarkEnd w:id="1180"/>
      <w:bookmarkEnd w:id="1181"/>
      <w:bookmarkEnd w:id="1182"/>
      <w:bookmarkEnd w:id="1183"/>
      <w:bookmarkEnd w:id="1184"/>
      <w:bookmarkEnd w:id="1185"/>
      <w:bookmarkEnd w:id="1186"/>
      <w:bookmarkEnd w:id="1187"/>
      <w:bookmarkEnd w:id="1188"/>
      <w:bookmarkEnd w:id="1189"/>
      <w:bookmarkEnd w:id="1190"/>
      <w:bookmarkEnd w:id="1191"/>
      <w:bookmarkEnd w:id="1192"/>
      <w:bookmarkEnd w:id="1193"/>
      <w:bookmarkEnd w:id="1194"/>
      <w:bookmarkEnd w:id="1195"/>
      <w:bookmarkEnd w:id="1196"/>
    </w:p>
    <w:tbl>
      <w:tblPr>
        <w:tblStyle w:val="4-30"/>
        <w:tblW w:w="5005" w:type="pct"/>
        <w:tblInd w:w="-5"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ayout w:type="fixed"/>
        <w:tblLook w:val="04A0" w:firstRow="1" w:lastRow="0" w:firstColumn="1" w:lastColumn="0" w:noHBand="0" w:noVBand="1"/>
      </w:tblPr>
      <w:tblGrid>
        <w:gridCol w:w="847"/>
        <w:gridCol w:w="8802"/>
      </w:tblGrid>
      <w:tr w:rsidR="00547B36" w:rsidRPr="00BD10CD" w14:paraId="0971CD10" w14:textId="77777777" w:rsidTr="003662A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39" w:type="pct"/>
            <w:tcBorders>
              <w:top w:val="single" w:sz="4" w:space="0" w:color="auto"/>
              <w:bottom w:val="single" w:sz="4" w:space="0" w:color="auto"/>
              <w:right w:val="single" w:sz="4" w:space="0" w:color="auto"/>
            </w:tcBorders>
            <w:vAlign w:val="center"/>
          </w:tcPr>
          <w:p w14:paraId="617C46D0" w14:textId="77777777" w:rsidR="00547B36" w:rsidRPr="00BD10CD" w:rsidRDefault="00547B36" w:rsidP="003662A1">
            <w:pPr>
              <w:pStyle w:val="Tablehead"/>
              <w:spacing w:before="77" w:after="77"/>
              <w:jc w:val="center"/>
            </w:pPr>
            <w:r w:rsidRPr="00BD10CD">
              <w:rPr>
                <w:rFonts w:hint="eastAsia"/>
              </w:rPr>
              <w:t>状态</w:t>
            </w:r>
          </w:p>
        </w:tc>
        <w:tc>
          <w:tcPr>
            <w:tcW w:w="4561" w:type="pct"/>
            <w:tcBorders>
              <w:top w:val="single" w:sz="4" w:space="0" w:color="auto"/>
              <w:left w:val="single" w:sz="4" w:space="0" w:color="auto"/>
              <w:bottom w:val="single" w:sz="4" w:space="0" w:color="auto"/>
            </w:tcBorders>
            <w:vAlign w:val="center"/>
          </w:tcPr>
          <w:p w14:paraId="77B5830F" w14:textId="77777777" w:rsidR="00547B36" w:rsidRPr="00BD10CD" w:rsidRDefault="00547B36" w:rsidP="003662A1">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sidRPr="00BD10CD">
              <w:rPr>
                <w:rFonts w:hint="eastAsia"/>
              </w:rPr>
              <w:t>注解</w:t>
            </w:r>
          </w:p>
        </w:tc>
      </w:tr>
      <w:tr w:rsidR="00D841E1" w:rsidRPr="004D12DE" w14:paraId="52B83BD4" w14:textId="77777777" w:rsidTr="003662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9" w:type="pct"/>
            <w:tcBorders>
              <w:top w:val="single" w:sz="4" w:space="0" w:color="auto"/>
            </w:tcBorders>
            <w:vAlign w:val="center"/>
          </w:tcPr>
          <w:p w14:paraId="75AEFE80" w14:textId="28EE66C2" w:rsidR="00D841E1" w:rsidRDefault="00D841E1" w:rsidP="003662A1">
            <w:pPr>
              <w:pStyle w:val="Tabletext1"/>
              <w:spacing w:before="58" w:after="58"/>
              <w:jc w:val="center"/>
            </w:pPr>
            <w:r>
              <w:rPr>
                <w:rFonts w:hint="eastAsia"/>
              </w:rPr>
              <w:t>存活</w:t>
            </w:r>
          </w:p>
        </w:tc>
        <w:tc>
          <w:tcPr>
            <w:tcW w:w="4561" w:type="pct"/>
            <w:tcBorders>
              <w:top w:val="single" w:sz="4" w:space="0" w:color="auto"/>
            </w:tcBorders>
            <w:vAlign w:val="center"/>
          </w:tcPr>
          <w:p w14:paraId="55665ADA" w14:textId="68489849" w:rsidR="00D841E1" w:rsidRDefault="00D841E1">
            <w:pPr>
              <w:pStyle w:val="Tabletext1"/>
              <w:spacing w:before="58" w:after="58"/>
              <w:cnfStyle w:val="000000100000" w:firstRow="0" w:lastRow="0" w:firstColumn="0" w:lastColumn="0" w:oddVBand="0" w:evenVBand="0" w:oddHBand="1" w:evenHBand="0" w:firstRowFirstColumn="0" w:firstRowLastColumn="0" w:lastRowFirstColumn="0" w:lastRowLastColumn="0"/>
              <w:rPr>
                <w:spacing w:val="5"/>
              </w:rPr>
            </w:pPr>
            <w:r w:rsidRPr="00D841E1">
              <w:rPr>
                <w:rFonts w:hint="eastAsia"/>
                <w:spacing w:val="5"/>
              </w:rPr>
              <w:t>机器人血量不为零。</w:t>
            </w:r>
          </w:p>
        </w:tc>
      </w:tr>
      <w:tr w:rsidR="00401A18" w:rsidRPr="004D12DE" w14:paraId="087CEF61" w14:textId="77777777" w:rsidTr="003662A1">
        <w:tc>
          <w:tcPr>
            <w:cnfStyle w:val="001000000000" w:firstRow="0" w:lastRow="0" w:firstColumn="1" w:lastColumn="0" w:oddVBand="0" w:evenVBand="0" w:oddHBand="0" w:evenHBand="0" w:firstRowFirstColumn="0" w:firstRowLastColumn="0" w:lastRowFirstColumn="0" w:lastRowLastColumn="0"/>
            <w:tcW w:w="439" w:type="pct"/>
            <w:tcBorders>
              <w:top w:val="single" w:sz="4" w:space="0" w:color="auto"/>
            </w:tcBorders>
            <w:vAlign w:val="center"/>
          </w:tcPr>
          <w:p w14:paraId="2E8EC965" w14:textId="2425891C" w:rsidR="00401A18" w:rsidRPr="004D12DE" w:rsidRDefault="00401A18" w:rsidP="003662A1">
            <w:pPr>
              <w:pStyle w:val="Tabletext1"/>
              <w:spacing w:before="58" w:after="58"/>
              <w:jc w:val="center"/>
            </w:pPr>
            <w:r>
              <w:rPr>
                <w:rFonts w:hint="eastAsia"/>
              </w:rPr>
              <w:t>无敌</w:t>
            </w:r>
          </w:p>
        </w:tc>
        <w:tc>
          <w:tcPr>
            <w:tcW w:w="4561" w:type="pct"/>
            <w:tcBorders>
              <w:top w:val="single" w:sz="4" w:space="0" w:color="auto"/>
            </w:tcBorders>
            <w:vAlign w:val="center"/>
          </w:tcPr>
          <w:p w14:paraId="7FD4ACDE" w14:textId="05117F46" w:rsidR="00401A18" w:rsidRDefault="00401A18">
            <w:pPr>
              <w:pStyle w:val="Tabletext1"/>
              <w:spacing w:before="58" w:after="58"/>
              <w:cnfStyle w:val="000000000000" w:firstRow="0" w:lastRow="0" w:firstColumn="0" w:lastColumn="0" w:oddVBand="0" w:evenVBand="0" w:oddHBand="0" w:evenHBand="0" w:firstRowFirstColumn="0" w:firstRowLastColumn="0" w:lastRowFirstColumn="0" w:lastRowLastColumn="0"/>
              <w:rPr>
                <w:spacing w:val="5"/>
              </w:rPr>
            </w:pPr>
            <w:r>
              <w:rPr>
                <w:rFonts w:hint="eastAsia"/>
                <w:spacing w:val="5"/>
              </w:rPr>
              <w:t>装甲模块在受到弹丸攻击时不会扣除血量。</w:t>
            </w:r>
          </w:p>
          <w:tbl>
            <w:tblPr>
              <w:tblStyle w:val="ab"/>
              <w:tblW w:w="5108" w:type="pct"/>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79"/>
              <w:gridCol w:w="7892"/>
            </w:tblGrid>
            <w:tr w:rsidR="00401A18" w:rsidRPr="001E056F" w14:paraId="37EB3B76" w14:textId="77777777" w:rsidTr="004464C5">
              <w:trPr>
                <w:trHeight w:val="309"/>
              </w:trPr>
              <w:tc>
                <w:tcPr>
                  <w:tcW w:w="501" w:type="pct"/>
                  <w:vAlign w:val="center"/>
                </w:tcPr>
                <w:p w14:paraId="19E72CB5" w14:textId="77777777" w:rsidR="00401A18" w:rsidRPr="00804289" w:rsidRDefault="00401A18" w:rsidP="004464C5">
                  <w:pPr>
                    <w:spacing w:before="120" w:after="120"/>
                  </w:pPr>
                  <w:r w:rsidRPr="00A62170">
                    <w:rPr>
                      <w:noProof/>
                    </w:rPr>
                    <w:drawing>
                      <wp:inline distT="0" distB="0" distL="0" distR="0" wp14:anchorId="5654E2A6" wp14:editId="1187F0C5">
                        <wp:extent cx="323895" cy="285790"/>
                        <wp:effectExtent l="0" t="0" r="0" b="0"/>
                        <wp:docPr id="57" name="图片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重要注意事项.png"/>
                                <pic:cNvPicPr/>
                              </pic:nvPicPr>
                              <pic:blipFill>
                                <a:blip r:embed="rId16">
                                  <a:extLst>
                                    <a:ext uri="{28A0092B-C50C-407E-A947-70E740481C1C}">
                                      <a14:useLocalDpi xmlns:a14="http://schemas.microsoft.com/office/drawing/2010/main" val="0"/>
                                    </a:ext>
                                  </a:extLst>
                                </a:blip>
                                <a:stretch>
                                  <a:fillRect/>
                                </a:stretch>
                              </pic:blipFill>
                              <pic:spPr>
                                <a:xfrm>
                                  <a:off x="0" y="0"/>
                                  <a:ext cx="323895" cy="285790"/>
                                </a:xfrm>
                                <a:prstGeom prst="rect">
                                  <a:avLst/>
                                </a:prstGeom>
                              </pic:spPr>
                            </pic:pic>
                          </a:graphicData>
                        </a:graphic>
                      </wp:inline>
                    </w:drawing>
                  </w:r>
                </w:p>
              </w:tc>
              <w:tc>
                <w:tcPr>
                  <w:tcW w:w="4499" w:type="pct"/>
                  <w:vAlign w:val="center"/>
                </w:tcPr>
                <w:p w14:paraId="54AACF9A" w14:textId="19FD7233" w:rsidR="00401A18" w:rsidRPr="00A37AE5" w:rsidRDefault="00401A18">
                  <w:pPr>
                    <w:pStyle w:val="Talbeul"/>
                    <w:numPr>
                      <w:ilvl w:val="0"/>
                      <w:numId w:val="0"/>
                    </w:numPr>
                    <w:spacing w:before="120" w:after="120"/>
                    <w:rPr>
                      <w:rFonts w:ascii="黑体" w:eastAsia="黑体" w:hAnsi="黑体"/>
                    </w:rPr>
                  </w:pPr>
                  <w:r>
                    <w:rPr>
                      <w:rFonts w:ascii="黑体" w:eastAsia="黑体" w:hAnsi="黑体" w:hint="eastAsia"/>
                    </w:rPr>
                    <w:t>无敌不适用于因违规</w:t>
                  </w:r>
                  <w:r w:rsidR="00B23ED3">
                    <w:rPr>
                      <w:rFonts w:ascii="黑体" w:eastAsia="黑体" w:hAnsi="黑体" w:hint="eastAsia"/>
                    </w:rPr>
                    <w:t>判罚</w:t>
                  </w:r>
                  <w:r>
                    <w:rPr>
                      <w:rFonts w:ascii="黑体" w:eastAsia="黑体" w:hAnsi="黑体" w:hint="eastAsia"/>
                    </w:rPr>
                    <w:t>、模块离线等导致</w:t>
                  </w:r>
                  <w:proofErr w:type="gramStart"/>
                  <w:r w:rsidR="00B23ED3">
                    <w:rPr>
                      <w:rFonts w:ascii="黑体" w:eastAsia="黑体" w:hAnsi="黑体" w:hint="eastAsia"/>
                    </w:rPr>
                    <w:t>的</w:t>
                  </w:r>
                  <w:r>
                    <w:rPr>
                      <w:rFonts w:ascii="黑体" w:eastAsia="黑体" w:hAnsi="黑体" w:hint="eastAsia"/>
                    </w:rPr>
                    <w:t>扣血判罚</w:t>
                  </w:r>
                  <w:proofErr w:type="gramEnd"/>
                  <w:r>
                    <w:rPr>
                      <w:rFonts w:ascii="黑体" w:eastAsia="黑体" w:hAnsi="黑体" w:hint="eastAsia"/>
                    </w:rPr>
                    <w:t>。</w:t>
                  </w:r>
                </w:p>
              </w:tc>
            </w:tr>
          </w:tbl>
          <w:p w14:paraId="36D0EF66" w14:textId="39728A2D" w:rsidR="00401A18" w:rsidRPr="004D12DE" w:rsidRDefault="00401A18">
            <w:pPr>
              <w:pStyle w:val="Tabletext1"/>
              <w:spacing w:before="58" w:after="58"/>
              <w:cnfStyle w:val="000000000000" w:firstRow="0" w:lastRow="0" w:firstColumn="0" w:lastColumn="0" w:oddVBand="0" w:evenVBand="0" w:oddHBand="0" w:evenHBand="0" w:firstRowFirstColumn="0" w:firstRowLastColumn="0" w:lastRowFirstColumn="0" w:lastRowLastColumn="0"/>
              <w:rPr>
                <w:spacing w:val="5"/>
              </w:rPr>
            </w:pPr>
          </w:p>
        </w:tc>
      </w:tr>
      <w:tr w:rsidR="00547B36" w:rsidRPr="004D12DE" w14:paraId="12774E8E" w14:textId="77777777" w:rsidTr="003662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39" w:type="pct"/>
            <w:vAlign w:val="center"/>
          </w:tcPr>
          <w:p w14:paraId="78443B54" w14:textId="77777777" w:rsidR="00547B36" w:rsidRPr="004D12DE" w:rsidRDefault="00547B36" w:rsidP="003662A1">
            <w:pPr>
              <w:pStyle w:val="Tabletext1"/>
              <w:spacing w:before="58" w:after="58"/>
              <w:jc w:val="center"/>
            </w:pPr>
            <w:proofErr w:type="gramStart"/>
            <w:r w:rsidRPr="004D12DE">
              <w:rPr>
                <w:rFonts w:hint="eastAsia"/>
              </w:rPr>
              <w:t>战亡</w:t>
            </w:r>
            <w:proofErr w:type="gramEnd"/>
          </w:p>
        </w:tc>
        <w:tc>
          <w:tcPr>
            <w:tcW w:w="4561" w:type="pct"/>
            <w:vAlign w:val="center"/>
          </w:tcPr>
          <w:p w14:paraId="021C51D3" w14:textId="0B4C5A81" w:rsidR="00F97892" w:rsidRDefault="00547B36" w:rsidP="008337E2">
            <w:pPr>
              <w:pStyle w:val="Tabletext1"/>
              <w:spacing w:before="58" w:after="58"/>
              <w:cnfStyle w:val="000000100000" w:firstRow="0" w:lastRow="0" w:firstColumn="0" w:lastColumn="0" w:oddVBand="0" w:evenVBand="0" w:oddHBand="1" w:evenHBand="0" w:firstRowFirstColumn="0" w:firstRowLastColumn="0" w:lastRowFirstColumn="0" w:lastRowLastColumn="0"/>
            </w:pPr>
            <w:r w:rsidRPr="004D12DE">
              <w:rPr>
                <w:rFonts w:hint="eastAsia"/>
              </w:rPr>
              <w:t>机器人因装甲模块</w:t>
            </w:r>
            <w:r w:rsidRPr="004D12DE">
              <w:t>被攻击</w:t>
            </w:r>
            <w:r w:rsidRPr="004D12DE">
              <w:rPr>
                <w:rFonts w:hint="eastAsia"/>
              </w:rPr>
              <w:t>、</w:t>
            </w:r>
            <w:r w:rsidRPr="00664D0D">
              <w:rPr>
                <w:rFonts w:hint="eastAsia"/>
              </w:rPr>
              <w:t>裁判系统</w:t>
            </w:r>
            <w:r w:rsidRPr="004D12DE">
              <w:rPr>
                <w:rFonts w:hint="eastAsia"/>
              </w:rPr>
              <w:t>模块离线等</w:t>
            </w:r>
            <w:r w:rsidRPr="004D12DE">
              <w:t>造成</w:t>
            </w:r>
            <w:r w:rsidRPr="004D12DE">
              <w:rPr>
                <w:rFonts w:hint="eastAsia"/>
              </w:rPr>
              <w:t>血量</w:t>
            </w:r>
            <w:r w:rsidRPr="004D12DE">
              <w:t>为</w:t>
            </w:r>
            <w:r w:rsidRPr="004D12DE">
              <w:rPr>
                <w:rFonts w:hint="eastAsia"/>
              </w:rPr>
              <w:t>零的</w:t>
            </w:r>
            <w:r w:rsidRPr="004D12DE">
              <w:t>状态。</w:t>
            </w:r>
          </w:p>
          <w:tbl>
            <w:tblPr>
              <w:tblStyle w:val="ab"/>
              <w:tblW w:w="5108" w:type="pct"/>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79"/>
              <w:gridCol w:w="7892"/>
            </w:tblGrid>
            <w:tr w:rsidR="00FA154B" w:rsidRPr="001E056F" w14:paraId="298C0389" w14:textId="77777777" w:rsidTr="00772EAB">
              <w:trPr>
                <w:trHeight w:val="309"/>
              </w:trPr>
              <w:tc>
                <w:tcPr>
                  <w:tcW w:w="501" w:type="pct"/>
                  <w:vAlign w:val="center"/>
                </w:tcPr>
                <w:p w14:paraId="50613233" w14:textId="77777777" w:rsidR="00FA154B" w:rsidRPr="00804289" w:rsidRDefault="00FA154B" w:rsidP="00772EAB">
                  <w:pPr>
                    <w:spacing w:before="120" w:after="120"/>
                  </w:pPr>
                  <w:r w:rsidRPr="00A62170">
                    <w:rPr>
                      <w:noProof/>
                    </w:rPr>
                    <w:drawing>
                      <wp:inline distT="0" distB="0" distL="0" distR="0" wp14:anchorId="7B70704A" wp14:editId="2390B8B3">
                        <wp:extent cx="324000" cy="342000"/>
                        <wp:effectExtent l="0" t="0" r="0" b="1270"/>
                        <wp:docPr id="42" name="图片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操作、使用提示.png"/>
                                <pic:cNvPicPr/>
                              </pic:nvPicPr>
                              <pic:blipFill>
                                <a:blip r:embed="rId45">
                                  <a:extLst>
                                    <a:ext uri="{28A0092B-C50C-407E-A947-70E740481C1C}">
                                      <a14:useLocalDpi xmlns:a14="http://schemas.microsoft.com/office/drawing/2010/main" val="0"/>
                                    </a:ext>
                                  </a:extLst>
                                </a:blip>
                                <a:stretch>
                                  <a:fillRect/>
                                </a:stretch>
                              </pic:blipFill>
                              <pic:spPr>
                                <a:xfrm>
                                  <a:off x="0" y="0"/>
                                  <a:ext cx="324000" cy="342000"/>
                                </a:xfrm>
                                <a:prstGeom prst="rect">
                                  <a:avLst/>
                                </a:prstGeom>
                              </pic:spPr>
                            </pic:pic>
                          </a:graphicData>
                        </a:graphic>
                      </wp:inline>
                    </w:drawing>
                  </w:r>
                </w:p>
              </w:tc>
              <w:tc>
                <w:tcPr>
                  <w:tcW w:w="4499" w:type="pct"/>
                  <w:vAlign w:val="center"/>
                </w:tcPr>
                <w:p w14:paraId="3BCFAF7C" w14:textId="320B7DD6" w:rsidR="00FA154B" w:rsidRPr="00A37AE5" w:rsidRDefault="00FA154B" w:rsidP="00772EAB">
                  <w:pPr>
                    <w:pStyle w:val="Talbeul"/>
                    <w:numPr>
                      <w:ilvl w:val="0"/>
                      <w:numId w:val="0"/>
                    </w:numPr>
                    <w:spacing w:before="120" w:after="120"/>
                    <w:rPr>
                      <w:rFonts w:ascii="黑体" w:eastAsia="黑体" w:hAnsi="黑体"/>
                    </w:rPr>
                  </w:pPr>
                  <w:r>
                    <w:rPr>
                      <w:rFonts w:ascii="黑体" w:eastAsia="黑体" w:hAnsi="黑体" w:hint="eastAsia"/>
                    </w:rPr>
                    <w:t>由于装甲模块被攻击导致</w:t>
                  </w:r>
                  <w:proofErr w:type="gramStart"/>
                  <w:r>
                    <w:rPr>
                      <w:rFonts w:ascii="黑体" w:eastAsia="黑体" w:hAnsi="黑体" w:hint="eastAsia"/>
                    </w:rPr>
                    <w:t>的战亡称之为</w:t>
                  </w:r>
                  <w:proofErr w:type="gramEnd"/>
                  <w:r>
                    <w:rPr>
                      <w:rFonts w:ascii="黑体" w:eastAsia="黑体" w:hAnsi="黑体" w:hint="eastAsia"/>
                    </w:rPr>
                    <w:t>“被击毁”。</w:t>
                  </w:r>
                </w:p>
              </w:tc>
            </w:tr>
          </w:tbl>
          <w:p w14:paraId="6CA509D6" w14:textId="45E68DD2" w:rsidR="00F97892" w:rsidRPr="00F97892" w:rsidRDefault="00F97892">
            <w:pPr>
              <w:pStyle w:val="Tabletext1"/>
              <w:spacing w:before="58" w:after="58"/>
              <w:cnfStyle w:val="000000100000" w:firstRow="0" w:lastRow="0" w:firstColumn="0" w:lastColumn="0" w:oddVBand="0" w:evenVBand="0" w:oddHBand="1" w:evenHBand="0" w:firstRowFirstColumn="0" w:firstRowLastColumn="0" w:lastRowFirstColumn="0" w:lastRowLastColumn="0"/>
            </w:pPr>
          </w:p>
        </w:tc>
      </w:tr>
      <w:tr w:rsidR="00F97892" w:rsidRPr="004D12DE" w14:paraId="4EA139E3" w14:textId="77777777" w:rsidTr="003662A1">
        <w:tc>
          <w:tcPr>
            <w:cnfStyle w:val="001000000000" w:firstRow="0" w:lastRow="0" w:firstColumn="1" w:lastColumn="0" w:oddVBand="0" w:evenVBand="0" w:oddHBand="0" w:evenHBand="0" w:firstRowFirstColumn="0" w:firstRowLastColumn="0" w:lastRowFirstColumn="0" w:lastRowLastColumn="0"/>
            <w:tcW w:w="439" w:type="pct"/>
            <w:vAlign w:val="center"/>
          </w:tcPr>
          <w:p w14:paraId="3842724B" w14:textId="273C7F0F" w:rsidR="00F97892" w:rsidRPr="004D344D" w:rsidRDefault="00F97892" w:rsidP="003662A1">
            <w:pPr>
              <w:pStyle w:val="Tabletext1"/>
              <w:spacing w:before="58" w:after="58"/>
              <w:jc w:val="center"/>
              <w:rPr>
                <w:highlight w:val="yellow"/>
              </w:rPr>
            </w:pPr>
            <w:r w:rsidRPr="00480AFF">
              <w:rPr>
                <w:rFonts w:hint="eastAsia"/>
              </w:rPr>
              <w:t>罚下</w:t>
            </w:r>
          </w:p>
        </w:tc>
        <w:tc>
          <w:tcPr>
            <w:tcW w:w="4561" w:type="pct"/>
            <w:vAlign w:val="center"/>
          </w:tcPr>
          <w:p w14:paraId="68278188" w14:textId="0B38B193" w:rsidR="00F97892" w:rsidRPr="004D344D" w:rsidRDefault="00480AFF">
            <w:pPr>
              <w:pStyle w:val="Tabletext1"/>
              <w:spacing w:before="58" w:after="58"/>
              <w:cnfStyle w:val="000000000000" w:firstRow="0" w:lastRow="0" w:firstColumn="0" w:lastColumn="0" w:oddVBand="0" w:evenVBand="0" w:oddHBand="0" w:evenHBand="0" w:firstRowFirstColumn="0" w:firstRowLastColumn="0" w:lastRowFirstColumn="0" w:lastRowLastColumn="0"/>
              <w:rPr>
                <w:highlight w:val="yellow"/>
              </w:rPr>
            </w:pPr>
            <w:r w:rsidRPr="00480AFF">
              <w:rPr>
                <w:rFonts w:hint="eastAsia"/>
              </w:rPr>
              <w:t>机器人因二级警告判罚被裁判系统直接罚下的状态</w:t>
            </w:r>
            <w:r>
              <w:rPr>
                <w:rFonts w:hint="eastAsia"/>
              </w:rPr>
              <w:t>。</w:t>
            </w:r>
          </w:p>
        </w:tc>
      </w:tr>
    </w:tbl>
    <w:p w14:paraId="6573C707" w14:textId="15730ED8" w:rsidR="00401A18" w:rsidRDefault="00401A18" w:rsidP="004D344D">
      <w:bookmarkStart w:id="1197" w:name="_Toc22047447"/>
      <w:bookmarkStart w:id="1198" w:name="_Toc22049024"/>
      <w:bookmarkStart w:id="1199" w:name="_Toc22049182"/>
      <w:bookmarkStart w:id="1200" w:name="_Toc22047452"/>
      <w:bookmarkStart w:id="1201" w:name="_Toc22049029"/>
      <w:bookmarkStart w:id="1202" w:name="_Toc22049187"/>
      <w:bookmarkStart w:id="1203" w:name="_Toc24741571"/>
      <w:bookmarkStart w:id="1204" w:name="_Toc24747495"/>
      <w:bookmarkStart w:id="1205" w:name="_Toc25058036"/>
      <w:bookmarkStart w:id="1206" w:name="_Toc26364880"/>
      <w:bookmarkStart w:id="1207" w:name="_Toc26375149"/>
      <w:bookmarkStart w:id="1208" w:name="_Toc26376213"/>
      <w:bookmarkStart w:id="1209" w:name="_Toc26388881"/>
      <w:bookmarkStart w:id="1210" w:name="_Toc26458694"/>
      <w:bookmarkStart w:id="1211" w:name="_Toc26976377"/>
      <w:bookmarkStart w:id="1212" w:name="_Toc26976975"/>
      <w:bookmarkStart w:id="1213" w:name="_Ref5716257"/>
      <w:bookmarkStart w:id="1214" w:name="_Ref5716263"/>
      <w:bookmarkStart w:id="1215" w:name="_Ref5716559"/>
      <w:bookmarkStart w:id="1216" w:name="_Ref5716563"/>
      <w:bookmarkStart w:id="1217" w:name="_Toc6478156"/>
      <w:bookmarkStart w:id="1218" w:name="_Toc6514527"/>
      <w:bookmarkStart w:id="1219" w:name="_Toc6522166"/>
      <w:bookmarkStart w:id="1220" w:name="s升级机制"/>
      <w:bookmarkStart w:id="1221" w:name="OLE_LINK6"/>
      <w:bookmarkStart w:id="1222" w:name="_Toc11945652"/>
      <w:bookmarkStart w:id="1223" w:name="_Toc12006579"/>
      <w:bookmarkStart w:id="1224" w:name="_Toc12010503"/>
      <w:bookmarkStart w:id="1225" w:name="_Toc12012674"/>
      <w:bookmarkStart w:id="1226" w:name="_Toc12017638"/>
      <w:bookmarkStart w:id="1227" w:name="_Toc12039009"/>
      <w:bookmarkStart w:id="1228" w:name="_Toc12040222"/>
      <w:bookmarkStart w:id="1229" w:name="_Ref12266684"/>
      <w:bookmarkStart w:id="1230" w:name="_Ref12266686"/>
      <w:bookmarkStart w:id="1231" w:name="_Toc12982822"/>
      <w:bookmarkStart w:id="1232" w:name="_Toc13056086"/>
      <w:bookmarkStart w:id="1233" w:name="_Ref15581098"/>
      <w:bookmarkStart w:id="1234" w:name="_Ref16787361"/>
      <w:bookmarkStart w:id="1235" w:name="_Ref16787364"/>
      <w:bookmarkStart w:id="1236" w:name="_Toc21454903"/>
      <w:bookmarkStart w:id="1237" w:name="_Toc21808316"/>
      <w:bookmarkStart w:id="1238" w:name="_Toc21938176"/>
      <w:bookmarkStart w:id="1239" w:name="_Toc22005746"/>
      <w:bookmarkStart w:id="1240" w:name="_Toc22006544"/>
      <w:bookmarkStart w:id="1241" w:name="_Toc22011844"/>
      <w:bookmarkStart w:id="1242" w:name="_Toc22017298"/>
      <w:bookmarkStart w:id="1243" w:name="_Toc22029737"/>
      <w:bookmarkStart w:id="1244" w:name="_Toc22032043"/>
      <w:bookmarkStart w:id="1245" w:name="_Toc22032590"/>
      <w:bookmarkStart w:id="1246" w:name="_Toc22032727"/>
      <w:bookmarkStart w:id="1247" w:name="_Toc22048114"/>
      <w:bookmarkStart w:id="1248" w:name="_Toc22049042"/>
      <w:bookmarkStart w:id="1249" w:name="_Toc22050099"/>
      <w:bookmarkStart w:id="1250" w:name="_Toc22050531"/>
      <w:bookmarkStart w:id="1251" w:name="_Toc22053053"/>
      <w:bookmarkStart w:id="1252" w:name="_Toc22053327"/>
      <w:bookmarkStart w:id="1253" w:name="_Toc510625633"/>
      <w:bookmarkEnd w:id="1197"/>
      <w:bookmarkEnd w:id="1198"/>
      <w:bookmarkEnd w:id="1199"/>
      <w:bookmarkEnd w:id="1200"/>
      <w:bookmarkEnd w:id="1201"/>
      <w:bookmarkEnd w:id="1202"/>
    </w:p>
    <w:tbl>
      <w:tblPr>
        <w:tblStyle w:val="ab"/>
        <w:tblW w:w="5000" w:type="pct"/>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850"/>
        <w:gridCol w:w="8789"/>
      </w:tblGrid>
      <w:tr w:rsidR="00F97892" w:rsidRPr="001E056F" w14:paraId="363F9681" w14:textId="77777777" w:rsidTr="0059248F">
        <w:trPr>
          <w:trHeight w:val="309"/>
        </w:trPr>
        <w:tc>
          <w:tcPr>
            <w:tcW w:w="441" w:type="pct"/>
            <w:vAlign w:val="center"/>
          </w:tcPr>
          <w:p w14:paraId="7D99B841" w14:textId="77777777" w:rsidR="00F97892" w:rsidRPr="00804289" w:rsidRDefault="00F97892" w:rsidP="00DE633B">
            <w:pPr>
              <w:spacing w:before="120" w:after="120"/>
            </w:pPr>
            <w:r w:rsidRPr="00A62170">
              <w:rPr>
                <w:noProof/>
              </w:rPr>
              <w:drawing>
                <wp:inline distT="0" distB="0" distL="0" distR="0" wp14:anchorId="407D910E" wp14:editId="2C3296C9">
                  <wp:extent cx="324000" cy="342000"/>
                  <wp:effectExtent l="0" t="0" r="0" b="1270"/>
                  <wp:docPr id="4"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操作、使用提示.png"/>
                          <pic:cNvPicPr/>
                        </pic:nvPicPr>
                        <pic:blipFill>
                          <a:blip r:embed="rId45">
                            <a:extLst>
                              <a:ext uri="{28A0092B-C50C-407E-A947-70E740481C1C}">
                                <a14:useLocalDpi xmlns:a14="http://schemas.microsoft.com/office/drawing/2010/main" val="0"/>
                              </a:ext>
                            </a:extLst>
                          </a:blip>
                          <a:stretch>
                            <a:fillRect/>
                          </a:stretch>
                        </pic:blipFill>
                        <pic:spPr>
                          <a:xfrm>
                            <a:off x="0" y="0"/>
                            <a:ext cx="324000" cy="342000"/>
                          </a:xfrm>
                          <a:prstGeom prst="rect">
                            <a:avLst/>
                          </a:prstGeom>
                        </pic:spPr>
                      </pic:pic>
                    </a:graphicData>
                  </a:graphic>
                </wp:inline>
              </w:drawing>
            </w:r>
          </w:p>
        </w:tc>
        <w:tc>
          <w:tcPr>
            <w:tcW w:w="4559" w:type="pct"/>
            <w:vAlign w:val="center"/>
          </w:tcPr>
          <w:p w14:paraId="0D3E9DFC" w14:textId="4202D373" w:rsidR="00F97892" w:rsidRPr="00A37AE5" w:rsidRDefault="00F97892" w:rsidP="00DE633B">
            <w:pPr>
              <w:pStyle w:val="Talbeul"/>
              <w:numPr>
                <w:ilvl w:val="0"/>
                <w:numId w:val="0"/>
              </w:numPr>
              <w:spacing w:before="120" w:after="120"/>
              <w:ind w:left="420" w:hanging="420"/>
              <w:rPr>
                <w:rFonts w:ascii="黑体" w:eastAsia="黑体" w:hAnsi="黑体"/>
              </w:rPr>
            </w:pPr>
            <w:r>
              <w:rPr>
                <w:rFonts w:ascii="黑体" w:eastAsia="黑体" w:hAnsi="黑体" w:hint="eastAsia"/>
              </w:rPr>
              <w:t>当</w:t>
            </w:r>
            <w:r w:rsidRPr="00F97892">
              <w:rPr>
                <w:rFonts w:ascii="黑体" w:eastAsia="黑体" w:hAnsi="黑体" w:hint="eastAsia"/>
              </w:rPr>
              <w:t>机器人</w:t>
            </w:r>
            <w:r>
              <w:rPr>
                <w:rFonts w:ascii="黑体" w:eastAsia="黑体" w:hAnsi="黑体" w:hint="eastAsia"/>
              </w:rPr>
              <w:t>处于罚下</w:t>
            </w:r>
            <w:proofErr w:type="gramStart"/>
            <w:r>
              <w:rPr>
                <w:rFonts w:ascii="黑体" w:eastAsia="黑体" w:hAnsi="黑体" w:hint="eastAsia"/>
              </w:rPr>
              <w:t>或战</w:t>
            </w:r>
            <w:r w:rsidRPr="00F97892">
              <w:rPr>
                <w:rFonts w:ascii="黑体" w:eastAsia="黑体" w:hAnsi="黑体" w:hint="eastAsia"/>
              </w:rPr>
              <w:t>亡状态</w:t>
            </w:r>
            <w:proofErr w:type="gramEnd"/>
            <w:r w:rsidRPr="00F97892">
              <w:rPr>
                <w:rFonts w:ascii="黑体" w:eastAsia="黑体" w:hAnsi="黑体" w:hint="eastAsia"/>
              </w:rPr>
              <w:t>，</w:t>
            </w:r>
            <w:r w:rsidR="00D841E1">
              <w:rPr>
                <w:rFonts w:ascii="黑体" w:eastAsia="黑体" w:hAnsi="黑体" w:hint="eastAsia"/>
              </w:rPr>
              <w:t>不能</w:t>
            </w:r>
            <w:r w:rsidRPr="00F97892">
              <w:rPr>
                <w:rFonts w:ascii="黑体" w:eastAsia="黑体" w:hAnsi="黑体" w:hint="eastAsia"/>
              </w:rPr>
              <w:t>移动或射击弹丸</w:t>
            </w:r>
            <w:r>
              <w:rPr>
                <w:rFonts w:ascii="黑体" w:eastAsia="黑体" w:hAnsi="黑体" w:hint="eastAsia"/>
              </w:rPr>
              <w:t>。</w:t>
            </w:r>
          </w:p>
        </w:tc>
      </w:tr>
    </w:tbl>
    <w:p w14:paraId="271036C3" w14:textId="77777777" w:rsidR="00F97892" w:rsidRDefault="00F97892" w:rsidP="004D344D"/>
    <w:p w14:paraId="17BFE125" w14:textId="41618194" w:rsidR="00B23ED3" w:rsidRDefault="00B23ED3" w:rsidP="00B23ED3">
      <w:r>
        <w:rPr>
          <w:rFonts w:hint="eastAsia"/>
        </w:rPr>
        <w:t>机器人可通过完成特定任务获得相应增益。增益类型如下所示：</w:t>
      </w:r>
    </w:p>
    <w:p w14:paraId="372D116C" w14:textId="210F254E" w:rsidR="00B23ED3" w:rsidRDefault="00B23ED3" w:rsidP="00B23ED3">
      <w:pPr>
        <w:pStyle w:val="aff0"/>
        <w:outlineLvl w:val="5"/>
      </w:pPr>
      <w:bookmarkStart w:id="1254" w:name="_Toc27670946"/>
      <w:bookmarkStart w:id="1255" w:name="_Toc27731224"/>
      <w:bookmarkStart w:id="1256" w:name="_Toc27735999"/>
      <w:bookmarkStart w:id="1257" w:name="_Toc27744124"/>
      <w:bookmarkStart w:id="1258" w:name="_Toc27750042"/>
      <w:bookmarkStart w:id="1259" w:name="_Toc27761351"/>
      <w:bookmarkStart w:id="1260" w:name="_Toc27777684"/>
      <w:bookmarkStart w:id="1261" w:name="_Toc28003314"/>
      <w:bookmarkStart w:id="1262" w:name="_Toc28029575"/>
      <w:bookmarkStart w:id="1263" w:name="_Toc28100414"/>
      <w:bookmarkStart w:id="1264" w:name="_Toc38489313"/>
      <w:bookmarkStart w:id="1265" w:name="_Toc38497654"/>
      <w:bookmarkStart w:id="1266" w:name="_Toc38552575"/>
      <w:bookmarkStart w:id="1267" w:name="_Toc38553841"/>
      <w:bookmarkStart w:id="1268" w:name="_Toc38567232"/>
      <w:bookmarkStart w:id="1269" w:name="_Toc38567915"/>
      <w:bookmarkStart w:id="1270" w:name="_Toc38582560"/>
      <w:bookmarkStart w:id="1271" w:name="_Toc38619922"/>
      <w:bookmarkStart w:id="1272" w:name="_Toc38637228"/>
      <w:bookmarkStart w:id="1273" w:name="_Toc38651206"/>
      <w:bookmarkStart w:id="1274" w:name="_Toc38906697"/>
      <w:bookmarkStart w:id="1275" w:name="_Toc65595017"/>
      <w:bookmarkStart w:id="1276" w:name="_Toc27748471"/>
      <w:r w:rsidRPr="00684F89">
        <w:rPr>
          <w:rFonts w:hint="eastAsia"/>
        </w:rPr>
        <w:t>表</w:t>
      </w:r>
      <w:r w:rsidRPr="00684F89">
        <w:t xml:space="preserve"> </w:t>
      </w:r>
      <w:r w:rsidR="003539D1">
        <w:rPr>
          <w:noProof/>
        </w:rPr>
        <w:fldChar w:fldCharType="begin"/>
      </w:r>
      <w:r w:rsidR="003539D1">
        <w:rPr>
          <w:noProof/>
        </w:rPr>
        <w:instrText xml:space="preserve"> STYLEREF 1 \s </w:instrText>
      </w:r>
      <w:r w:rsidR="003539D1">
        <w:rPr>
          <w:noProof/>
        </w:rPr>
        <w:fldChar w:fldCharType="separate"/>
      </w:r>
      <w:r w:rsidR="009548A8">
        <w:rPr>
          <w:noProof/>
        </w:rPr>
        <w:t>3</w:t>
      </w:r>
      <w:r w:rsidR="003539D1">
        <w:rPr>
          <w:noProof/>
        </w:rPr>
        <w:fldChar w:fldCharType="end"/>
      </w:r>
      <w:r w:rsidR="00464274">
        <w:noBreakHyphen/>
      </w:r>
      <w:r w:rsidR="00464274">
        <w:fldChar w:fldCharType="begin"/>
      </w:r>
      <w:r w:rsidR="00464274">
        <w:instrText xml:space="preserve"> SEQ </w:instrText>
      </w:r>
      <w:r w:rsidR="00464274">
        <w:instrText>表</w:instrText>
      </w:r>
      <w:r w:rsidR="00464274">
        <w:instrText xml:space="preserve"> \* ARABIC \s 1 </w:instrText>
      </w:r>
      <w:r w:rsidR="00464274">
        <w:fldChar w:fldCharType="separate"/>
      </w:r>
      <w:r w:rsidR="009548A8">
        <w:rPr>
          <w:noProof/>
        </w:rPr>
        <w:t>2</w:t>
      </w:r>
      <w:r w:rsidR="00464274">
        <w:fldChar w:fldCharType="end"/>
      </w:r>
      <w:r>
        <w:t xml:space="preserve"> </w:t>
      </w:r>
      <w:r>
        <w:rPr>
          <w:rFonts w:hint="eastAsia"/>
        </w:rPr>
        <w:t>机器人增益</w:t>
      </w:r>
      <w:bookmarkEnd w:id="1254"/>
      <w:bookmarkEnd w:id="1255"/>
      <w:bookmarkEnd w:id="1256"/>
      <w:bookmarkEnd w:id="1257"/>
      <w:bookmarkEnd w:id="1258"/>
      <w:bookmarkEnd w:id="1259"/>
      <w:bookmarkEnd w:id="1260"/>
      <w:bookmarkEnd w:id="1261"/>
      <w:bookmarkEnd w:id="1262"/>
      <w:bookmarkEnd w:id="1263"/>
      <w:bookmarkEnd w:id="1264"/>
      <w:bookmarkEnd w:id="1265"/>
      <w:bookmarkEnd w:id="1266"/>
      <w:bookmarkEnd w:id="1267"/>
      <w:bookmarkEnd w:id="1268"/>
      <w:bookmarkEnd w:id="1269"/>
      <w:bookmarkEnd w:id="1270"/>
      <w:bookmarkEnd w:id="1271"/>
      <w:bookmarkEnd w:id="1272"/>
      <w:bookmarkEnd w:id="1273"/>
      <w:bookmarkEnd w:id="1274"/>
      <w:bookmarkEnd w:id="1275"/>
    </w:p>
    <w:tbl>
      <w:tblPr>
        <w:tblStyle w:val="4-30"/>
        <w:tblW w:w="4997" w:type="pct"/>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1838"/>
        <w:gridCol w:w="7795"/>
      </w:tblGrid>
      <w:tr w:rsidR="00B23ED3" w14:paraId="681CA962" w14:textId="77777777" w:rsidTr="00DE1E7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954" w:type="pct"/>
            <w:tcBorders>
              <w:top w:val="single" w:sz="4" w:space="0" w:color="auto"/>
              <w:bottom w:val="single" w:sz="4" w:space="0" w:color="auto"/>
              <w:right w:val="single" w:sz="4" w:space="0" w:color="auto"/>
            </w:tcBorders>
          </w:tcPr>
          <w:bookmarkEnd w:id="1276"/>
          <w:p w14:paraId="570232ED" w14:textId="5FAD9043" w:rsidR="00B23ED3" w:rsidRDefault="00B23ED3" w:rsidP="00DE1E7D">
            <w:pPr>
              <w:pStyle w:val="Tablehead"/>
              <w:spacing w:before="156" w:after="156"/>
              <w:jc w:val="center"/>
            </w:pPr>
            <w:r w:rsidRPr="00412D36">
              <w:rPr>
                <w:rFonts w:hint="eastAsia"/>
              </w:rPr>
              <w:t>类型</w:t>
            </w:r>
          </w:p>
        </w:tc>
        <w:tc>
          <w:tcPr>
            <w:tcW w:w="4046" w:type="pct"/>
            <w:tcBorders>
              <w:top w:val="single" w:sz="4" w:space="0" w:color="auto"/>
              <w:left w:val="single" w:sz="4" w:space="0" w:color="auto"/>
              <w:bottom w:val="single" w:sz="4" w:space="0" w:color="auto"/>
              <w:right w:val="nil"/>
            </w:tcBorders>
          </w:tcPr>
          <w:p w14:paraId="0A688E02" w14:textId="208437A1" w:rsidR="00B23ED3" w:rsidRDefault="00B23ED3" w:rsidP="00DE1E7D">
            <w:pPr>
              <w:pStyle w:val="Tablehead"/>
              <w:spacing w:before="156" w:after="156"/>
              <w:jc w:val="center"/>
              <w:cnfStyle w:val="100000000000" w:firstRow="1" w:lastRow="0" w:firstColumn="0" w:lastColumn="0" w:oddVBand="0" w:evenVBand="0" w:oddHBand="0" w:evenHBand="0" w:firstRowFirstColumn="0" w:firstRowLastColumn="0" w:lastRowFirstColumn="0" w:lastRowLastColumn="0"/>
            </w:pPr>
            <w:r w:rsidRPr="00412D36">
              <w:rPr>
                <w:rFonts w:hint="eastAsia"/>
              </w:rPr>
              <w:t>注解</w:t>
            </w:r>
          </w:p>
        </w:tc>
      </w:tr>
      <w:tr w:rsidR="00927F16" w:rsidRPr="00F4413B" w14:paraId="349E91C5" w14:textId="77777777" w:rsidTr="00DE1E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4" w:type="pct"/>
          </w:tcPr>
          <w:p w14:paraId="01DF7960" w14:textId="74EA2162" w:rsidR="00927F16" w:rsidRPr="00412D36" w:rsidRDefault="00927F16" w:rsidP="00DE1E7D">
            <w:pPr>
              <w:pStyle w:val="Tabletext1"/>
              <w:spacing w:before="156" w:after="156"/>
              <w:jc w:val="center"/>
            </w:pPr>
            <w:r w:rsidRPr="00927F16">
              <w:rPr>
                <w:rFonts w:hint="eastAsia"/>
              </w:rPr>
              <w:t>防御增益</w:t>
            </w:r>
          </w:p>
        </w:tc>
        <w:tc>
          <w:tcPr>
            <w:tcW w:w="4046" w:type="pct"/>
            <w:tcBorders>
              <w:right w:val="nil"/>
            </w:tcBorders>
          </w:tcPr>
          <w:p w14:paraId="754008CD" w14:textId="28097337" w:rsidR="00927F16" w:rsidRPr="00412D36" w:rsidRDefault="00927F16" w:rsidP="00B23ED3">
            <w:pPr>
              <w:cnfStyle w:val="000000100000" w:firstRow="0" w:lastRow="0" w:firstColumn="0" w:lastColumn="0" w:oddVBand="0" w:evenVBand="0" w:oddHBand="1" w:evenHBand="0" w:firstRowFirstColumn="0" w:firstRowLastColumn="0" w:lastRowFirstColumn="0" w:lastRowLastColumn="0"/>
            </w:pPr>
            <w:r>
              <w:rPr>
                <w:rFonts w:hint="eastAsia"/>
              </w:rPr>
              <w:t>提高机器人的</w:t>
            </w:r>
            <w:proofErr w:type="gramStart"/>
            <w:r>
              <w:rPr>
                <w:rFonts w:hint="eastAsia"/>
              </w:rPr>
              <w:t>护甲</w:t>
            </w:r>
            <w:r w:rsidRPr="00927F16">
              <w:rPr>
                <w:rFonts w:hint="eastAsia"/>
              </w:rPr>
              <w:t>值</w:t>
            </w:r>
            <w:proofErr w:type="gramEnd"/>
          </w:p>
        </w:tc>
      </w:tr>
      <w:tr w:rsidR="00B23ED3" w:rsidRPr="00F4413B" w14:paraId="3D40FE86" w14:textId="77777777" w:rsidTr="00DE1E7D">
        <w:tc>
          <w:tcPr>
            <w:cnfStyle w:val="001000000000" w:firstRow="0" w:lastRow="0" w:firstColumn="1" w:lastColumn="0" w:oddVBand="0" w:evenVBand="0" w:oddHBand="0" w:evenHBand="0" w:firstRowFirstColumn="0" w:firstRowLastColumn="0" w:lastRowFirstColumn="0" w:lastRowLastColumn="0"/>
            <w:tcW w:w="954" w:type="pct"/>
          </w:tcPr>
          <w:p w14:paraId="2E9AF975" w14:textId="0B56D470" w:rsidR="00B23ED3" w:rsidRPr="00F4413B" w:rsidRDefault="00B23ED3" w:rsidP="00DE1E7D">
            <w:pPr>
              <w:pStyle w:val="Tabletext1"/>
              <w:spacing w:before="156" w:after="156"/>
              <w:jc w:val="center"/>
            </w:pPr>
            <w:r w:rsidRPr="00412D36">
              <w:rPr>
                <w:rFonts w:hint="eastAsia"/>
              </w:rPr>
              <w:t>攻击力增益</w:t>
            </w:r>
          </w:p>
        </w:tc>
        <w:tc>
          <w:tcPr>
            <w:tcW w:w="4046" w:type="pct"/>
            <w:tcBorders>
              <w:right w:val="nil"/>
            </w:tcBorders>
          </w:tcPr>
          <w:p w14:paraId="0A60C3B7" w14:textId="31CC9E3C" w:rsidR="00B23ED3" w:rsidRPr="00F4413B" w:rsidRDefault="00B23ED3" w:rsidP="00B23ED3">
            <w:pPr>
              <w:cnfStyle w:val="000000000000" w:firstRow="0" w:lastRow="0" w:firstColumn="0" w:lastColumn="0" w:oddVBand="0" w:evenVBand="0" w:oddHBand="0" w:evenHBand="0" w:firstRowFirstColumn="0" w:firstRowLastColumn="0" w:lastRowFirstColumn="0" w:lastRowLastColumn="0"/>
            </w:pPr>
            <w:r w:rsidRPr="00412D36">
              <w:rPr>
                <w:rFonts w:hint="eastAsia"/>
              </w:rPr>
              <w:t>提高弹丸攻击造成的</w:t>
            </w:r>
            <w:proofErr w:type="gramStart"/>
            <w:r w:rsidRPr="00412D36">
              <w:rPr>
                <w:rFonts w:hint="eastAsia"/>
              </w:rPr>
              <w:t>伤害值</w:t>
            </w:r>
            <w:proofErr w:type="gramEnd"/>
          </w:p>
        </w:tc>
      </w:tr>
      <w:tr w:rsidR="00B23ED3" w:rsidRPr="00F4413B" w14:paraId="405DD32B" w14:textId="77777777" w:rsidTr="00DE1E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954" w:type="pct"/>
          </w:tcPr>
          <w:p w14:paraId="0171399E" w14:textId="032699D4" w:rsidR="00B23ED3" w:rsidRDefault="00B23ED3" w:rsidP="00DE1E7D">
            <w:pPr>
              <w:pStyle w:val="Tabletext1"/>
              <w:spacing w:before="156" w:after="156"/>
              <w:jc w:val="center"/>
            </w:pPr>
            <w:r w:rsidRPr="00412D36">
              <w:rPr>
                <w:rFonts w:hint="eastAsia"/>
              </w:rPr>
              <w:t>回血增益</w:t>
            </w:r>
          </w:p>
        </w:tc>
        <w:tc>
          <w:tcPr>
            <w:tcW w:w="4046" w:type="pct"/>
            <w:tcBorders>
              <w:right w:val="nil"/>
            </w:tcBorders>
          </w:tcPr>
          <w:p w14:paraId="4CED22D3" w14:textId="5B48F7AB" w:rsidR="00B23ED3" w:rsidRPr="00B04F63" w:rsidRDefault="00B23ED3" w:rsidP="00B23ED3">
            <w:pPr>
              <w:cnfStyle w:val="000000100000" w:firstRow="0" w:lastRow="0" w:firstColumn="0" w:lastColumn="0" w:oddVBand="0" w:evenVBand="0" w:oddHBand="1" w:evenHBand="0" w:firstRowFirstColumn="0" w:firstRowLastColumn="0" w:lastRowFirstColumn="0" w:lastRowLastColumn="0"/>
            </w:pPr>
            <w:r w:rsidRPr="00412D36">
              <w:rPr>
                <w:rFonts w:hint="eastAsia"/>
              </w:rPr>
              <w:t>机器人每秒恢复一定血量，直至达到上限血量</w:t>
            </w:r>
          </w:p>
        </w:tc>
      </w:tr>
      <w:tr w:rsidR="00B23ED3" w:rsidRPr="00F4413B" w14:paraId="67FD99E2" w14:textId="77777777" w:rsidTr="00DE1E7D">
        <w:tc>
          <w:tcPr>
            <w:cnfStyle w:val="001000000000" w:firstRow="0" w:lastRow="0" w:firstColumn="1" w:lastColumn="0" w:oddVBand="0" w:evenVBand="0" w:oddHBand="0" w:evenHBand="0" w:firstRowFirstColumn="0" w:firstRowLastColumn="0" w:lastRowFirstColumn="0" w:lastRowLastColumn="0"/>
            <w:tcW w:w="954" w:type="pct"/>
          </w:tcPr>
          <w:p w14:paraId="6A7ADC47" w14:textId="502D8FFD" w:rsidR="00B23ED3" w:rsidRDefault="00FB154F" w:rsidP="00DE1E7D">
            <w:pPr>
              <w:pStyle w:val="Tabletext1"/>
              <w:spacing w:before="156" w:after="156"/>
              <w:jc w:val="center"/>
            </w:pPr>
            <w:r>
              <w:rPr>
                <w:rFonts w:hint="eastAsia"/>
              </w:rPr>
              <w:t>上限血量</w:t>
            </w:r>
            <w:r w:rsidR="00B23ED3" w:rsidRPr="00412D36">
              <w:rPr>
                <w:rFonts w:hint="eastAsia"/>
              </w:rPr>
              <w:t>增益</w:t>
            </w:r>
          </w:p>
        </w:tc>
        <w:tc>
          <w:tcPr>
            <w:tcW w:w="4046" w:type="pct"/>
            <w:tcBorders>
              <w:right w:val="nil"/>
            </w:tcBorders>
          </w:tcPr>
          <w:p w14:paraId="066190D3" w14:textId="4FE0ED3C" w:rsidR="00B23ED3" w:rsidRDefault="00B23ED3" w:rsidP="00B23ED3">
            <w:pPr>
              <w:cnfStyle w:val="000000000000" w:firstRow="0" w:lastRow="0" w:firstColumn="0" w:lastColumn="0" w:oddVBand="0" w:evenVBand="0" w:oddHBand="0" w:evenHBand="0" w:firstRowFirstColumn="0" w:firstRowLastColumn="0" w:lastRowFirstColumn="0" w:lastRowLastColumn="0"/>
            </w:pPr>
            <w:r w:rsidRPr="00412D36">
              <w:rPr>
                <w:rFonts w:hint="eastAsia"/>
              </w:rPr>
              <w:t>提高机器人的</w:t>
            </w:r>
            <w:r w:rsidR="00FB154F">
              <w:rPr>
                <w:rFonts w:hint="eastAsia"/>
              </w:rPr>
              <w:t>上限血量</w:t>
            </w:r>
          </w:p>
        </w:tc>
      </w:tr>
    </w:tbl>
    <w:p w14:paraId="5BEBBF24" w14:textId="77777777" w:rsidR="0033686E" w:rsidRDefault="0033686E" w:rsidP="00AC628D">
      <w:pPr>
        <w:pStyle w:val="22"/>
        <w:numPr>
          <w:ilvl w:val="1"/>
          <w:numId w:val="13"/>
        </w:numPr>
      </w:pPr>
      <w:bookmarkStart w:id="1277" w:name="_Toc44515397"/>
      <w:bookmarkStart w:id="1278" w:name="_Toc44930967"/>
      <w:bookmarkStart w:id="1279" w:name="_Toc45203512"/>
      <w:bookmarkStart w:id="1280" w:name="_Toc43282985"/>
      <w:bookmarkStart w:id="1281" w:name="_Toc43313550"/>
      <w:bookmarkStart w:id="1282" w:name="_Toc65594893"/>
      <w:bookmarkEnd w:id="1277"/>
      <w:bookmarkEnd w:id="1278"/>
      <w:bookmarkEnd w:id="1279"/>
      <w:proofErr w:type="gramStart"/>
      <w:r>
        <w:rPr>
          <w:rFonts w:hint="eastAsia"/>
        </w:rPr>
        <w:t>护甲</w:t>
      </w:r>
      <w:r w:rsidR="003C5DF2">
        <w:rPr>
          <w:rFonts w:hint="eastAsia"/>
        </w:rPr>
        <w:t>值</w:t>
      </w:r>
      <w:r w:rsidR="002E1BFE">
        <w:rPr>
          <w:rFonts w:hint="eastAsia"/>
        </w:rPr>
        <w:t>机制</w:t>
      </w:r>
      <w:bookmarkEnd w:id="1203"/>
      <w:bookmarkEnd w:id="1204"/>
      <w:bookmarkEnd w:id="1205"/>
      <w:bookmarkEnd w:id="1206"/>
      <w:bookmarkEnd w:id="1207"/>
      <w:bookmarkEnd w:id="1208"/>
      <w:bookmarkEnd w:id="1209"/>
      <w:bookmarkEnd w:id="1210"/>
      <w:bookmarkEnd w:id="1211"/>
      <w:bookmarkEnd w:id="1212"/>
      <w:bookmarkEnd w:id="1280"/>
      <w:bookmarkEnd w:id="1281"/>
      <w:bookmarkEnd w:id="1282"/>
      <w:proofErr w:type="gramEnd"/>
    </w:p>
    <w:p w14:paraId="7E10BCE3" w14:textId="2E3EA545" w:rsidR="00C017D1" w:rsidRDefault="001A6A9F" w:rsidP="001A6A9F">
      <w:proofErr w:type="gramStart"/>
      <w:r>
        <w:rPr>
          <w:rFonts w:hint="eastAsia"/>
        </w:rPr>
        <w:t>护甲值</w:t>
      </w:r>
      <w:r w:rsidR="00FA154B">
        <w:rPr>
          <w:rFonts w:hint="eastAsia"/>
        </w:rPr>
        <w:t>影响</w:t>
      </w:r>
      <w:proofErr w:type="gramEnd"/>
      <w:r w:rsidRPr="001A6A9F">
        <w:rPr>
          <w:rFonts w:hint="eastAsia"/>
        </w:rPr>
        <w:t>基地或机器人</w:t>
      </w:r>
      <w:r w:rsidR="00FA154B">
        <w:rPr>
          <w:rFonts w:hint="eastAsia"/>
        </w:rPr>
        <w:t>受到攻击时</w:t>
      </w:r>
      <w:r w:rsidRPr="001A6A9F">
        <w:rPr>
          <w:rFonts w:hint="eastAsia"/>
        </w:rPr>
        <w:t>的</w:t>
      </w:r>
      <w:r w:rsidR="00FA154B">
        <w:rPr>
          <w:rFonts w:hint="eastAsia"/>
        </w:rPr>
        <w:t>实际扣除血量</w:t>
      </w:r>
      <w:r w:rsidR="00E95B8A">
        <w:rPr>
          <w:rFonts w:hint="eastAsia"/>
        </w:rPr>
        <w:t>值</w:t>
      </w:r>
      <w:r w:rsidRPr="001A6A9F">
        <w:rPr>
          <w:rFonts w:hint="eastAsia"/>
        </w:rPr>
        <w:t>。</w:t>
      </w:r>
    </w:p>
    <w:p w14:paraId="632B577C" w14:textId="19AFEC47" w:rsidR="00027B61" w:rsidRDefault="001A6A9F" w:rsidP="00714595">
      <w:pPr>
        <w:pStyle w:val="aa"/>
        <w:numPr>
          <w:ilvl w:val="0"/>
          <w:numId w:val="41"/>
        </w:numPr>
        <w:ind w:firstLineChars="0"/>
      </w:pPr>
      <w:r w:rsidRPr="001A6A9F">
        <w:rPr>
          <w:rFonts w:hint="eastAsia"/>
        </w:rPr>
        <w:t>当</w:t>
      </w:r>
      <w:proofErr w:type="gramStart"/>
      <w:r w:rsidRPr="001A6A9F">
        <w:rPr>
          <w:rFonts w:hint="eastAsia"/>
        </w:rPr>
        <w:t>护甲值为</w:t>
      </w:r>
      <w:proofErr w:type="gramEnd"/>
      <w:r w:rsidR="00FA154B">
        <w:rPr>
          <w:rFonts w:hint="eastAsia"/>
        </w:rPr>
        <w:t>大于等于零</w:t>
      </w:r>
      <w:r w:rsidRPr="001A6A9F">
        <w:rPr>
          <w:rFonts w:hint="eastAsia"/>
        </w:rPr>
        <w:t>时，</w:t>
      </w:r>
      <w:proofErr w:type="gramStart"/>
      <w:r w:rsidR="00236122">
        <w:rPr>
          <w:rFonts w:hint="eastAsia"/>
        </w:rPr>
        <w:t>若</w:t>
      </w:r>
      <w:r w:rsidRPr="001A6A9F">
        <w:rPr>
          <w:rFonts w:hint="eastAsia"/>
        </w:rPr>
        <w:t>基地</w:t>
      </w:r>
      <w:proofErr w:type="gramEnd"/>
      <w:r w:rsidRPr="001A6A9F">
        <w:rPr>
          <w:rFonts w:hint="eastAsia"/>
        </w:rPr>
        <w:t>或机器人</w:t>
      </w:r>
      <w:r w:rsidR="00236122">
        <w:rPr>
          <w:rFonts w:hint="eastAsia"/>
        </w:rPr>
        <w:t>受到攻击伤害</w:t>
      </w:r>
      <w:r w:rsidR="00027B61">
        <w:rPr>
          <w:rFonts w:hint="eastAsia"/>
        </w:rPr>
        <w:t>：</w:t>
      </w:r>
      <m:oMath>
        <m:r>
          <m:rPr>
            <m:sty m:val="p"/>
          </m:rPr>
          <w:rPr>
            <w:rFonts w:ascii="Cambria Math" w:hAnsi="Cambria Math" w:hint="eastAsia"/>
          </w:rPr>
          <m:t>实际</m:t>
        </m:r>
        <m:r>
          <m:rPr>
            <m:sty m:val="p"/>
          </m:rPr>
          <w:rPr>
            <w:rFonts w:ascii="Cambria Math" w:hAnsi="Cambria Math"/>
            <w:color w:val="auto"/>
          </w:rPr>
          <m:t>扣除血量值</m:t>
        </m:r>
        <m:r>
          <m:rPr>
            <m:sty m:val="p"/>
          </m:rPr>
          <w:rPr>
            <w:rFonts w:ascii="Cambria Math" w:hAnsi="Cambria Math"/>
            <w:color w:val="auto"/>
          </w:rPr>
          <m:t xml:space="preserve"> = </m:t>
        </m:r>
        <m:r>
          <m:rPr>
            <m:sty m:val="p"/>
          </m:rPr>
          <w:rPr>
            <w:rFonts w:ascii="Cambria Math" w:hAnsi="Cambria Math"/>
            <w:color w:val="auto"/>
          </w:rPr>
          <m:t>扣除血量值</m:t>
        </m:r>
        <m:r>
          <m:rPr>
            <m:sty m:val="p"/>
          </m:rPr>
          <w:rPr>
            <w:rFonts w:ascii="Cambria Math" w:hAnsi="Cambria Math"/>
            <w:color w:val="auto"/>
          </w:rPr>
          <m:t xml:space="preserve"> </m:t>
        </m:r>
        <m:r>
          <m:rPr>
            <m:sty m:val="p"/>
          </m:rPr>
          <w:rPr>
            <w:rFonts w:ascii="Cambria Math" w:hAnsi="Cambria Math" w:cs="MS Gothic"/>
            <w:color w:val="auto"/>
          </w:rPr>
          <m:t xml:space="preserve">* </m:t>
        </m:r>
        <m:f>
          <m:fPr>
            <m:ctrlPr>
              <w:rPr>
                <w:rFonts w:ascii="Cambria Math" w:hAnsi="Cambria Math"/>
                <w:color w:val="auto"/>
              </w:rPr>
            </m:ctrlPr>
          </m:fPr>
          <m:num>
            <m:r>
              <m:rPr>
                <m:sty m:val="p"/>
              </m:rPr>
              <w:rPr>
                <w:rFonts w:ascii="Cambria Math" w:hAnsi="Cambria Math"/>
                <w:color w:val="auto"/>
              </w:rPr>
              <m:t>10</m:t>
            </m:r>
          </m:num>
          <m:den>
            <m:r>
              <m:rPr>
                <m:sty m:val="p"/>
              </m:rPr>
              <w:rPr>
                <w:rFonts w:ascii="Cambria Math" w:hAnsi="Cambria Math"/>
                <w:color w:val="auto"/>
              </w:rPr>
              <m:t xml:space="preserve">10 </m:t>
            </m:r>
            <m:r>
              <m:rPr>
                <m:sty m:val="p"/>
              </m:rPr>
              <w:rPr>
                <w:rFonts w:ascii="Cambria Math" w:hAnsi="Cambria Math" w:hint="eastAsia"/>
                <w:color w:val="auto"/>
              </w:rPr>
              <m:t>+</m:t>
            </m:r>
            <m:r>
              <m:rPr>
                <m:sty m:val="p"/>
              </m:rPr>
              <w:rPr>
                <w:rFonts w:ascii="Cambria Math" w:hAnsi="Cambria Math"/>
                <w:color w:val="auto"/>
              </w:rPr>
              <m:t xml:space="preserve"> </m:t>
            </m:r>
            <m:r>
              <m:rPr>
                <m:sty m:val="p"/>
              </m:rPr>
              <w:rPr>
                <w:rFonts w:ascii="Cambria Math" w:hAnsi="Cambria Math"/>
                <w:color w:val="auto"/>
              </w:rPr>
              <m:t>护甲值</m:t>
            </m:r>
          </m:den>
        </m:f>
      </m:oMath>
      <w:r w:rsidR="00027B61">
        <w:rPr>
          <w:rFonts w:hint="eastAsia"/>
        </w:rPr>
        <w:t>。</w:t>
      </w:r>
    </w:p>
    <w:p w14:paraId="554FFED6" w14:textId="44EE36B2" w:rsidR="0024240A" w:rsidRDefault="00027B61" w:rsidP="00714595">
      <w:pPr>
        <w:pStyle w:val="aa"/>
        <w:numPr>
          <w:ilvl w:val="0"/>
          <w:numId w:val="41"/>
        </w:numPr>
        <w:ind w:firstLineChars="0"/>
      </w:pPr>
      <w:r w:rsidRPr="001A6A9F">
        <w:rPr>
          <w:rFonts w:hint="eastAsia"/>
        </w:rPr>
        <w:lastRenderedPageBreak/>
        <w:t>当</w:t>
      </w:r>
      <w:proofErr w:type="gramStart"/>
      <w:r w:rsidRPr="001A6A9F">
        <w:rPr>
          <w:rFonts w:hint="eastAsia"/>
        </w:rPr>
        <w:t>护甲值为</w:t>
      </w:r>
      <w:proofErr w:type="gramEnd"/>
      <w:r w:rsidR="00E95B8A">
        <w:rPr>
          <w:rFonts w:hint="eastAsia"/>
        </w:rPr>
        <w:t>小于零</w:t>
      </w:r>
      <w:r w:rsidRPr="001A6A9F">
        <w:rPr>
          <w:rFonts w:hint="eastAsia"/>
        </w:rPr>
        <w:t>时，</w:t>
      </w:r>
      <w:proofErr w:type="gramStart"/>
      <w:r w:rsidR="00236122">
        <w:rPr>
          <w:rFonts w:hint="eastAsia"/>
        </w:rPr>
        <w:t>若</w:t>
      </w:r>
      <w:r w:rsidRPr="001A6A9F">
        <w:rPr>
          <w:rFonts w:hint="eastAsia"/>
        </w:rPr>
        <w:t>基地</w:t>
      </w:r>
      <w:proofErr w:type="gramEnd"/>
      <w:r w:rsidRPr="001A6A9F">
        <w:rPr>
          <w:rFonts w:hint="eastAsia"/>
        </w:rPr>
        <w:t>或机器人</w:t>
      </w:r>
      <w:r w:rsidR="00236122">
        <w:rPr>
          <w:rFonts w:hint="eastAsia"/>
        </w:rPr>
        <w:t>受到攻击伤害</w:t>
      </w:r>
      <w:r>
        <w:rPr>
          <w:rFonts w:hint="eastAsia"/>
        </w:rPr>
        <w:t>：</w:t>
      </w:r>
      <m:oMath>
        <m:r>
          <m:rPr>
            <m:sty m:val="p"/>
          </m:rPr>
          <w:rPr>
            <w:rFonts w:ascii="Cambria Math" w:hAnsi="Cambria Math" w:hint="eastAsia"/>
          </w:rPr>
          <m:t>实际</m:t>
        </m:r>
        <m:r>
          <m:rPr>
            <m:sty m:val="p"/>
          </m:rPr>
          <w:rPr>
            <w:rFonts w:ascii="Cambria Math" w:hAnsi="Cambria Math"/>
            <w:color w:val="auto"/>
          </w:rPr>
          <m:t>扣除血量值</m:t>
        </m:r>
        <m:r>
          <m:rPr>
            <m:sty m:val="p"/>
          </m:rPr>
          <w:rPr>
            <w:rFonts w:ascii="Cambria Math" w:hAnsi="Cambria Math"/>
            <w:color w:val="auto"/>
          </w:rPr>
          <m:t xml:space="preserve"> = </m:t>
        </m:r>
        <m:r>
          <m:rPr>
            <m:sty m:val="p"/>
          </m:rPr>
          <w:rPr>
            <w:rFonts w:ascii="Cambria Math" w:hAnsi="Cambria Math"/>
            <w:color w:val="auto"/>
          </w:rPr>
          <m:t>扣除血量值</m:t>
        </m:r>
        <m:r>
          <m:rPr>
            <m:sty m:val="p"/>
          </m:rPr>
          <w:rPr>
            <w:rFonts w:ascii="Cambria Math" w:hAnsi="Cambria Math"/>
            <w:color w:val="auto"/>
          </w:rPr>
          <m:t xml:space="preserve"> </m:t>
        </m:r>
        <m:r>
          <m:rPr>
            <m:sty m:val="p"/>
          </m:rPr>
          <w:rPr>
            <w:rFonts w:ascii="Cambria Math" w:hAnsi="Cambria Math" w:cs="MS Gothic"/>
            <w:color w:val="auto"/>
          </w:rPr>
          <m:t xml:space="preserve">* </m:t>
        </m:r>
        <m:f>
          <m:fPr>
            <m:ctrlPr>
              <w:rPr>
                <w:rFonts w:ascii="Cambria Math" w:hAnsi="Cambria Math"/>
                <w:color w:val="auto"/>
              </w:rPr>
            </m:ctrlPr>
          </m:fPr>
          <m:num>
            <m:r>
              <m:rPr>
                <m:sty m:val="p"/>
              </m:rPr>
              <w:rPr>
                <w:rFonts w:ascii="Cambria Math" w:hAnsi="Cambria Math"/>
                <w:color w:val="auto"/>
              </w:rPr>
              <m:t xml:space="preserve">10 </m:t>
            </m:r>
            <m:r>
              <m:rPr>
                <m:sty m:val="p"/>
              </m:rPr>
              <w:rPr>
                <w:rFonts w:ascii="MS Gothic" w:hAnsi="MS Gothic" w:cs="MS Gothic"/>
                <w:color w:val="auto"/>
              </w:rPr>
              <m:t>-</m:t>
            </m:r>
            <m:r>
              <m:rPr>
                <m:sty m:val="p"/>
              </m:rPr>
              <w:rPr>
                <w:rFonts w:ascii="Cambria Math" w:hAnsi="MS Gothic" w:cs="MS Gothic"/>
                <w:color w:val="auto"/>
              </w:rPr>
              <m:t xml:space="preserve"> </m:t>
            </m:r>
            <m:r>
              <m:rPr>
                <m:sty m:val="p"/>
              </m:rPr>
              <w:rPr>
                <w:rFonts w:ascii="Cambria Math" w:hAnsi="Cambria Math"/>
                <w:color w:val="auto"/>
              </w:rPr>
              <m:t>护甲值</m:t>
            </m:r>
          </m:num>
          <m:den>
            <m:r>
              <w:rPr>
                <w:rFonts w:ascii="Cambria Math" w:hAnsi="Cambria Math" w:hint="eastAsia"/>
                <w:color w:val="auto"/>
              </w:rPr>
              <m:t>10</m:t>
            </m:r>
          </m:den>
        </m:f>
      </m:oMath>
      <w:r>
        <w:rPr>
          <w:rFonts w:hint="eastAsia"/>
        </w:rPr>
        <w:t>。</w:t>
      </w:r>
    </w:p>
    <w:tbl>
      <w:tblPr>
        <w:tblStyle w:val="ab"/>
        <w:tblW w:w="5108" w:type="pct"/>
        <w:tblInd w:w="-10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7"/>
        <w:gridCol w:w="8860"/>
      </w:tblGrid>
      <w:tr w:rsidR="00B23ED3" w:rsidRPr="001E056F" w14:paraId="2EA551DA" w14:textId="77777777" w:rsidTr="00327022">
        <w:trPr>
          <w:trHeight w:val="309"/>
        </w:trPr>
        <w:tc>
          <w:tcPr>
            <w:tcW w:w="501" w:type="pct"/>
            <w:vAlign w:val="center"/>
          </w:tcPr>
          <w:p w14:paraId="2A6840AB" w14:textId="77777777" w:rsidR="00B23ED3" w:rsidRPr="00804289" w:rsidRDefault="00B23ED3" w:rsidP="00327022">
            <w:pPr>
              <w:spacing w:before="120" w:after="120"/>
            </w:pPr>
            <w:r w:rsidRPr="00A62170">
              <w:rPr>
                <w:noProof/>
              </w:rPr>
              <w:drawing>
                <wp:inline distT="0" distB="0" distL="0" distR="0" wp14:anchorId="1741D544" wp14:editId="539F469A">
                  <wp:extent cx="324000" cy="342000"/>
                  <wp:effectExtent l="0" t="0" r="0" b="1270"/>
                  <wp:docPr id="48" name="图片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操作、使用提示.png"/>
                          <pic:cNvPicPr/>
                        </pic:nvPicPr>
                        <pic:blipFill>
                          <a:blip r:embed="rId45">
                            <a:extLst>
                              <a:ext uri="{28A0092B-C50C-407E-A947-70E740481C1C}">
                                <a14:useLocalDpi xmlns:a14="http://schemas.microsoft.com/office/drawing/2010/main" val="0"/>
                              </a:ext>
                            </a:extLst>
                          </a:blip>
                          <a:stretch>
                            <a:fillRect/>
                          </a:stretch>
                        </pic:blipFill>
                        <pic:spPr>
                          <a:xfrm>
                            <a:off x="0" y="0"/>
                            <a:ext cx="324000" cy="342000"/>
                          </a:xfrm>
                          <a:prstGeom prst="rect">
                            <a:avLst/>
                          </a:prstGeom>
                        </pic:spPr>
                      </pic:pic>
                    </a:graphicData>
                  </a:graphic>
                </wp:inline>
              </w:drawing>
            </w:r>
          </w:p>
        </w:tc>
        <w:tc>
          <w:tcPr>
            <w:tcW w:w="4499" w:type="pct"/>
            <w:vAlign w:val="center"/>
          </w:tcPr>
          <w:p w14:paraId="7C85A8B0" w14:textId="5264F3DC" w:rsidR="00B23ED3" w:rsidRPr="00A37AE5" w:rsidRDefault="00B23ED3" w:rsidP="00327022">
            <w:pPr>
              <w:pStyle w:val="Talbeul"/>
              <w:numPr>
                <w:ilvl w:val="0"/>
                <w:numId w:val="0"/>
              </w:numPr>
              <w:spacing w:before="120" w:after="120"/>
              <w:rPr>
                <w:rFonts w:ascii="黑体" w:eastAsia="黑体" w:hAnsi="黑体"/>
              </w:rPr>
            </w:pPr>
            <w:r w:rsidRPr="00B23ED3">
              <w:rPr>
                <w:rFonts w:ascii="黑体" w:eastAsia="黑体" w:hAnsi="黑体" w:hint="eastAsia"/>
              </w:rPr>
              <w:t>因违规判罚、裁判系统模块离线等导致的</w:t>
            </w:r>
            <w:r w:rsidR="00636BF4">
              <w:rPr>
                <w:rFonts w:ascii="黑体" w:eastAsia="黑体" w:hAnsi="黑体" w:hint="eastAsia"/>
              </w:rPr>
              <w:t>实际扣除血量值不受</w:t>
            </w:r>
            <w:proofErr w:type="gramStart"/>
            <w:r w:rsidR="00636BF4">
              <w:rPr>
                <w:rFonts w:ascii="黑体" w:eastAsia="黑体" w:hAnsi="黑体" w:hint="eastAsia"/>
              </w:rPr>
              <w:t>护甲值影响</w:t>
            </w:r>
            <w:proofErr w:type="gramEnd"/>
            <w:r w:rsidRPr="00B23ED3">
              <w:rPr>
                <w:rFonts w:ascii="黑体" w:eastAsia="黑体" w:hAnsi="黑体" w:hint="eastAsia"/>
              </w:rPr>
              <w:t>。</w:t>
            </w:r>
          </w:p>
        </w:tc>
      </w:tr>
    </w:tbl>
    <w:p w14:paraId="703EB129" w14:textId="77777777" w:rsidR="00B23ED3" w:rsidRDefault="00B23ED3" w:rsidP="00DE1E7D"/>
    <w:p w14:paraId="07629FB8" w14:textId="5A18170D" w:rsidR="0024240A" w:rsidRDefault="0024240A" w:rsidP="003058F1">
      <w:pPr>
        <w:pStyle w:val="cmd"/>
        <w:ind w:leftChars="0" w:left="0"/>
      </w:pPr>
      <w:r>
        <w:rPr>
          <w:rFonts w:hint="eastAsia"/>
        </w:rPr>
        <w:t>例如：</w:t>
      </w:r>
    </w:p>
    <w:p w14:paraId="670785ED" w14:textId="02AC395E" w:rsidR="003058F1" w:rsidRDefault="003058F1" w:rsidP="00714595">
      <w:pPr>
        <w:pStyle w:val="cmd"/>
        <w:numPr>
          <w:ilvl w:val="0"/>
          <w:numId w:val="42"/>
        </w:numPr>
        <w:ind w:leftChars="0"/>
      </w:pPr>
      <w:r w:rsidRPr="00661B4E">
        <w:rPr>
          <w:rFonts w:hint="eastAsia"/>
        </w:rPr>
        <w:t>在没有任何增益的情况下，</w:t>
      </w:r>
      <w:r w:rsidRPr="00F1076A">
        <w:rPr>
          <w:rFonts w:hint="eastAsia"/>
        </w:rPr>
        <w:t>基地的</w:t>
      </w:r>
      <w:proofErr w:type="gramStart"/>
      <w:r w:rsidRPr="00F1076A">
        <w:rPr>
          <w:rFonts w:hint="eastAsia"/>
        </w:rPr>
        <w:t>护甲值为</w:t>
      </w:r>
      <w:proofErr w:type="gramEnd"/>
      <w:r w:rsidR="00B23ED3">
        <w:t>3</w:t>
      </w:r>
      <w:r w:rsidRPr="00F1076A">
        <w:rPr>
          <w:rFonts w:hint="eastAsia"/>
        </w:rPr>
        <w:t>0</w:t>
      </w:r>
      <w:r>
        <w:rPr>
          <w:rFonts w:hint="eastAsia"/>
        </w:rPr>
        <w:t>时</w:t>
      </w:r>
      <w:r w:rsidRPr="00F1076A">
        <w:rPr>
          <w:rFonts w:hint="eastAsia"/>
        </w:rPr>
        <w:t>受到一次</w:t>
      </w:r>
      <w:r w:rsidR="00495009">
        <w:rPr>
          <w:rFonts w:hint="eastAsia"/>
        </w:rPr>
        <w:t>弹丸</w:t>
      </w:r>
      <w:r w:rsidRPr="00F1076A">
        <w:rPr>
          <w:rFonts w:hint="eastAsia"/>
        </w:rPr>
        <w:t>攻击，扣除血量值为</w:t>
      </w:r>
      <w:r w:rsidRPr="00F1076A">
        <w:rPr>
          <w:rFonts w:hint="eastAsia"/>
        </w:rPr>
        <w:t>10</w:t>
      </w:r>
      <w:r>
        <w:t xml:space="preserve"> </w:t>
      </w:r>
      <w:r w:rsidRPr="00F1076A">
        <w:rPr>
          <w:rFonts w:hint="eastAsia"/>
        </w:rPr>
        <w:t>*</w:t>
      </w:r>
      <w:r>
        <w:t xml:space="preserve"> </w:t>
      </w:r>
      <w:r w:rsidRPr="00F1076A">
        <w:rPr>
          <w:rFonts w:hint="eastAsia"/>
        </w:rPr>
        <w:t>10</w:t>
      </w:r>
      <w:r>
        <w:t xml:space="preserve"> </w:t>
      </w:r>
      <w:r w:rsidRPr="00F1076A">
        <w:rPr>
          <w:rFonts w:hint="eastAsia"/>
        </w:rPr>
        <w:t>/</w:t>
      </w:r>
      <w:r>
        <w:t xml:space="preserve"> </w:t>
      </w:r>
      <w:r w:rsidRPr="00F1076A">
        <w:rPr>
          <w:rFonts w:hint="eastAsia"/>
        </w:rPr>
        <w:t>(</w:t>
      </w:r>
      <w:r w:rsidRPr="00F1076A">
        <w:t>10</w:t>
      </w:r>
      <w:r>
        <w:t xml:space="preserve"> </w:t>
      </w:r>
      <w:r w:rsidRPr="00F1076A">
        <w:t>+</w:t>
      </w:r>
      <w:r>
        <w:t xml:space="preserve"> </w:t>
      </w:r>
      <w:r w:rsidR="00B23ED3">
        <w:t>3</w:t>
      </w:r>
      <w:r w:rsidRPr="00F1076A">
        <w:t>0</w:t>
      </w:r>
      <w:r w:rsidRPr="00F1076A">
        <w:rPr>
          <w:rFonts w:hint="eastAsia"/>
        </w:rPr>
        <w:t>)</w:t>
      </w:r>
      <w:r>
        <w:t xml:space="preserve"> </w:t>
      </w:r>
      <w:r w:rsidRPr="00F1076A">
        <w:t>=</w:t>
      </w:r>
      <w:r>
        <w:t xml:space="preserve"> </w:t>
      </w:r>
      <w:r w:rsidR="00B23ED3">
        <w:t>2.</w:t>
      </w:r>
      <w:r w:rsidRPr="00F1076A">
        <w:t>5</w:t>
      </w:r>
      <w:r w:rsidRPr="00F1076A">
        <w:rPr>
          <w:rFonts w:hint="eastAsia"/>
        </w:rPr>
        <w:t>，四舍五入后则为</w:t>
      </w:r>
      <w:r w:rsidR="00B23ED3">
        <w:rPr>
          <w:rFonts w:hint="eastAsia"/>
        </w:rPr>
        <w:t>3</w:t>
      </w:r>
      <w:r w:rsidRPr="345EDEE4">
        <w:rPr>
          <w:rFonts w:hint="eastAsia"/>
        </w:rPr>
        <w:t>。</w:t>
      </w:r>
    </w:p>
    <w:p w14:paraId="2EEC7D05" w14:textId="019FF9F3" w:rsidR="004C00E1" w:rsidRPr="003058F1" w:rsidRDefault="004C00E1" w:rsidP="00714595">
      <w:pPr>
        <w:pStyle w:val="cmd"/>
        <w:numPr>
          <w:ilvl w:val="0"/>
          <w:numId w:val="42"/>
        </w:numPr>
        <w:ind w:leftChars="0"/>
      </w:pPr>
      <w:r w:rsidRPr="00661B4E">
        <w:rPr>
          <w:rFonts w:hint="eastAsia"/>
        </w:rPr>
        <w:t>在没有任何增益的情况下，</w:t>
      </w:r>
      <w:r w:rsidRPr="00F1076A">
        <w:rPr>
          <w:rFonts w:hint="eastAsia"/>
        </w:rPr>
        <w:t>基地的</w:t>
      </w:r>
      <w:proofErr w:type="gramStart"/>
      <w:r w:rsidRPr="00F1076A">
        <w:rPr>
          <w:rFonts w:hint="eastAsia"/>
        </w:rPr>
        <w:t>护甲值为</w:t>
      </w:r>
      <w:proofErr w:type="gramEnd"/>
      <w:r>
        <w:rPr>
          <w:rFonts w:hint="eastAsia"/>
        </w:rPr>
        <w:t>-10</w:t>
      </w:r>
      <w:r>
        <w:rPr>
          <w:rFonts w:hint="eastAsia"/>
        </w:rPr>
        <w:t>时</w:t>
      </w:r>
      <w:r w:rsidR="00495009">
        <w:rPr>
          <w:rFonts w:hint="eastAsia"/>
        </w:rPr>
        <w:t>受到一次弹丸</w:t>
      </w:r>
      <w:r w:rsidRPr="00F1076A">
        <w:rPr>
          <w:rFonts w:hint="eastAsia"/>
        </w:rPr>
        <w:t>攻击，扣除血量值为</w:t>
      </w:r>
      <w:r w:rsidRPr="00F1076A">
        <w:rPr>
          <w:rFonts w:hint="eastAsia"/>
        </w:rPr>
        <w:t>10</w:t>
      </w:r>
      <w:r>
        <w:t xml:space="preserve"> </w:t>
      </w:r>
      <w:r w:rsidRPr="00F1076A">
        <w:rPr>
          <w:rFonts w:hint="eastAsia"/>
        </w:rPr>
        <w:t>*</w:t>
      </w:r>
      <w:r>
        <w:t xml:space="preserve"> [</w:t>
      </w:r>
      <w:r w:rsidRPr="00F1076A">
        <w:rPr>
          <w:rFonts w:hint="eastAsia"/>
        </w:rPr>
        <w:t>10</w:t>
      </w:r>
      <w:r>
        <w:t xml:space="preserve">-(-10)] </w:t>
      </w:r>
      <w:r w:rsidRPr="00F1076A">
        <w:rPr>
          <w:rFonts w:hint="eastAsia"/>
        </w:rPr>
        <w:t>/</w:t>
      </w:r>
      <w:r>
        <w:t xml:space="preserve"> </w:t>
      </w:r>
      <w:r w:rsidRPr="00F1076A">
        <w:t>10</w:t>
      </w:r>
      <w:r>
        <w:t xml:space="preserve"> </w:t>
      </w:r>
      <w:r w:rsidRPr="00F1076A">
        <w:t>=</w:t>
      </w:r>
      <w:r>
        <w:t xml:space="preserve"> 20</w:t>
      </w:r>
      <w:r w:rsidRPr="345EDEE4">
        <w:rPr>
          <w:rFonts w:hint="eastAsia"/>
        </w:rPr>
        <w:t>。</w:t>
      </w:r>
    </w:p>
    <w:p w14:paraId="2F919A0A" w14:textId="5075FE21" w:rsidR="00F97892" w:rsidRDefault="00F97892" w:rsidP="001A6A9F">
      <w:proofErr w:type="gramStart"/>
      <w:r>
        <w:rPr>
          <w:rFonts w:hint="eastAsia"/>
        </w:rPr>
        <w:t>护甲值变化</w:t>
      </w:r>
      <w:proofErr w:type="gramEnd"/>
      <w:r>
        <w:rPr>
          <w:rFonts w:hint="eastAsia"/>
        </w:rPr>
        <w:t>情况如下表所示：</w:t>
      </w:r>
    </w:p>
    <w:p w14:paraId="15D833F4" w14:textId="1C1A1E1B" w:rsidR="00396423" w:rsidRDefault="00396423" w:rsidP="004D344D">
      <w:pPr>
        <w:pStyle w:val="afe"/>
        <w:keepNext/>
        <w:jc w:val="left"/>
      </w:pPr>
      <w:bookmarkStart w:id="1283" w:name="_Toc43282934"/>
      <w:bookmarkStart w:id="1284" w:name="_Toc43313499"/>
      <w:bookmarkStart w:id="1285" w:name="_Toc65595018"/>
      <w:r>
        <w:rPr>
          <w:rFonts w:hint="eastAsia"/>
        </w:rPr>
        <w:t>表</w:t>
      </w:r>
      <w:r>
        <w:rPr>
          <w:rFonts w:hint="eastAsia"/>
        </w:rPr>
        <w:t xml:space="preserve"> </w:t>
      </w:r>
      <w:r w:rsidR="00464274">
        <w:fldChar w:fldCharType="begin"/>
      </w:r>
      <w:r w:rsidR="00464274">
        <w:instrText xml:space="preserve"> </w:instrText>
      </w:r>
      <w:r w:rsidR="00464274">
        <w:rPr>
          <w:rFonts w:hint="eastAsia"/>
        </w:rPr>
        <w:instrText>STYLEREF 1 \s</w:instrText>
      </w:r>
      <w:r w:rsidR="00464274">
        <w:instrText xml:space="preserve"> </w:instrText>
      </w:r>
      <w:r w:rsidR="00464274">
        <w:fldChar w:fldCharType="separate"/>
      </w:r>
      <w:r w:rsidR="009548A8">
        <w:rPr>
          <w:noProof/>
        </w:rPr>
        <w:t>3</w:t>
      </w:r>
      <w:r w:rsidR="00464274">
        <w:fldChar w:fldCharType="end"/>
      </w:r>
      <w:r w:rsidR="00464274">
        <w:noBreakHyphen/>
      </w:r>
      <w:r w:rsidR="00464274">
        <w:fldChar w:fldCharType="begin"/>
      </w:r>
      <w:r w:rsidR="00464274">
        <w:instrText xml:space="preserve"> </w:instrText>
      </w:r>
      <w:r w:rsidR="00464274">
        <w:rPr>
          <w:rFonts w:hint="eastAsia"/>
        </w:rPr>
        <w:instrText xml:space="preserve">SEQ </w:instrText>
      </w:r>
      <w:r w:rsidR="00464274">
        <w:rPr>
          <w:rFonts w:hint="eastAsia"/>
        </w:rPr>
        <w:instrText>表</w:instrText>
      </w:r>
      <w:r w:rsidR="00464274">
        <w:rPr>
          <w:rFonts w:hint="eastAsia"/>
        </w:rPr>
        <w:instrText xml:space="preserve"> \* ARABIC \s 1</w:instrText>
      </w:r>
      <w:r w:rsidR="00464274">
        <w:instrText xml:space="preserve"> </w:instrText>
      </w:r>
      <w:r w:rsidR="00464274">
        <w:fldChar w:fldCharType="separate"/>
      </w:r>
      <w:r w:rsidR="009548A8">
        <w:rPr>
          <w:noProof/>
        </w:rPr>
        <w:t>3</w:t>
      </w:r>
      <w:r w:rsidR="00464274">
        <w:fldChar w:fldCharType="end"/>
      </w:r>
      <w:r>
        <w:t xml:space="preserve"> </w:t>
      </w:r>
      <w:proofErr w:type="gramStart"/>
      <w:r>
        <w:rPr>
          <w:rFonts w:hint="eastAsia"/>
        </w:rPr>
        <w:t>护甲值变化</w:t>
      </w:r>
      <w:proofErr w:type="gramEnd"/>
      <w:r>
        <w:rPr>
          <w:rFonts w:hint="eastAsia"/>
        </w:rPr>
        <w:t>情况</w:t>
      </w:r>
      <w:bookmarkEnd w:id="1283"/>
      <w:bookmarkEnd w:id="1284"/>
      <w:bookmarkEnd w:id="1285"/>
    </w:p>
    <w:tbl>
      <w:tblPr>
        <w:tblStyle w:val="4-30"/>
        <w:tblW w:w="5035" w:type="pct"/>
        <w:tblInd w:w="-35"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ayout w:type="fixed"/>
        <w:tblLook w:val="04A0" w:firstRow="1" w:lastRow="0" w:firstColumn="1" w:lastColumn="0" w:noHBand="0" w:noVBand="1"/>
      </w:tblPr>
      <w:tblGrid>
        <w:gridCol w:w="3742"/>
        <w:gridCol w:w="1138"/>
        <w:gridCol w:w="1844"/>
        <w:gridCol w:w="2982"/>
      </w:tblGrid>
      <w:tr w:rsidR="004D344D" w:rsidRPr="00BD10CD" w14:paraId="5D098814" w14:textId="77777777" w:rsidTr="00650438">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928" w:type="pct"/>
            <w:tcBorders>
              <w:top w:val="single" w:sz="4" w:space="0" w:color="auto"/>
              <w:bottom w:val="single" w:sz="4" w:space="0" w:color="auto"/>
              <w:right w:val="single" w:sz="4" w:space="0" w:color="auto"/>
            </w:tcBorders>
            <w:vAlign w:val="center"/>
          </w:tcPr>
          <w:p w14:paraId="6A64EEC3" w14:textId="7E10A8C5" w:rsidR="00F97892" w:rsidRPr="00BD10CD" w:rsidRDefault="00F97892" w:rsidP="00DE1E7D">
            <w:pPr>
              <w:pStyle w:val="Tablehead"/>
              <w:spacing w:before="77" w:after="77"/>
              <w:jc w:val="center"/>
            </w:pPr>
            <w:r>
              <w:rPr>
                <w:rFonts w:hint="eastAsia"/>
              </w:rPr>
              <w:t>变化原因</w:t>
            </w:r>
          </w:p>
        </w:tc>
        <w:tc>
          <w:tcPr>
            <w:tcW w:w="586" w:type="pct"/>
            <w:tcBorders>
              <w:top w:val="single" w:sz="4" w:space="0" w:color="auto"/>
              <w:left w:val="single" w:sz="4" w:space="0" w:color="auto"/>
            </w:tcBorders>
            <w:vAlign w:val="center"/>
          </w:tcPr>
          <w:p w14:paraId="6FB01442" w14:textId="36BE005F" w:rsidR="00F97892" w:rsidRPr="004D344D" w:rsidRDefault="00F97892"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sidRPr="00F97892">
              <w:rPr>
                <w:rFonts w:hint="eastAsia"/>
              </w:rPr>
              <w:t>变化对象</w:t>
            </w:r>
          </w:p>
        </w:tc>
        <w:tc>
          <w:tcPr>
            <w:tcW w:w="950" w:type="pct"/>
            <w:tcBorders>
              <w:top w:val="single" w:sz="4" w:space="0" w:color="auto"/>
              <w:left w:val="single" w:sz="4" w:space="0" w:color="auto"/>
            </w:tcBorders>
            <w:vAlign w:val="center"/>
          </w:tcPr>
          <w:p w14:paraId="7EDEEC8E" w14:textId="77777777" w:rsidR="00F97892" w:rsidRPr="00BD10CD" w:rsidRDefault="00F97892"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rPr>
                <w:b w:val="0"/>
                <w:bCs/>
              </w:rPr>
            </w:pPr>
            <w:r>
              <w:rPr>
                <w:rFonts w:hint="eastAsia"/>
              </w:rPr>
              <w:t>变化值</w:t>
            </w:r>
          </w:p>
        </w:tc>
        <w:tc>
          <w:tcPr>
            <w:tcW w:w="1536" w:type="pct"/>
            <w:tcBorders>
              <w:top w:val="single" w:sz="4" w:space="0" w:color="auto"/>
              <w:left w:val="single" w:sz="4" w:space="0" w:color="auto"/>
            </w:tcBorders>
            <w:vAlign w:val="center"/>
          </w:tcPr>
          <w:p w14:paraId="3D28B08B" w14:textId="6C14B78E" w:rsidR="00F97892" w:rsidRPr="00BD10CD" w:rsidRDefault="00F97892"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Pr>
                <w:rFonts w:hint="eastAsia"/>
              </w:rPr>
              <w:t>详细描述</w:t>
            </w:r>
          </w:p>
        </w:tc>
      </w:tr>
      <w:tr w:rsidR="004D344D" w:rsidRPr="004D12DE" w14:paraId="4F67164C" w14:textId="77777777" w:rsidTr="0065043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8" w:type="pct"/>
            <w:tcBorders>
              <w:top w:val="single" w:sz="4" w:space="0" w:color="auto"/>
              <w:right w:val="single" w:sz="4" w:space="0" w:color="auto"/>
            </w:tcBorders>
          </w:tcPr>
          <w:p w14:paraId="51B66153" w14:textId="3101AF67" w:rsidR="00F97892" w:rsidRPr="004D12DE" w:rsidRDefault="00F97892" w:rsidP="00DE1E7D">
            <w:pPr>
              <w:pStyle w:val="Tabletext1"/>
              <w:spacing w:before="58" w:after="58"/>
              <w:jc w:val="center"/>
            </w:pPr>
            <w:r w:rsidRPr="0026429B">
              <w:rPr>
                <w:rFonts w:hint="eastAsia"/>
              </w:rPr>
              <w:t>手动</w:t>
            </w:r>
            <w:r w:rsidR="000A0C02">
              <w:rPr>
                <w:rFonts w:hint="eastAsia"/>
              </w:rPr>
              <w:t>操控</w:t>
            </w:r>
            <w:r w:rsidRPr="0026429B">
              <w:rPr>
                <w:rFonts w:hint="eastAsia"/>
              </w:rPr>
              <w:t>阶段地面机器人</w:t>
            </w:r>
            <w:proofErr w:type="gramStart"/>
            <w:r w:rsidRPr="0026429B">
              <w:rPr>
                <w:rFonts w:hint="eastAsia"/>
              </w:rPr>
              <w:t>首次</w:t>
            </w:r>
            <w:r w:rsidR="00413ADB">
              <w:rPr>
                <w:rFonts w:hint="eastAsia"/>
              </w:rPr>
              <w:t>战亡</w:t>
            </w:r>
            <w:proofErr w:type="gramEnd"/>
          </w:p>
        </w:tc>
        <w:tc>
          <w:tcPr>
            <w:tcW w:w="586" w:type="pct"/>
            <w:tcBorders>
              <w:left w:val="single" w:sz="4" w:space="0" w:color="auto"/>
            </w:tcBorders>
          </w:tcPr>
          <w:p w14:paraId="66D9348E" w14:textId="5F9308AA" w:rsidR="00F97892" w:rsidRPr="004D12DE" w:rsidRDefault="00F97892"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26429B">
              <w:rPr>
                <w:rFonts w:hint="eastAsia"/>
              </w:rPr>
              <w:t>基地</w:t>
            </w:r>
          </w:p>
        </w:tc>
        <w:tc>
          <w:tcPr>
            <w:tcW w:w="950" w:type="pct"/>
            <w:tcBorders>
              <w:left w:val="single" w:sz="4" w:space="0" w:color="auto"/>
            </w:tcBorders>
          </w:tcPr>
          <w:p w14:paraId="2D1A8A1F" w14:textId="58323335" w:rsidR="00F97892" w:rsidRPr="004D12DE" w:rsidRDefault="000A0C02"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Pr>
                <w:rFonts w:hint="eastAsia"/>
              </w:rPr>
              <w:t>永久</w:t>
            </w:r>
            <w:r w:rsidR="00F97892" w:rsidRPr="0026429B">
              <w:rPr>
                <w:rFonts w:hint="eastAsia"/>
              </w:rPr>
              <w:t>降低</w:t>
            </w:r>
            <w:r w:rsidR="00787F0A">
              <w:t>3</w:t>
            </w:r>
            <w:r w:rsidR="00F97892" w:rsidRPr="0026429B">
              <w:rPr>
                <w:rFonts w:hint="eastAsia"/>
              </w:rPr>
              <w:t>0</w:t>
            </w:r>
            <w:r w:rsidR="00F97892" w:rsidRPr="0026429B">
              <w:rPr>
                <w:rFonts w:hint="eastAsia"/>
              </w:rPr>
              <w:t>点</w:t>
            </w:r>
          </w:p>
        </w:tc>
        <w:tc>
          <w:tcPr>
            <w:tcW w:w="1536" w:type="pct"/>
            <w:tcBorders>
              <w:left w:val="single" w:sz="4" w:space="0" w:color="auto"/>
            </w:tcBorders>
          </w:tcPr>
          <w:p w14:paraId="120470C6" w14:textId="28B2C1BC" w:rsidR="00F97892" w:rsidRPr="004D12DE" w:rsidRDefault="00FD2DC3"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DE1E7D">
              <w:rPr>
                <w:rStyle w:val="afc"/>
                <w:rFonts w:ascii="宋体" w:hAnsi="宋体"/>
                <w:color w:val="auto"/>
              </w:rPr>
              <w:t>“</w:t>
            </w:r>
            <w:r>
              <w:rPr>
                <w:rStyle w:val="afc"/>
              </w:rPr>
              <w:fldChar w:fldCharType="begin"/>
            </w:r>
            <w:r>
              <w:rPr>
                <w:rStyle w:val="afc"/>
              </w:rPr>
              <w:instrText xml:space="preserve"> REF _Ref43281506 \r \h </w:instrText>
            </w:r>
            <w:r w:rsidR="00153AE3">
              <w:rPr>
                <w:rStyle w:val="afc"/>
              </w:rPr>
              <w:instrText xml:space="preserve"> \* MERGEFORMAT </w:instrText>
            </w:r>
            <w:r>
              <w:rPr>
                <w:rStyle w:val="afc"/>
              </w:rPr>
            </w:r>
            <w:r>
              <w:rPr>
                <w:rStyle w:val="afc"/>
              </w:rPr>
              <w:fldChar w:fldCharType="separate"/>
            </w:r>
            <w:r w:rsidR="009548A8">
              <w:rPr>
                <w:rStyle w:val="afc"/>
              </w:rPr>
              <w:t>3.2.1</w:t>
            </w:r>
            <w:r>
              <w:rPr>
                <w:rStyle w:val="afc"/>
              </w:rPr>
              <w:fldChar w:fldCharType="end"/>
            </w:r>
            <w:r>
              <w:rPr>
                <w:rStyle w:val="afc"/>
              </w:rPr>
              <w:fldChar w:fldCharType="begin"/>
            </w:r>
            <w:r>
              <w:rPr>
                <w:rStyle w:val="afc"/>
              </w:rPr>
              <w:instrText xml:space="preserve"> REF _Ref43281510 \h </w:instrText>
            </w:r>
            <w:r w:rsidR="00153AE3">
              <w:rPr>
                <w:rStyle w:val="afc"/>
              </w:rPr>
              <w:instrText xml:space="preserve"> \* MERGEFORMAT </w:instrText>
            </w:r>
            <w:r>
              <w:rPr>
                <w:rStyle w:val="afc"/>
              </w:rPr>
            </w:r>
            <w:r>
              <w:rPr>
                <w:rStyle w:val="afc"/>
              </w:rPr>
              <w:fldChar w:fldCharType="separate"/>
            </w:r>
            <w:r w:rsidR="009548A8">
              <w:t>基地护甲值</w:t>
            </w:r>
            <w:r>
              <w:rPr>
                <w:rStyle w:val="afc"/>
              </w:rPr>
              <w:fldChar w:fldCharType="end"/>
            </w:r>
            <w:r w:rsidRPr="00DE1E7D">
              <w:rPr>
                <w:rStyle w:val="afc"/>
                <w:rFonts w:ascii="宋体" w:hAnsi="宋体"/>
                <w:color w:val="auto"/>
              </w:rPr>
              <w:t>”</w:t>
            </w:r>
          </w:p>
        </w:tc>
      </w:tr>
      <w:tr w:rsidR="00F97892" w:rsidRPr="004D12DE" w14:paraId="295E9B4A" w14:textId="77777777" w:rsidTr="00650438">
        <w:tc>
          <w:tcPr>
            <w:cnfStyle w:val="001000000000" w:firstRow="0" w:lastRow="0" w:firstColumn="1" w:lastColumn="0" w:oddVBand="0" w:evenVBand="0" w:oddHBand="0" w:evenHBand="0" w:firstRowFirstColumn="0" w:firstRowLastColumn="0" w:lastRowFirstColumn="0" w:lastRowLastColumn="0"/>
            <w:tcW w:w="1928" w:type="pct"/>
            <w:tcBorders>
              <w:right w:val="single" w:sz="4" w:space="0" w:color="auto"/>
            </w:tcBorders>
          </w:tcPr>
          <w:p w14:paraId="40CF4E8E" w14:textId="6CBF0F6D" w:rsidR="00F97892" w:rsidRPr="004D12DE" w:rsidRDefault="00F97892" w:rsidP="00DE1E7D">
            <w:pPr>
              <w:pStyle w:val="Tabletext1"/>
              <w:spacing w:before="58" w:after="58"/>
              <w:jc w:val="center"/>
            </w:pPr>
            <w:r w:rsidRPr="0026429B">
              <w:rPr>
                <w:rFonts w:hint="eastAsia"/>
              </w:rPr>
              <w:t>手动</w:t>
            </w:r>
            <w:r w:rsidR="000A0C02">
              <w:rPr>
                <w:rFonts w:hint="eastAsia"/>
              </w:rPr>
              <w:t>操控</w:t>
            </w:r>
            <w:r w:rsidRPr="0026429B">
              <w:rPr>
                <w:rFonts w:hint="eastAsia"/>
              </w:rPr>
              <w:t>阶段地面机器人非</w:t>
            </w:r>
            <w:proofErr w:type="gramStart"/>
            <w:r w:rsidRPr="0026429B">
              <w:rPr>
                <w:rFonts w:hint="eastAsia"/>
              </w:rPr>
              <w:t>首次</w:t>
            </w:r>
            <w:r w:rsidR="00413ADB">
              <w:rPr>
                <w:rFonts w:hint="eastAsia"/>
              </w:rPr>
              <w:t>战亡</w:t>
            </w:r>
            <w:proofErr w:type="gramEnd"/>
          </w:p>
        </w:tc>
        <w:tc>
          <w:tcPr>
            <w:tcW w:w="586" w:type="pct"/>
            <w:tcBorders>
              <w:left w:val="single" w:sz="4" w:space="0" w:color="auto"/>
            </w:tcBorders>
          </w:tcPr>
          <w:p w14:paraId="57C87125" w14:textId="593128D0" w:rsidR="00F97892" w:rsidRPr="009E602A" w:rsidRDefault="00F97892"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sidRPr="0026429B">
              <w:rPr>
                <w:rFonts w:hint="eastAsia"/>
              </w:rPr>
              <w:t>基地</w:t>
            </w:r>
          </w:p>
        </w:tc>
        <w:tc>
          <w:tcPr>
            <w:tcW w:w="950" w:type="pct"/>
            <w:tcBorders>
              <w:left w:val="single" w:sz="4" w:space="0" w:color="auto"/>
            </w:tcBorders>
          </w:tcPr>
          <w:p w14:paraId="39B7FD13" w14:textId="299C0D62" w:rsidR="00F97892" w:rsidRPr="009E602A" w:rsidRDefault="000A0C02"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Pr>
                <w:rFonts w:hint="eastAsia"/>
              </w:rPr>
              <w:t>永久</w:t>
            </w:r>
            <w:r w:rsidR="00F97892" w:rsidRPr="0026429B">
              <w:rPr>
                <w:rFonts w:hint="eastAsia"/>
              </w:rPr>
              <w:t>降低</w:t>
            </w:r>
            <w:r w:rsidR="00787F0A">
              <w:t>1</w:t>
            </w:r>
            <w:r w:rsidR="00F97892" w:rsidRPr="0026429B">
              <w:rPr>
                <w:rFonts w:hint="eastAsia"/>
              </w:rPr>
              <w:t>0</w:t>
            </w:r>
            <w:r w:rsidR="00F97892" w:rsidRPr="0026429B">
              <w:rPr>
                <w:rFonts w:hint="eastAsia"/>
              </w:rPr>
              <w:t>点</w:t>
            </w:r>
          </w:p>
        </w:tc>
        <w:tc>
          <w:tcPr>
            <w:tcW w:w="1536" w:type="pct"/>
            <w:tcBorders>
              <w:left w:val="single" w:sz="4" w:space="0" w:color="auto"/>
            </w:tcBorders>
          </w:tcPr>
          <w:p w14:paraId="6C057B78" w14:textId="78BFC965" w:rsidR="00F97892" w:rsidRPr="009E602A" w:rsidRDefault="00FD2DC3"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sidRPr="00EB0655">
              <w:rPr>
                <w:rStyle w:val="afc"/>
                <w:rFonts w:ascii="宋体" w:hAnsi="宋体"/>
                <w:color w:val="auto"/>
              </w:rPr>
              <w:t>“</w:t>
            </w:r>
            <w:r>
              <w:rPr>
                <w:rStyle w:val="afc"/>
              </w:rPr>
              <w:fldChar w:fldCharType="begin"/>
            </w:r>
            <w:r>
              <w:rPr>
                <w:rStyle w:val="afc"/>
              </w:rPr>
              <w:instrText xml:space="preserve"> REF _Ref43281506 \r \h </w:instrText>
            </w:r>
            <w:r w:rsidR="00153AE3">
              <w:rPr>
                <w:rStyle w:val="afc"/>
              </w:rPr>
              <w:instrText xml:space="preserve"> \* MERGEFORMAT </w:instrText>
            </w:r>
            <w:r>
              <w:rPr>
                <w:rStyle w:val="afc"/>
              </w:rPr>
            </w:r>
            <w:r>
              <w:rPr>
                <w:rStyle w:val="afc"/>
              </w:rPr>
              <w:fldChar w:fldCharType="separate"/>
            </w:r>
            <w:r w:rsidR="009548A8">
              <w:rPr>
                <w:rStyle w:val="afc"/>
              </w:rPr>
              <w:t>3.2.1</w:t>
            </w:r>
            <w:r>
              <w:rPr>
                <w:rStyle w:val="afc"/>
              </w:rPr>
              <w:fldChar w:fldCharType="end"/>
            </w:r>
            <w:r>
              <w:rPr>
                <w:rStyle w:val="afc"/>
              </w:rPr>
              <w:fldChar w:fldCharType="begin"/>
            </w:r>
            <w:r>
              <w:rPr>
                <w:rStyle w:val="afc"/>
              </w:rPr>
              <w:instrText xml:space="preserve"> REF _Ref43281510 \h </w:instrText>
            </w:r>
            <w:r w:rsidR="00153AE3">
              <w:rPr>
                <w:rStyle w:val="afc"/>
              </w:rPr>
              <w:instrText xml:space="preserve"> \* MERGEFORMAT </w:instrText>
            </w:r>
            <w:r>
              <w:rPr>
                <w:rStyle w:val="afc"/>
              </w:rPr>
            </w:r>
            <w:r>
              <w:rPr>
                <w:rStyle w:val="afc"/>
              </w:rPr>
              <w:fldChar w:fldCharType="separate"/>
            </w:r>
            <w:r w:rsidR="009548A8">
              <w:t>基地护甲值</w:t>
            </w:r>
            <w:r>
              <w:rPr>
                <w:rStyle w:val="afc"/>
              </w:rPr>
              <w:fldChar w:fldCharType="end"/>
            </w:r>
            <w:r w:rsidRPr="00EB0655">
              <w:rPr>
                <w:rStyle w:val="afc"/>
                <w:rFonts w:ascii="宋体" w:hAnsi="宋体"/>
                <w:color w:val="auto"/>
              </w:rPr>
              <w:t>”</w:t>
            </w:r>
          </w:p>
        </w:tc>
      </w:tr>
      <w:tr w:rsidR="004D344D" w:rsidRPr="004D12DE" w14:paraId="45E5179D" w14:textId="77777777" w:rsidTr="0065043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928" w:type="pct"/>
            <w:tcBorders>
              <w:right w:val="single" w:sz="4" w:space="0" w:color="auto"/>
            </w:tcBorders>
          </w:tcPr>
          <w:p w14:paraId="2D78208E" w14:textId="709E312F" w:rsidR="00F97892" w:rsidRPr="009E602A" w:rsidRDefault="00F97892" w:rsidP="00DE1E7D">
            <w:pPr>
              <w:pStyle w:val="Tabletext1"/>
              <w:spacing w:before="58" w:after="58"/>
              <w:jc w:val="center"/>
              <w:rPr>
                <w:highlight w:val="yellow"/>
              </w:rPr>
            </w:pPr>
            <w:r w:rsidRPr="0026429B">
              <w:rPr>
                <w:rFonts w:hint="eastAsia"/>
              </w:rPr>
              <w:t>自动</w:t>
            </w:r>
            <w:r w:rsidR="00801965">
              <w:rPr>
                <w:rFonts w:hint="eastAsia"/>
              </w:rPr>
              <w:t>运行</w:t>
            </w:r>
            <w:r w:rsidRPr="0026429B">
              <w:rPr>
                <w:rFonts w:hint="eastAsia"/>
              </w:rPr>
              <w:t>阶段识别到防御标签</w:t>
            </w:r>
          </w:p>
        </w:tc>
        <w:tc>
          <w:tcPr>
            <w:tcW w:w="586" w:type="pct"/>
            <w:tcBorders>
              <w:left w:val="single" w:sz="4" w:space="0" w:color="auto"/>
            </w:tcBorders>
          </w:tcPr>
          <w:p w14:paraId="2528B02C" w14:textId="729D32A1" w:rsidR="00F97892" w:rsidRPr="009E602A" w:rsidRDefault="00F97892"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rPr>
                <w:highlight w:val="yellow"/>
              </w:rPr>
            </w:pPr>
            <w:r w:rsidRPr="0026429B">
              <w:rPr>
                <w:rFonts w:hint="eastAsia"/>
              </w:rPr>
              <w:t>步兵</w:t>
            </w:r>
          </w:p>
        </w:tc>
        <w:tc>
          <w:tcPr>
            <w:tcW w:w="950" w:type="pct"/>
            <w:tcBorders>
              <w:left w:val="single" w:sz="4" w:space="0" w:color="auto"/>
            </w:tcBorders>
          </w:tcPr>
          <w:p w14:paraId="1700850A" w14:textId="7FD1BDE6" w:rsidR="00F97892" w:rsidRPr="009E602A" w:rsidRDefault="000A0C02"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rPr>
                <w:highlight w:val="yellow"/>
              </w:rPr>
            </w:pPr>
            <w:r>
              <w:rPr>
                <w:rFonts w:hint="eastAsia"/>
              </w:rPr>
              <w:t>临时</w:t>
            </w:r>
            <w:r w:rsidR="00F97892" w:rsidRPr="0026429B">
              <w:rPr>
                <w:rFonts w:hint="eastAsia"/>
              </w:rPr>
              <w:t>增加</w:t>
            </w:r>
            <w:r w:rsidR="00413ADB">
              <w:t>5</w:t>
            </w:r>
            <w:r w:rsidR="00F97892" w:rsidRPr="0026429B">
              <w:rPr>
                <w:rFonts w:hint="eastAsia"/>
              </w:rPr>
              <w:t>点</w:t>
            </w:r>
          </w:p>
        </w:tc>
        <w:tc>
          <w:tcPr>
            <w:tcW w:w="1536" w:type="pct"/>
            <w:tcBorders>
              <w:left w:val="single" w:sz="4" w:space="0" w:color="auto"/>
            </w:tcBorders>
          </w:tcPr>
          <w:p w14:paraId="7485A3AD" w14:textId="2C6F1B10" w:rsidR="00F97892" w:rsidRPr="009E602A" w:rsidRDefault="00FD2DC3"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rPr>
                <w:highlight w:val="yellow"/>
              </w:rPr>
            </w:pPr>
            <w:r w:rsidRPr="00EB0655">
              <w:rPr>
                <w:rStyle w:val="afc"/>
                <w:rFonts w:ascii="宋体" w:hAnsi="宋体"/>
                <w:color w:val="auto"/>
              </w:rPr>
              <w:t>“</w:t>
            </w:r>
            <w:r>
              <w:rPr>
                <w:rStyle w:val="afc"/>
              </w:rPr>
              <w:fldChar w:fldCharType="begin"/>
            </w:r>
            <w:r>
              <w:rPr>
                <w:rStyle w:val="afc"/>
              </w:rPr>
              <w:instrText xml:space="preserve"> REF _Ref43281540 \r \h </w:instrText>
            </w:r>
            <w:r w:rsidR="00153AE3">
              <w:rPr>
                <w:rStyle w:val="afc"/>
              </w:rPr>
              <w:instrText xml:space="preserve"> \* MERGEFORMAT </w:instrText>
            </w:r>
            <w:r>
              <w:rPr>
                <w:rStyle w:val="afc"/>
              </w:rPr>
            </w:r>
            <w:r>
              <w:rPr>
                <w:rStyle w:val="afc"/>
              </w:rPr>
              <w:fldChar w:fldCharType="separate"/>
            </w:r>
            <w:r w:rsidR="009548A8">
              <w:rPr>
                <w:rStyle w:val="afc"/>
              </w:rPr>
              <w:t>3.5</w:t>
            </w:r>
            <w:r>
              <w:rPr>
                <w:rStyle w:val="afc"/>
              </w:rPr>
              <w:fldChar w:fldCharType="end"/>
            </w:r>
            <w:r>
              <w:rPr>
                <w:rStyle w:val="afc"/>
              </w:rPr>
              <w:fldChar w:fldCharType="begin"/>
            </w:r>
            <w:r>
              <w:rPr>
                <w:rStyle w:val="afc"/>
              </w:rPr>
              <w:instrText xml:space="preserve"> REF _Ref43281543 \h </w:instrText>
            </w:r>
            <w:r w:rsidR="00153AE3">
              <w:rPr>
                <w:rStyle w:val="afc"/>
              </w:rPr>
              <w:instrText xml:space="preserve"> \* MERGEFORMAT </w:instrText>
            </w:r>
            <w:r>
              <w:rPr>
                <w:rStyle w:val="afc"/>
              </w:rPr>
            </w:r>
            <w:r>
              <w:rPr>
                <w:rStyle w:val="afc"/>
              </w:rPr>
              <w:fldChar w:fldCharType="separate"/>
            </w:r>
            <w:r w:rsidR="009548A8">
              <w:t>自动运行机制</w:t>
            </w:r>
            <w:r>
              <w:rPr>
                <w:rStyle w:val="afc"/>
              </w:rPr>
              <w:fldChar w:fldCharType="end"/>
            </w:r>
            <w:r w:rsidRPr="00EB0655">
              <w:rPr>
                <w:rStyle w:val="afc"/>
                <w:rFonts w:ascii="宋体" w:hAnsi="宋体"/>
                <w:color w:val="auto"/>
              </w:rPr>
              <w:t>”</w:t>
            </w:r>
          </w:p>
        </w:tc>
      </w:tr>
      <w:tr w:rsidR="00787F0A" w:rsidRPr="004D12DE" w14:paraId="03F0D005" w14:textId="77777777" w:rsidTr="00650438">
        <w:tc>
          <w:tcPr>
            <w:cnfStyle w:val="001000000000" w:firstRow="0" w:lastRow="0" w:firstColumn="1" w:lastColumn="0" w:oddVBand="0" w:evenVBand="0" w:oddHBand="0" w:evenHBand="0" w:firstRowFirstColumn="0" w:firstRowLastColumn="0" w:lastRowFirstColumn="0" w:lastRowLastColumn="0"/>
            <w:tcW w:w="1928" w:type="pct"/>
            <w:tcBorders>
              <w:right w:val="single" w:sz="4" w:space="0" w:color="auto"/>
            </w:tcBorders>
          </w:tcPr>
          <w:p w14:paraId="49664D81" w14:textId="672CFE99" w:rsidR="00787F0A" w:rsidRPr="0026429B" w:rsidRDefault="00787F0A" w:rsidP="00DE1E7D">
            <w:pPr>
              <w:pStyle w:val="Tabletext1"/>
              <w:spacing w:before="58" w:after="58"/>
              <w:jc w:val="center"/>
            </w:pPr>
            <w:r>
              <w:rPr>
                <w:rFonts w:hint="eastAsia"/>
              </w:rPr>
              <w:t>空中机器人激活破甲技能</w:t>
            </w:r>
          </w:p>
        </w:tc>
        <w:tc>
          <w:tcPr>
            <w:tcW w:w="586" w:type="pct"/>
            <w:tcBorders>
              <w:left w:val="single" w:sz="4" w:space="0" w:color="auto"/>
            </w:tcBorders>
          </w:tcPr>
          <w:p w14:paraId="74B8211B" w14:textId="5B2016EB" w:rsidR="00787F0A" w:rsidRPr="0026429B" w:rsidRDefault="00787F0A"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Pr>
                <w:rFonts w:hint="eastAsia"/>
              </w:rPr>
              <w:t>基地</w:t>
            </w:r>
          </w:p>
        </w:tc>
        <w:tc>
          <w:tcPr>
            <w:tcW w:w="950" w:type="pct"/>
            <w:tcBorders>
              <w:left w:val="single" w:sz="4" w:space="0" w:color="auto"/>
            </w:tcBorders>
          </w:tcPr>
          <w:p w14:paraId="56DB0171" w14:textId="421DEF60" w:rsidR="00787F0A" w:rsidRPr="0026429B" w:rsidRDefault="000A0C02"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Pr>
                <w:rFonts w:hint="eastAsia"/>
              </w:rPr>
              <w:t>临时</w:t>
            </w:r>
            <w:r w:rsidR="00787F0A">
              <w:rPr>
                <w:rFonts w:hint="eastAsia"/>
              </w:rPr>
              <w:t>降低</w:t>
            </w:r>
            <w:r w:rsidR="00E02FDD">
              <w:rPr>
                <w:rFonts w:hint="eastAsia"/>
              </w:rPr>
              <w:t>20</w:t>
            </w:r>
            <w:r w:rsidR="00787F0A">
              <w:rPr>
                <w:rFonts w:hint="eastAsia"/>
              </w:rPr>
              <w:t>点</w:t>
            </w:r>
          </w:p>
        </w:tc>
        <w:tc>
          <w:tcPr>
            <w:tcW w:w="1536" w:type="pct"/>
            <w:tcBorders>
              <w:left w:val="single" w:sz="4" w:space="0" w:color="auto"/>
            </w:tcBorders>
          </w:tcPr>
          <w:p w14:paraId="2AD336FA" w14:textId="117509DF" w:rsidR="00787F0A" w:rsidRDefault="00FD2DC3"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sidRPr="00EB0655">
              <w:rPr>
                <w:rStyle w:val="afc"/>
                <w:rFonts w:ascii="宋体" w:hAnsi="宋体"/>
                <w:color w:val="auto"/>
              </w:rPr>
              <w:t>“</w:t>
            </w:r>
            <w:r>
              <w:rPr>
                <w:rStyle w:val="afc"/>
              </w:rPr>
              <w:fldChar w:fldCharType="begin"/>
            </w:r>
            <w:r>
              <w:rPr>
                <w:rStyle w:val="afc"/>
              </w:rPr>
              <w:instrText xml:space="preserve"> REF _Ref43281563 \r \h </w:instrText>
            </w:r>
            <w:r w:rsidR="00153AE3">
              <w:rPr>
                <w:rStyle w:val="afc"/>
              </w:rPr>
              <w:instrText xml:space="preserve"> \* MERGEFORMAT </w:instrText>
            </w:r>
            <w:r>
              <w:rPr>
                <w:rStyle w:val="afc"/>
              </w:rPr>
            </w:r>
            <w:r>
              <w:rPr>
                <w:rStyle w:val="afc"/>
              </w:rPr>
              <w:fldChar w:fldCharType="separate"/>
            </w:r>
            <w:r w:rsidR="009548A8">
              <w:rPr>
                <w:rStyle w:val="afc"/>
              </w:rPr>
              <w:t>3.7.3</w:t>
            </w:r>
            <w:r>
              <w:rPr>
                <w:rStyle w:val="afc"/>
              </w:rPr>
              <w:fldChar w:fldCharType="end"/>
            </w:r>
            <w:r>
              <w:rPr>
                <w:rStyle w:val="afc"/>
              </w:rPr>
              <w:fldChar w:fldCharType="begin"/>
            </w:r>
            <w:r>
              <w:rPr>
                <w:rStyle w:val="afc"/>
              </w:rPr>
              <w:instrText xml:space="preserve"> REF _Ref43281566 \h </w:instrText>
            </w:r>
            <w:r w:rsidR="00153AE3">
              <w:rPr>
                <w:rStyle w:val="afc"/>
              </w:rPr>
              <w:instrText xml:space="preserve"> \* MERGEFORMAT </w:instrText>
            </w:r>
            <w:r>
              <w:rPr>
                <w:rStyle w:val="afc"/>
              </w:rPr>
            </w:r>
            <w:r>
              <w:rPr>
                <w:rStyle w:val="afc"/>
              </w:rPr>
              <w:fldChar w:fldCharType="separate"/>
            </w:r>
            <w:r w:rsidR="009548A8">
              <w:rPr>
                <w:rFonts w:hint="eastAsia"/>
              </w:rPr>
              <w:t>空中机器人破甲技能</w:t>
            </w:r>
            <w:r>
              <w:rPr>
                <w:rStyle w:val="afc"/>
              </w:rPr>
              <w:fldChar w:fldCharType="end"/>
            </w:r>
            <w:r w:rsidRPr="00EB0655">
              <w:rPr>
                <w:rStyle w:val="afc"/>
                <w:rFonts w:ascii="宋体" w:hAnsi="宋体"/>
                <w:color w:val="auto"/>
              </w:rPr>
              <w:t>”</w:t>
            </w:r>
          </w:p>
        </w:tc>
      </w:tr>
    </w:tbl>
    <w:p w14:paraId="2A8C29D4" w14:textId="2852125C" w:rsidR="00027B61" w:rsidRDefault="00DF3790" w:rsidP="001A6A9F">
      <w:r>
        <w:t>基地或机器人受到攻击时</w:t>
      </w:r>
      <w:r>
        <w:rPr>
          <w:rFonts w:hint="eastAsia"/>
        </w:rPr>
        <w:t>，</w:t>
      </w:r>
      <w:r w:rsidR="00F65404">
        <w:t>扣除</w:t>
      </w:r>
      <w:proofErr w:type="gramStart"/>
      <w:r w:rsidR="00F65404">
        <w:t>血量值请参阅</w:t>
      </w:r>
      <w:proofErr w:type="gramEnd"/>
      <w:r w:rsidR="00FD2DC3" w:rsidRPr="00DE1E7D">
        <w:rPr>
          <w:rFonts w:ascii="宋体" w:hAnsi="宋体"/>
        </w:rPr>
        <w:t>“</w:t>
      </w:r>
      <w:r w:rsidR="00FD2DC3">
        <w:rPr>
          <w:rFonts w:ascii="宋体" w:hAnsi="宋体"/>
        </w:rPr>
        <w:fldChar w:fldCharType="begin"/>
      </w:r>
      <w:r w:rsidR="00FD2DC3">
        <w:rPr>
          <w:rFonts w:ascii="宋体" w:hAnsi="宋体"/>
        </w:rPr>
        <w:instrText xml:space="preserve"> REF _Ref43281670 \r \h </w:instrText>
      </w:r>
      <w:r w:rsidR="00FD2DC3">
        <w:rPr>
          <w:rFonts w:ascii="宋体" w:hAnsi="宋体"/>
        </w:rPr>
      </w:r>
      <w:r w:rsidR="00FD2DC3">
        <w:rPr>
          <w:rFonts w:ascii="宋体" w:hAnsi="宋体"/>
        </w:rPr>
        <w:fldChar w:fldCharType="separate"/>
      </w:r>
      <w:r w:rsidR="009548A8">
        <w:rPr>
          <w:rFonts w:ascii="宋体" w:hAnsi="宋体"/>
        </w:rPr>
        <w:t>3.3</w:t>
      </w:r>
      <w:r w:rsidR="00FD2DC3">
        <w:rPr>
          <w:rFonts w:ascii="宋体" w:hAnsi="宋体"/>
        </w:rPr>
        <w:fldChar w:fldCharType="end"/>
      </w:r>
      <w:r w:rsidR="00FD2DC3">
        <w:rPr>
          <w:rFonts w:ascii="宋体" w:hAnsi="宋体"/>
        </w:rPr>
        <w:fldChar w:fldCharType="begin"/>
      </w:r>
      <w:r w:rsidR="00FD2DC3">
        <w:rPr>
          <w:rFonts w:ascii="宋体" w:hAnsi="宋体"/>
        </w:rPr>
        <w:instrText xml:space="preserve"> REF _Ref43281672 \h </w:instrText>
      </w:r>
      <w:r w:rsidR="00FD2DC3">
        <w:rPr>
          <w:rFonts w:ascii="宋体" w:hAnsi="宋体"/>
        </w:rPr>
      </w:r>
      <w:r w:rsidR="00FD2DC3">
        <w:rPr>
          <w:rFonts w:ascii="宋体" w:hAnsi="宋体"/>
        </w:rPr>
        <w:fldChar w:fldCharType="separate"/>
      </w:r>
      <w:r w:rsidR="009548A8">
        <w:t>扣血机制</w:t>
      </w:r>
      <w:r w:rsidR="00FD2DC3">
        <w:rPr>
          <w:rFonts w:ascii="宋体" w:hAnsi="宋体"/>
        </w:rPr>
        <w:fldChar w:fldCharType="end"/>
      </w:r>
      <w:r w:rsidR="00FD2DC3" w:rsidRPr="00DE1E7D">
        <w:rPr>
          <w:rFonts w:ascii="宋体" w:hAnsi="宋体"/>
        </w:rPr>
        <w:t>”</w:t>
      </w:r>
      <w:r w:rsidR="00F65404">
        <w:rPr>
          <w:rFonts w:hint="eastAsia"/>
        </w:rPr>
        <w:t>。</w:t>
      </w:r>
    </w:p>
    <w:p w14:paraId="58CB2649" w14:textId="77777777" w:rsidR="00A422E4" w:rsidRDefault="00A422E4" w:rsidP="00AC628D">
      <w:pPr>
        <w:pStyle w:val="32"/>
        <w:numPr>
          <w:ilvl w:val="2"/>
          <w:numId w:val="13"/>
        </w:numPr>
      </w:pPr>
      <w:bookmarkStart w:id="1286" w:name="_基地护甲值"/>
      <w:bookmarkStart w:id="1287" w:name="_Toc25058037"/>
      <w:bookmarkStart w:id="1288" w:name="_Toc26364881"/>
      <w:bookmarkStart w:id="1289" w:name="_Toc26375150"/>
      <w:bookmarkStart w:id="1290" w:name="_Toc26376214"/>
      <w:bookmarkStart w:id="1291" w:name="_Toc26388882"/>
      <w:bookmarkStart w:id="1292" w:name="_Toc26458695"/>
      <w:bookmarkStart w:id="1293" w:name="_Toc26976378"/>
      <w:bookmarkStart w:id="1294" w:name="_Toc26976976"/>
      <w:bookmarkStart w:id="1295" w:name="_Ref43281506"/>
      <w:bookmarkStart w:id="1296" w:name="_Ref43281510"/>
      <w:bookmarkStart w:id="1297" w:name="_Toc43282986"/>
      <w:bookmarkStart w:id="1298" w:name="_Toc43313551"/>
      <w:bookmarkStart w:id="1299" w:name="_Ref44511092"/>
      <w:bookmarkStart w:id="1300" w:name="_Ref44511094"/>
      <w:bookmarkStart w:id="1301" w:name="_Toc65594894"/>
      <w:bookmarkEnd w:id="1286"/>
      <w:r>
        <w:t>基地护甲值</w:t>
      </w:r>
      <w:bookmarkEnd w:id="1287"/>
      <w:bookmarkEnd w:id="1288"/>
      <w:bookmarkEnd w:id="1289"/>
      <w:bookmarkEnd w:id="1290"/>
      <w:bookmarkEnd w:id="1291"/>
      <w:bookmarkEnd w:id="1292"/>
      <w:bookmarkEnd w:id="1293"/>
      <w:bookmarkEnd w:id="1294"/>
      <w:bookmarkEnd w:id="1295"/>
      <w:bookmarkEnd w:id="1296"/>
      <w:bookmarkEnd w:id="1297"/>
      <w:bookmarkEnd w:id="1298"/>
      <w:bookmarkEnd w:id="1299"/>
      <w:bookmarkEnd w:id="1300"/>
      <w:bookmarkEnd w:id="1301"/>
    </w:p>
    <w:p w14:paraId="0488AE8B" w14:textId="1E189DDF" w:rsidR="0033686E" w:rsidRDefault="00B23ED3" w:rsidP="003C5DF2">
      <w:r>
        <w:rPr>
          <w:rFonts w:hint="eastAsia"/>
        </w:rPr>
        <w:t>比赛开始时，基地</w:t>
      </w:r>
      <w:proofErr w:type="gramStart"/>
      <w:r>
        <w:rPr>
          <w:rFonts w:hint="eastAsia"/>
        </w:rPr>
        <w:t>护甲值为</w:t>
      </w:r>
      <w:proofErr w:type="gramEnd"/>
      <w:r>
        <w:rPr>
          <w:rFonts w:hint="eastAsia"/>
        </w:rPr>
        <w:t>0</w:t>
      </w:r>
      <w:r>
        <w:rPr>
          <w:rFonts w:hint="eastAsia"/>
        </w:rPr>
        <w:t>；比赛进入手动</w:t>
      </w:r>
      <w:r w:rsidR="00B46B9C">
        <w:rPr>
          <w:rFonts w:hint="eastAsia"/>
        </w:rPr>
        <w:t>操控</w:t>
      </w:r>
      <w:r>
        <w:rPr>
          <w:rFonts w:hint="eastAsia"/>
        </w:rPr>
        <w:t>阶段时，基地获得</w:t>
      </w:r>
      <w:r>
        <w:rPr>
          <w:rFonts w:hint="eastAsia"/>
        </w:rPr>
        <w:t>5</w:t>
      </w:r>
      <w:r>
        <w:t>0</w:t>
      </w:r>
      <w:r>
        <w:rPr>
          <w:rFonts w:hint="eastAsia"/>
        </w:rPr>
        <w:t>点护甲值。</w:t>
      </w:r>
    </w:p>
    <w:p w14:paraId="0A9CACD1" w14:textId="58C3829F" w:rsidR="00604113" w:rsidRDefault="00396423" w:rsidP="00604113">
      <w:r w:rsidRPr="00396423">
        <w:rPr>
          <w:rFonts w:hint="eastAsia"/>
        </w:rPr>
        <w:t>手动</w:t>
      </w:r>
      <w:r w:rsidR="00B46B9C">
        <w:rPr>
          <w:rFonts w:hint="eastAsia"/>
        </w:rPr>
        <w:t>操控</w:t>
      </w:r>
      <w:r w:rsidRPr="00396423">
        <w:rPr>
          <w:rFonts w:hint="eastAsia"/>
        </w:rPr>
        <w:t>阶段</w:t>
      </w:r>
      <w:r w:rsidR="00B46B9C">
        <w:rPr>
          <w:rFonts w:hint="eastAsia"/>
        </w:rPr>
        <w:t>一方</w:t>
      </w:r>
      <w:r w:rsidR="00604113" w:rsidRPr="00604113">
        <w:rPr>
          <w:rFonts w:hint="eastAsia"/>
        </w:rPr>
        <w:t>出现首个</w:t>
      </w:r>
      <w:proofErr w:type="gramStart"/>
      <w:r w:rsidR="00604113" w:rsidRPr="00604113">
        <w:rPr>
          <w:rFonts w:hint="eastAsia"/>
        </w:rPr>
        <w:t>机器人战亡时</w:t>
      </w:r>
      <w:proofErr w:type="gramEnd"/>
      <w:r w:rsidR="00604113" w:rsidRPr="00604113">
        <w:rPr>
          <w:rFonts w:hint="eastAsia"/>
        </w:rPr>
        <w:t>，</w:t>
      </w:r>
      <w:r w:rsidR="00604113">
        <w:rPr>
          <w:rFonts w:hint="eastAsia"/>
        </w:rPr>
        <w:t>该方基地</w:t>
      </w:r>
      <w:proofErr w:type="gramStart"/>
      <w:r w:rsidR="00604113">
        <w:rPr>
          <w:rFonts w:hint="eastAsia"/>
        </w:rPr>
        <w:t>护甲</w:t>
      </w:r>
      <w:r w:rsidR="00C401DF">
        <w:rPr>
          <w:rFonts w:hint="eastAsia"/>
        </w:rPr>
        <w:t>值</w:t>
      </w:r>
      <w:r w:rsidR="00D841E1">
        <w:rPr>
          <w:rFonts w:hint="eastAsia"/>
        </w:rPr>
        <w:t>永久</w:t>
      </w:r>
      <w:proofErr w:type="gramEnd"/>
      <w:r w:rsidR="003C5DF2">
        <w:rPr>
          <w:rFonts w:hint="eastAsia"/>
        </w:rPr>
        <w:t>减少</w:t>
      </w:r>
      <w:r w:rsidR="00787F0A">
        <w:t>3</w:t>
      </w:r>
      <w:r w:rsidR="00C401DF">
        <w:t>0</w:t>
      </w:r>
      <w:r w:rsidR="00C401DF">
        <w:t>点</w:t>
      </w:r>
      <w:r w:rsidR="00604113">
        <w:rPr>
          <w:rFonts w:hint="eastAsia"/>
        </w:rPr>
        <w:t>。</w:t>
      </w:r>
      <w:r w:rsidR="00D329E6">
        <w:rPr>
          <w:rFonts w:hint="eastAsia"/>
        </w:rPr>
        <w:t>此后</w:t>
      </w:r>
      <w:r w:rsidR="00B46B9C">
        <w:rPr>
          <w:rFonts w:hint="eastAsia"/>
        </w:rPr>
        <w:t>该方</w:t>
      </w:r>
      <w:r w:rsidR="00D329E6">
        <w:rPr>
          <w:rFonts w:hint="eastAsia"/>
        </w:rPr>
        <w:t>每</w:t>
      </w:r>
      <w:r w:rsidR="00764701">
        <w:rPr>
          <w:rFonts w:hint="eastAsia"/>
        </w:rPr>
        <w:t>出现</w:t>
      </w:r>
      <w:r w:rsidR="00D329E6">
        <w:rPr>
          <w:rFonts w:hint="eastAsia"/>
        </w:rPr>
        <w:t>一个机器人</w:t>
      </w:r>
      <w:r w:rsidR="00764701">
        <w:rPr>
          <w:rFonts w:hint="eastAsia"/>
        </w:rPr>
        <w:t>战亡</w:t>
      </w:r>
      <w:r w:rsidR="00D329E6">
        <w:rPr>
          <w:rFonts w:hint="eastAsia"/>
        </w:rPr>
        <w:t>，基地</w:t>
      </w:r>
      <w:proofErr w:type="gramStart"/>
      <w:r w:rsidR="00D329E6">
        <w:rPr>
          <w:rFonts w:hint="eastAsia"/>
        </w:rPr>
        <w:t>护甲值</w:t>
      </w:r>
      <w:r w:rsidR="00D841E1">
        <w:rPr>
          <w:rFonts w:hint="eastAsia"/>
        </w:rPr>
        <w:t>永久</w:t>
      </w:r>
      <w:proofErr w:type="gramEnd"/>
      <w:r w:rsidR="00D329E6">
        <w:rPr>
          <w:rFonts w:hint="eastAsia"/>
        </w:rPr>
        <w:t>减少</w:t>
      </w:r>
      <w:r w:rsidR="00787F0A">
        <w:t>10</w:t>
      </w:r>
      <w:r w:rsidR="00091F52">
        <w:rPr>
          <w:rFonts w:hint="eastAsia"/>
        </w:rPr>
        <w:t>点</w:t>
      </w:r>
      <w:r w:rsidR="00B23ED3">
        <w:rPr>
          <w:rFonts w:hint="eastAsia"/>
        </w:rPr>
        <w:t>。</w:t>
      </w:r>
      <w:r w:rsidR="00B46B9C">
        <w:rPr>
          <w:rFonts w:hint="eastAsia"/>
        </w:rPr>
        <w:t>每方</w:t>
      </w:r>
      <w:r w:rsidR="00B23ED3">
        <w:rPr>
          <w:rFonts w:hint="eastAsia"/>
        </w:rPr>
        <w:t>由于机器人</w:t>
      </w:r>
      <w:proofErr w:type="gramStart"/>
      <w:r w:rsidR="00B23ED3">
        <w:rPr>
          <w:rFonts w:hint="eastAsia"/>
        </w:rPr>
        <w:t>战亡导致</w:t>
      </w:r>
      <w:proofErr w:type="gramEnd"/>
      <w:r w:rsidR="00B23ED3">
        <w:rPr>
          <w:rFonts w:hint="eastAsia"/>
        </w:rPr>
        <w:t>的基地</w:t>
      </w:r>
      <w:proofErr w:type="gramStart"/>
      <w:r w:rsidR="00B23ED3">
        <w:rPr>
          <w:rFonts w:hint="eastAsia"/>
        </w:rPr>
        <w:t>护甲值下降</w:t>
      </w:r>
      <w:proofErr w:type="gramEnd"/>
      <w:r w:rsidR="00B23ED3">
        <w:rPr>
          <w:rFonts w:hint="eastAsia"/>
        </w:rPr>
        <w:t>最多为</w:t>
      </w:r>
      <w:r w:rsidR="00B23ED3">
        <w:rPr>
          <w:rFonts w:hint="eastAsia"/>
        </w:rPr>
        <w:t>50</w:t>
      </w:r>
      <w:r w:rsidR="00B23ED3">
        <w:rPr>
          <w:rFonts w:hint="eastAsia"/>
        </w:rPr>
        <w:t>点</w:t>
      </w:r>
      <w:r w:rsidR="00091F52">
        <w:rPr>
          <w:rFonts w:hint="eastAsia"/>
        </w:rPr>
        <w:t>。</w:t>
      </w:r>
    </w:p>
    <w:p w14:paraId="379E88BF" w14:textId="77777777" w:rsidR="00A422E4" w:rsidRDefault="00A422E4" w:rsidP="00AC628D">
      <w:pPr>
        <w:pStyle w:val="32"/>
        <w:numPr>
          <w:ilvl w:val="2"/>
          <w:numId w:val="13"/>
        </w:numPr>
      </w:pPr>
      <w:bookmarkStart w:id="1302" w:name="_Toc25058038"/>
      <w:bookmarkStart w:id="1303" w:name="_Toc26364882"/>
      <w:bookmarkStart w:id="1304" w:name="_Toc26375151"/>
      <w:bookmarkStart w:id="1305" w:name="_Toc26376215"/>
      <w:bookmarkStart w:id="1306" w:name="_Toc26388883"/>
      <w:bookmarkStart w:id="1307" w:name="_Toc26458696"/>
      <w:bookmarkStart w:id="1308" w:name="_Toc26976379"/>
      <w:bookmarkStart w:id="1309" w:name="_Toc26976977"/>
      <w:bookmarkStart w:id="1310" w:name="_Toc43282987"/>
      <w:bookmarkStart w:id="1311" w:name="_Toc43313552"/>
      <w:bookmarkStart w:id="1312" w:name="_Toc65594895"/>
      <w:r>
        <w:rPr>
          <w:rFonts w:hint="eastAsia"/>
        </w:rPr>
        <w:t>地面机器人护甲值</w:t>
      </w:r>
      <w:bookmarkEnd w:id="1302"/>
      <w:bookmarkEnd w:id="1303"/>
      <w:bookmarkEnd w:id="1304"/>
      <w:bookmarkEnd w:id="1305"/>
      <w:bookmarkEnd w:id="1306"/>
      <w:bookmarkEnd w:id="1307"/>
      <w:bookmarkEnd w:id="1308"/>
      <w:bookmarkEnd w:id="1309"/>
      <w:bookmarkEnd w:id="1310"/>
      <w:bookmarkEnd w:id="1311"/>
      <w:bookmarkEnd w:id="1312"/>
    </w:p>
    <w:p w14:paraId="57F0D16A" w14:textId="5BED8919" w:rsidR="00A422E4" w:rsidRPr="00604113" w:rsidRDefault="00A422E4" w:rsidP="00604113">
      <w:r>
        <w:rPr>
          <w:rFonts w:hint="eastAsia"/>
        </w:rPr>
        <w:t>关于地面机器人</w:t>
      </w:r>
      <w:proofErr w:type="gramStart"/>
      <w:r>
        <w:rPr>
          <w:rFonts w:hint="eastAsia"/>
        </w:rPr>
        <w:t>护甲值</w:t>
      </w:r>
      <w:r w:rsidR="00194548">
        <w:rPr>
          <w:rFonts w:hint="eastAsia"/>
        </w:rPr>
        <w:t>增益</w:t>
      </w:r>
      <w:proofErr w:type="gramEnd"/>
      <w:r>
        <w:rPr>
          <w:rFonts w:hint="eastAsia"/>
        </w:rPr>
        <w:t>，详情请参阅</w:t>
      </w:r>
      <w:r w:rsidR="00FD2DC3">
        <w:rPr>
          <w:rFonts w:hint="eastAsia"/>
        </w:rPr>
        <w:t>“</w:t>
      </w:r>
      <w:r w:rsidR="00FD2DC3">
        <w:fldChar w:fldCharType="begin"/>
      </w:r>
      <w:r w:rsidR="00FD2DC3">
        <w:instrText xml:space="preserve"> </w:instrText>
      </w:r>
      <w:r w:rsidR="00FD2DC3">
        <w:rPr>
          <w:rFonts w:hint="eastAsia"/>
        </w:rPr>
        <w:instrText>REF _Ref43281693 \r \h</w:instrText>
      </w:r>
      <w:r w:rsidR="00FD2DC3">
        <w:instrText xml:space="preserve"> </w:instrText>
      </w:r>
      <w:r w:rsidR="00FD2DC3">
        <w:fldChar w:fldCharType="separate"/>
      </w:r>
      <w:r w:rsidR="009548A8">
        <w:t>3.5</w:t>
      </w:r>
      <w:r w:rsidR="00FD2DC3">
        <w:fldChar w:fldCharType="end"/>
      </w:r>
      <w:r w:rsidR="00FD2DC3">
        <w:fldChar w:fldCharType="begin"/>
      </w:r>
      <w:r w:rsidR="00FD2DC3">
        <w:instrText xml:space="preserve"> REF _Ref43281695 \h </w:instrText>
      </w:r>
      <w:r w:rsidR="00FD2DC3">
        <w:fldChar w:fldCharType="separate"/>
      </w:r>
      <w:r w:rsidR="009548A8">
        <w:t>自动运行机制</w:t>
      </w:r>
      <w:r w:rsidR="00FD2DC3">
        <w:fldChar w:fldCharType="end"/>
      </w:r>
      <w:r w:rsidR="00FD2DC3">
        <w:rPr>
          <w:rFonts w:hint="eastAsia"/>
        </w:rPr>
        <w:t>”</w:t>
      </w:r>
      <w:r>
        <w:rPr>
          <w:rFonts w:hint="eastAsia"/>
        </w:rPr>
        <w:t>。</w:t>
      </w:r>
    </w:p>
    <w:p w14:paraId="4C9EBB08" w14:textId="77777777" w:rsidR="00DC1383" w:rsidRDefault="00DC1383" w:rsidP="00AC628D">
      <w:pPr>
        <w:pStyle w:val="22"/>
        <w:numPr>
          <w:ilvl w:val="1"/>
          <w:numId w:val="13"/>
        </w:numPr>
      </w:pPr>
      <w:bookmarkStart w:id="1313" w:name="_Toc3993062"/>
      <w:bookmarkStart w:id="1314" w:name="_Toc3993832"/>
      <w:bookmarkStart w:id="1315" w:name="_Toc3994536"/>
      <w:bookmarkStart w:id="1316" w:name="_Toc4171130"/>
      <w:bookmarkStart w:id="1317" w:name="_Toc4172278"/>
      <w:bookmarkStart w:id="1318" w:name="_Toc4173129"/>
      <w:bookmarkStart w:id="1319" w:name="_Toc4417885"/>
      <w:bookmarkStart w:id="1320" w:name="_Toc4512943"/>
      <w:bookmarkStart w:id="1321" w:name="_Toc4524159"/>
      <w:bookmarkStart w:id="1322" w:name="_Toc4525817"/>
      <w:bookmarkStart w:id="1323" w:name="_Toc4695667"/>
      <w:bookmarkStart w:id="1324" w:name="_Toc4696498"/>
      <w:bookmarkStart w:id="1325" w:name="_Toc4697934"/>
      <w:bookmarkStart w:id="1326" w:name="_Toc5115734"/>
      <w:bookmarkStart w:id="1327" w:name="_Toc3993063"/>
      <w:bookmarkStart w:id="1328" w:name="_Toc3993833"/>
      <w:bookmarkStart w:id="1329" w:name="_Toc3994537"/>
      <w:bookmarkStart w:id="1330" w:name="_Toc4171131"/>
      <w:bookmarkStart w:id="1331" w:name="_Toc4172279"/>
      <w:bookmarkStart w:id="1332" w:name="_Toc4173130"/>
      <w:bookmarkStart w:id="1333" w:name="_Toc4417886"/>
      <w:bookmarkStart w:id="1334" w:name="_Toc4512944"/>
      <w:bookmarkStart w:id="1335" w:name="_Toc4524160"/>
      <w:bookmarkStart w:id="1336" w:name="_Toc4525818"/>
      <w:bookmarkStart w:id="1337" w:name="_Toc4695668"/>
      <w:bookmarkStart w:id="1338" w:name="_Toc4696499"/>
      <w:bookmarkStart w:id="1339" w:name="_Toc4697935"/>
      <w:bookmarkStart w:id="1340" w:name="_Toc5115735"/>
      <w:bookmarkStart w:id="1341" w:name="_Toc3993064"/>
      <w:bookmarkStart w:id="1342" w:name="_Toc3993834"/>
      <w:bookmarkStart w:id="1343" w:name="_Toc3994538"/>
      <w:bookmarkStart w:id="1344" w:name="_Toc4171132"/>
      <w:bookmarkStart w:id="1345" w:name="_Toc4172280"/>
      <w:bookmarkStart w:id="1346" w:name="_Toc4173131"/>
      <w:bookmarkStart w:id="1347" w:name="_Toc4417887"/>
      <w:bookmarkStart w:id="1348" w:name="_Toc4512945"/>
      <w:bookmarkStart w:id="1349" w:name="_Toc4524161"/>
      <w:bookmarkStart w:id="1350" w:name="_Toc4525819"/>
      <w:bookmarkStart w:id="1351" w:name="_Toc4695669"/>
      <w:bookmarkStart w:id="1352" w:name="_Toc4696500"/>
      <w:bookmarkStart w:id="1353" w:name="_Toc4697936"/>
      <w:bookmarkStart w:id="1354" w:name="_Toc5115736"/>
      <w:bookmarkStart w:id="1355" w:name="_Toc3993065"/>
      <w:bookmarkStart w:id="1356" w:name="_Toc3993835"/>
      <w:bookmarkStart w:id="1357" w:name="_Toc3994539"/>
      <w:bookmarkStart w:id="1358" w:name="_Toc4171133"/>
      <w:bookmarkStart w:id="1359" w:name="_Toc4172281"/>
      <w:bookmarkStart w:id="1360" w:name="_Toc4173132"/>
      <w:bookmarkStart w:id="1361" w:name="_Toc4417888"/>
      <w:bookmarkStart w:id="1362" w:name="_Toc4512946"/>
      <w:bookmarkStart w:id="1363" w:name="_Toc4524162"/>
      <w:bookmarkStart w:id="1364" w:name="_Toc4525820"/>
      <w:bookmarkStart w:id="1365" w:name="_Toc4695670"/>
      <w:bookmarkStart w:id="1366" w:name="_Toc4696501"/>
      <w:bookmarkStart w:id="1367" w:name="_Toc4697937"/>
      <w:bookmarkStart w:id="1368" w:name="_Toc5115737"/>
      <w:bookmarkStart w:id="1369" w:name="_Toc3993066"/>
      <w:bookmarkStart w:id="1370" w:name="_Toc3993836"/>
      <w:bookmarkStart w:id="1371" w:name="_Toc3994540"/>
      <w:bookmarkStart w:id="1372" w:name="_Toc4171134"/>
      <w:bookmarkStart w:id="1373" w:name="_Toc4172282"/>
      <w:bookmarkStart w:id="1374" w:name="_Toc4173133"/>
      <w:bookmarkStart w:id="1375" w:name="_Toc4417889"/>
      <w:bookmarkStart w:id="1376" w:name="_Toc4512947"/>
      <w:bookmarkStart w:id="1377" w:name="_Toc4524163"/>
      <w:bookmarkStart w:id="1378" w:name="_Toc4525821"/>
      <w:bookmarkStart w:id="1379" w:name="_Toc4695671"/>
      <w:bookmarkStart w:id="1380" w:name="_Toc4696502"/>
      <w:bookmarkStart w:id="1381" w:name="_Toc4697938"/>
      <w:bookmarkStart w:id="1382" w:name="_Toc5115738"/>
      <w:bookmarkStart w:id="1383" w:name="_Toc3993067"/>
      <w:bookmarkStart w:id="1384" w:name="_Toc3993837"/>
      <w:bookmarkStart w:id="1385" w:name="_Toc3994541"/>
      <w:bookmarkStart w:id="1386" w:name="_Toc4171135"/>
      <w:bookmarkStart w:id="1387" w:name="_Toc4172283"/>
      <w:bookmarkStart w:id="1388" w:name="_Toc4173134"/>
      <w:bookmarkStart w:id="1389" w:name="_Toc4417890"/>
      <w:bookmarkStart w:id="1390" w:name="_Toc4512948"/>
      <w:bookmarkStart w:id="1391" w:name="_Toc4524164"/>
      <w:bookmarkStart w:id="1392" w:name="_Toc4525822"/>
      <w:bookmarkStart w:id="1393" w:name="_Toc4695672"/>
      <w:bookmarkStart w:id="1394" w:name="_Toc4696503"/>
      <w:bookmarkStart w:id="1395" w:name="_Toc4697939"/>
      <w:bookmarkStart w:id="1396" w:name="_Toc5115739"/>
      <w:bookmarkStart w:id="1397" w:name="_Toc22017303"/>
      <w:bookmarkStart w:id="1398" w:name="_Toc22029742"/>
      <w:bookmarkStart w:id="1399" w:name="_Toc22032048"/>
      <w:bookmarkStart w:id="1400" w:name="_Toc22032595"/>
      <w:bookmarkStart w:id="1401" w:name="_Toc22032732"/>
      <w:bookmarkStart w:id="1402" w:name="_Toc22048119"/>
      <w:bookmarkStart w:id="1403" w:name="_Toc22049047"/>
      <w:bookmarkStart w:id="1404" w:name="_Toc22050104"/>
      <w:bookmarkStart w:id="1405" w:name="_Toc22050536"/>
      <w:bookmarkStart w:id="1406" w:name="_Toc22053058"/>
      <w:bookmarkStart w:id="1407" w:name="_Toc22053332"/>
      <w:bookmarkStart w:id="1408" w:name="_Toc24741573"/>
      <w:bookmarkStart w:id="1409" w:name="_Toc24747497"/>
      <w:bookmarkStart w:id="1410" w:name="_Toc25058039"/>
      <w:bookmarkStart w:id="1411" w:name="_Toc26364883"/>
      <w:bookmarkStart w:id="1412" w:name="_Toc26375152"/>
      <w:bookmarkStart w:id="1413" w:name="_Toc26376216"/>
      <w:bookmarkStart w:id="1414" w:name="_Toc26388884"/>
      <w:bookmarkStart w:id="1415" w:name="_Ref26452219"/>
      <w:bookmarkStart w:id="1416" w:name="_Ref26452220"/>
      <w:bookmarkStart w:id="1417" w:name="_Toc26458697"/>
      <w:bookmarkStart w:id="1418" w:name="_Toc26976380"/>
      <w:bookmarkStart w:id="1419" w:name="_Toc26976978"/>
      <w:bookmarkStart w:id="1420" w:name="_Ref43281670"/>
      <w:bookmarkStart w:id="1421" w:name="_Ref43281672"/>
      <w:bookmarkStart w:id="1422" w:name="_Toc43282988"/>
      <w:bookmarkStart w:id="1423" w:name="_Toc43313553"/>
      <w:bookmarkStart w:id="1424" w:name="_Toc65594896"/>
      <w:bookmarkStart w:id="1425" w:name="_Ref15580926"/>
      <w:bookmarkStart w:id="1426" w:name="_Toc21454905"/>
      <w:bookmarkStart w:id="1427" w:name="_Toc21808320"/>
      <w:bookmarkStart w:id="1428" w:name="_Toc21938180"/>
      <w:bookmarkStart w:id="1429" w:name="_Toc21993416"/>
      <w:bookmarkStart w:id="1430" w:name="_Toc21993584"/>
      <w:bookmarkStart w:id="1431" w:name="_Toc21997084"/>
      <w:bookmarkStart w:id="1432" w:name="_Toc22005751"/>
      <w:bookmarkStart w:id="1433" w:name="_Toc22006549"/>
      <w:bookmarkStart w:id="1434" w:name="_Toc22011849"/>
      <w:bookmarkStart w:id="1435" w:name="_Toc6478157"/>
      <w:bookmarkStart w:id="1436" w:name="_Toc6514528"/>
      <w:bookmarkStart w:id="1437" w:name="_Toc6522167"/>
      <w:bookmarkStart w:id="1438" w:name="_Toc11945654"/>
      <w:bookmarkStart w:id="1439" w:name="_Toc12006581"/>
      <w:bookmarkStart w:id="1440" w:name="_Toc12010505"/>
      <w:bookmarkStart w:id="1441" w:name="_Toc12012676"/>
      <w:bookmarkStart w:id="1442" w:name="_Toc12017640"/>
      <w:bookmarkStart w:id="1443" w:name="_Toc12039011"/>
      <w:bookmarkStart w:id="1444" w:name="_Toc12040224"/>
      <w:bookmarkStart w:id="1445" w:name="_Toc12982824"/>
      <w:bookmarkStart w:id="1446" w:name="_Toc13056088"/>
      <w:bookmarkEnd w:id="1213"/>
      <w:bookmarkEnd w:id="1214"/>
      <w:bookmarkEnd w:id="1215"/>
      <w:bookmarkEnd w:id="1216"/>
      <w:bookmarkEnd w:id="1217"/>
      <w:bookmarkEnd w:id="1218"/>
      <w:bookmarkEnd w:id="1219"/>
      <w:bookmarkEnd w:id="1220"/>
      <w:bookmarkEnd w:id="1221"/>
      <w:bookmarkEnd w:id="1222"/>
      <w:bookmarkEnd w:id="1223"/>
      <w:bookmarkEnd w:id="1224"/>
      <w:bookmarkEnd w:id="1225"/>
      <w:bookmarkEnd w:id="1226"/>
      <w:bookmarkEnd w:id="1227"/>
      <w:bookmarkEnd w:id="1228"/>
      <w:bookmarkEnd w:id="1229"/>
      <w:bookmarkEnd w:id="1230"/>
      <w:bookmarkEnd w:id="1231"/>
      <w:bookmarkEnd w:id="1232"/>
      <w:bookmarkEnd w:id="1233"/>
      <w:bookmarkEnd w:id="1234"/>
      <w:bookmarkEnd w:id="1235"/>
      <w:bookmarkEnd w:id="1236"/>
      <w:bookmarkEnd w:id="1237"/>
      <w:bookmarkEnd w:id="1238"/>
      <w:bookmarkEnd w:id="1239"/>
      <w:bookmarkEnd w:id="1240"/>
      <w:bookmarkEnd w:id="1241"/>
      <w:bookmarkEnd w:id="1242"/>
      <w:bookmarkEnd w:id="1243"/>
      <w:bookmarkEnd w:id="1244"/>
      <w:bookmarkEnd w:id="1245"/>
      <w:bookmarkEnd w:id="1246"/>
      <w:bookmarkEnd w:id="1247"/>
      <w:bookmarkEnd w:id="1248"/>
      <w:bookmarkEnd w:id="1249"/>
      <w:bookmarkEnd w:id="1250"/>
      <w:bookmarkEnd w:id="1251"/>
      <w:bookmarkEnd w:id="1252"/>
      <w:bookmarkEnd w:id="1313"/>
      <w:bookmarkEnd w:id="1314"/>
      <w:bookmarkEnd w:id="1315"/>
      <w:bookmarkEnd w:id="1316"/>
      <w:bookmarkEnd w:id="1317"/>
      <w:bookmarkEnd w:id="1318"/>
      <w:bookmarkEnd w:id="1319"/>
      <w:bookmarkEnd w:id="1320"/>
      <w:bookmarkEnd w:id="1321"/>
      <w:bookmarkEnd w:id="1322"/>
      <w:bookmarkEnd w:id="1323"/>
      <w:bookmarkEnd w:id="1324"/>
      <w:bookmarkEnd w:id="1325"/>
      <w:bookmarkEnd w:id="1326"/>
      <w:bookmarkEnd w:id="1327"/>
      <w:bookmarkEnd w:id="1328"/>
      <w:bookmarkEnd w:id="1329"/>
      <w:bookmarkEnd w:id="1330"/>
      <w:bookmarkEnd w:id="1331"/>
      <w:bookmarkEnd w:id="1332"/>
      <w:bookmarkEnd w:id="1333"/>
      <w:bookmarkEnd w:id="1334"/>
      <w:bookmarkEnd w:id="1335"/>
      <w:bookmarkEnd w:id="1336"/>
      <w:bookmarkEnd w:id="1337"/>
      <w:bookmarkEnd w:id="1338"/>
      <w:bookmarkEnd w:id="1339"/>
      <w:bookmarkEnd w:id="1340"/>
      <w:bookmarkEnd w:id="1341"/>
      <w:bookmarkEnd w:id="1342"/>
      <w:bookmarkEnd w:id="1343"/>
      <w:bookmarkEnd w:id="1344"/>
      <w:bookmarkEnd w:id="1345"/>
      <w:bookmarkEnd w:id="1346"/>
      <w:bookmarkEnd w:id="1347"/>
      <w:bookmarkEnd w:id="1348"/>
      <w:bookmarkEnd w:id="1349"/>
      <w:bookmarkEnd w:id="1350"/>
      <w:bookmarkEnd w:id="1351"/>
      <w:bookmarkEnd w:id="1352"/>
      <w:bookmarkEnd w:id="1353"/>
      <w:bookmarkEnd w:id="1354"/>
      <w:bookmarkEnd w:id="1355"/>
      <w:bookmarkEnd w:id="1356"/>
      <w:bookmarkEnd w:id="1357"/>
      <w:bookmarkEnd w:id="1358"/>
      <w:bookmarkEnd w:id="1359"/>
      <w:bookmarkEnd w:id="1360"/>
      <w:bookmarkEnd w:id="1361"/>
      <w:bookmarkEnd w:id="1362"/>
      <w:bookmarkEnd w:id="1363"/>
      <w:bookmarkEnd w:id="1364"/>
      <w:bookmarkEnd w:id="1365"/>
      <w:bookmarkEnd w:id="1366"/>
      <w:bookmarkEnd w:id="1367"/>
      <w:bookmarkEnd w:id="1368"/>
      <w:bookmarkEnd w:id="1369"/>
      <w:bookmarkEnd w:id="1370"/>
      <w:bookmarkEnd w:id="1371"/>
      <w:bookmarkEnd w:id="1372"/>
      <w:bookmarkEnd w:id="1373"/>
      <w:bookmarkEnd w:id="1374"/>
      <w:bookmarkEnd w:id="1375"/>
      <w:bookmarkEnd w:id="1376"/>
      <w:bookmarkEnd w:id="1377"/>
      <w:bookmarkEnd w:id="1378"/>
      <w:bookmarkEnd w:id="1379"/>
      <w:bookmarkEnd w:id="1380"/>
      <w:bookmarkEnd w:id="1381"/>
      <w:bookmarkEnd w:id="1382"/>
      <w:bookmarkEnd w:id="1383"/>
      <w:bookmarkEnd w:id="1384"/>
      <w:bookmarkEnd w:id="1385"/>
      <w:bookmarkEnd w:id="1386"/>
      <w:bookmarkEnd w:id="1387"/>
      <w:bookmarkEnd w:id="1388"/>
      <w:bookmarkEnd w:id="1389"/>
      <w:bookmarkEnd w:id="1390"/>
      <w:bookmarkEnd w:id="1391"/>
      <w:bookmarkEnd w:id="1392"/>
      <w:bookmarkEnd w:id="1393"/>
      <w:bookmarkEnd w:id="1394"/>
      <w:bookmarkEnd w:id="1395"/>
      <w:bookmarkEnd w:id="1396"/>
      <w:proofErr w:type="gramStart"/>
      <w:r>
        <w:t>扣血机制</w:t>
      </w:r>
      <w:bookmarkEnd w:id="1397"/>
      <w:bookmarkEnd w:id="1398"/>
      <w:bookmarkEnd w:id="1399"/>
      <w:bookmarkEnd w:id="1400"/>
      <w:bookmarkEnd w:id="1401"/>
      <w:bookmarkEnd w:id="1402"/>
      <w:bookmarkEnd w:id="1403"/>
      <w:bookmarkEnd w:id="1404"/>
      <w:bookmarkEnd w:id="1405"/>
      <w:bookmarkEnd w:id="1406"/>
      <w:bookmarkEnd w:id="1407"/>
      <w:bookmarkEnd w:id="1408"/>
      <w:bookmarkEnd w:id="1409"/>
      <w:bookmarkEnd w:id="1410"/>
      <w:bookmarkEnd w:id="1411"/>
      <w:bookmarkEnd w:id="1412"/>
      <w:bookmarkEnd w:id="1413"/>
      <w:bookmarkEnd w:id="1414"/>
      <w:bookmarkEnd w:id="1415"/>
      <w:bookmarkEnd w:id="1416"/>
      <w:bookmarkEnd w:id="1417"/>
      <w:bookmarkEnd w:id="1418"/>
      <w:bookmarkEnd w:id="1419"/>
      <w:bookmarkEnd w:id="1420"/>
      <w:bookmarkEnd w:id="1421"/>
      <w:bookmarkEnd w:id="1422"/>
      <w:bookmarkEnd w:id="1423"/>
      <w:bookmarkEnd w:id="1424"/>
      <w:proofErr w:type="gramEnd"/>
    </w:p>
    <w:p w14:paraId="0079EE7D" w14:textId="197555FD" w:rsidR="00DC1383" w:rsidRPr="00664D0D" w:rsidRDefault="00DC1383" w:rsidP="00DC1383">
      <w:r w:rsidRPr="00E909FD">
        <w:rPr>
          <w:rFonts w:hint="eastAsia"/>
          <w:color w:val="auto"/>
        </w:rPr>
        <w:t>若出现</w:t>
      </w:r>
      <w:r w:rsidRPr="00E909FD">
        <w:rPr>
          <w:color w:val="auto"/>
        </w:rPr>
        <w:t>以下情况，机器人会被扣除血量</w:t>
      </w:r>
      <w:r w:rsidRPr="00E909FD">
        <w:rPr>
          <w:rFonts w:hint="eastAsia"/>
          <w:color w:val="auto"/>
        </w:rPr>
        <w:t>：</w:t>
      </w:r>
      <w:r w:rsidRPr="00664D0D">
        <w:rPr>
          <w:rFonts w:hint="eastAsia"/>
        </w:rPr>
        <w:t>装甲模块被弹丸攻击、裁判系统重要模块离线、违规判罚等。</w:t>
      </w:r>
    </w:p>
    <w:p w14:paraId="60BED6F3" w14:textId="48CA66A3" w:rsidR="00DC1383" w:rsidRDefault="00DC1383" w:rsidP="00DC1383">
      <w:r w:rsidRPr="00664D0D">
        <w:rPr>
          <w:rFonts w:hint="eastAsia"/>
        </w:rPr>
        <w:t>裁判系统服务器在结算时，会对所扣除的血量进行四舍五入</w:t>
      </w:r>
      <w:r w:rsidR="006B3709">
        <w:rPr>
          <w:rFonts w:hint="eastAsia"/>
        </w:rPr>
        <w:t>，保留整数</w:t>
      </w:r>
      <w:r w:rsidRPr="00664D0D">
        <w:rPr>
          <w:rFonts w:hint="eastAsia"/>
        </w:rPr>
        <w:t>。</w:t>
      </w:r>
    </w:p>
    <w:p w14:paraId="14490232" w14:textId="77777777" w:rsidR="00DC1383" w:rsidRDefault="00DC1383" w:rsidP="00AC628D">
      <w:pPr>
        <w:pStyle w:val="32"/>
        <w:numPr>
          <w:ilvl w:val="2"/>
          <w:numId w:val="13"/>
        </w:numPr>
      </w:pPr>
      <w:bookmarkStart w:id="1447" w:name="_Toc22017307"/>
      <w:bookmarkStart w:id="1448" w:name="_Toc22029746"/>
      <w:bookmarkStart w:id="1449" w:name="_Toc22032052"/>
      <w:bookmarkStart w:id="1450" w:name="_Toc22032736"/>
      <w:bookmarkStart w:id="1451" w:name="_Toc22048123"/>
      <w:bookmarkStart w:id="1452" w:name="_Toc22049051"/>
      <w:bookmarkStart w:id="1453" w:name="_Toc22050108"/>
      <w:bookmarkStart w:id="1454" w:name="_Toc22050540"/>
      <w:bookmarkStart w:id="1455" w:name="_Toc22053062"/>
      <w:bookmarkStart w:id="1456" w:name="_Toc22053336"/>
      <w:bookmarkStart w:id="1457" w:name="_Toc24741574"/>
      <w:bookmarkStart w:id="1458" w:name="_Toc24747498"/>
      <w:bookmarkStart w:id="1459" w:name="_Toc25058040"/>
      <w:bookmarkStart w:id="1460" w:name="_Toc26364884"/>
      <w:bookmarkStart w:id="1461" w:name="_Toc26375153"/>
      <w:bookmarkStart w:id="1462" w:name="_Toc26376217"/>
      <w:bookmarkStart w:id="1463" w:name="_Toc26388885"/>
      <w:bookmarkStart w:id="1464" w:name="_Toc26458698"/>
      <w:bookmarkStart w:id="1465" w:name="_Toc26976381"/>
      <w:bookmarkStart w:id="1466" w:name="_Toc26976979"/>
      <w:bookmarkStart w:id="1467" w:name="_Toc43282989"/>
      <w:bookmarkStart w:id="1468" w:name="_Toc43313554"/>
      <w:bookmarkStart w:id="1469" w:name="_Toc65594897"/>
      <w:bookmarkStart w:id="1470" w:name="_Toc22032599"/>
      <w:r w:rsidRPr="007D0DE4">
        <w:rPr>
          <w:rFonts w:hint="eastAsia"/>
        </w:rPr>
        <w:t>攻击</w:t>
      </w:r>
      <w:bookmarkEnd w:id="1447"/>
      <w:bookmarkEnd w:id="1448"/>
      <w:bookmarkEnd w:id="1449"/>
      <w:bookmarkEnd w:id="1450"/>
      <w:r w:rsidR="00A852A7">
        <w:rPr>
          <w:rFonts w:hint="eastAsia"/>
        </w:rPr>
        <w:t>伤害</w:t>
      </w:r>
      <w:bookmarkEnd w:id="1451"/>
      <w:bookmarkEnd w:id="1452"/>
      <w:bookmarkEnd w:id="1453"/>
      <w:bookmarkEnd w:id="1454"/>
      <w:bookmarkEnd w:id="1455"/>
      <w:bookmarkEnd w:id="1456"/>
      <w:bookmarkEnd w:id="1457"/>
      <w:bookmarkEnd w:id="1458"/>
      <w:bookmarkEnd w:id="1459"/>
      <w:bookmarkEnd w:id="1460"/>
      <w:bookmarkEnd w:id="1461"/>
      <w:bookmarkEnd w:id="1462"/>
      <w:bookmarkEnd w:id="1463"/>
      <w:bookmarkEnd w:id="1464"/>
      <w:bookmarkEnd w:id="1465"/>
      <w:bookmarkEnd w:id="1466"/>
      <w:bookmarkEnd w:id="1467"/>
      <w:bookmarkEnd w:id="1468"/>
      <w:bookmarkEnd w:id="1469"/>
    </w:p>
    <w:bookmarkEnd w:id="1470"/>
    <w:p w14:paraId="4FE5F5E8" w14:textId="77777777" w:rsidR="00147B93" w:rsidRDefault="00147B93" w:rsidP="00E928D1">
      <w:r>
        <w:rPr>
          <w:rFonts w:hint="eastAsia"/>
        </w:rPr>
        <w:t>机器人仅允许使用弹丸对敌方单位造成伤害。装甲模块通过</w:t>
      </w:r>
      <w:r w:rsidR="0033686E">
        <w:rPr>
          <w:rFonts w:hint="eastAsia"/>
        </w:rPr>
        <w:t>传感器</w:t>
      </w:r>
      <w:r>
        <w:rPr>
          <w:rFonts w:hint="eastAsia"/>
        </w:rPr>
        <w:t>检测弹丸攻击。</w:t>
      </w:r>
    </w:p>
    <w:p w14:paraId="44179288" w14:textId="16AB0020" w:rsidR="00DC1383" w:rsidRDefault="00147B93" w:rsidP="00DC1383">
      <w:r>
        <w:rPr>
          <w:rFonts w:hint="eastAsia"/>
        </w:rPr>
        <w:t>机器人在装甲模块受到撞击时也</w:t>
      </w:r>
      <w:r w:rsidR="006923AB">
        <w:rPr>
          <w:rFonts w:hint="eastAsia"/>
        </w:rPr>
        <w:t>可能</w:t>
      </w:r>
      <w:r>
        <w:rPr>
          <w:rFonts w:hint="eastAsia"/>
        </w:rPr>
        <w:t>会受到伤害</w:t>
      </w:r>
      <w:r w:rsidR="001E3836">
        <w:rPr>
          <w:rFonts w:hint="eastAsia"/>
        </w:rPr>
        <w:t>，</w:t>
      </w:r>
      <w:r>
        <w:rPr>
          <w:rFonts w:hint="eastAsia"/>
        </w:rPr>
        <w:t>但是不允许通过撞击（包括冲撞、抛掷物体等方式）造成对方机器人血量伤害。</w:t>
      </w:r>
    </w:p>
    <w:p w14:paraId="575D4FA9" w14:textId="28B91C0F" w:rsidR="001E3836" w:rsidRPr="006E5F1F" w:rsidRDefault="001E3836" w:rsidP="00DC1383">
      <w:r w:rsidRPr="001E3836">
        <w:rPr>
          <w:rFonts w:hint="eastAsia"/>
        </w:rPr>
        <w:lastRenderedPageBreak/>
        <w:t>装甲模块</w:t>
      </w:r>
      <w:r w:rsidR="00950F8C">
        <w:rPr>
          <w:rFonts w:hint="eastAsia"/>
        </w:rPr>
        <w:t>的最小检测</w:t>
      </w:r>
      <w:r w:rsidR="00C85ECB">
        <w:rPr>
          <w:rFonts w:hint="eastAsia"/>
        </w:rPr>
        <w:t>间隔</w:t>
      </w:r>
      <w:r w:rsidR="00547B36" w:rsidRPr="001E3836">
        <w:rPr>
          <w:rFonts w:hint="eastAsia"/>
        </w:rPr>
        <w:t>为</w:t>
      </w:r>
      <w:r w:rsidR="00547B36" w:rsidRPr="001E3836">
        <w:rPr>
          <w:rFonts w:hint="eastAsia"/>
        </w:rPr>
        <w:t>100ms</w:t>
      </w:r>
      <w:r w:rsidR="00547B36" w:rsidRPr="001E3836">
        <w:rPr>
          <w:rFonts w:hint="eastAsia"/>
        </w:rPr>
        <w:t>。</w:t>
      </w:r>
      <w:r>
        <w:rPr>
          <w:rFonts w:hint="eastAsia"/>
        </w:rPr>
        <w:t>机器人需</w:t>
      </w:r>
      <w:r w:rsidRPr="001E3836">
        <w:rPr>
          <w:rFonts w:hint="eastAsia"/>
        </w:rPr>
        <w:t>使用符合组委会技术安全规范的发射机构，</w:t>
      </w:r>
      <w:r>
        <w:rPr>
          <w:rFonts w:hint="eastAsia"/>
        </w:rPr>
        <w:t>且在</w:t>
      </w:r>
      <w:r w:rsidRPr="001E3836">
        <w:rPr>
          <w:rFonts w:hint="eastAsia"/>
        </w:rPr>
        <w:t>距离</w:t>
      </w:r>
      <w:r>
        <w:rPr>
          <w:rFonts w:hint="eastAsia"/>
        </w:rPr>
        <w:t>目标三米</w:t>
      </w:r>
      <w:r w:rsidRPr="001E3836">
        <w:rPr>
          <w:rFonts w:hint="eastAsia"/>
        </w:rPr>
        <w:t>内击中装甲</w:t>
      </w:r>
      <w:r>
        <w:rPr>
          <w:rFonts w:hint="eastAsia"/>
        </w:rPr>
        <w:t>模块，</w:t>
      </w:r>
      <w:r w:rsidR="008A4474">
        <w:rPr>
          <w:rFonts w:hint="eastAsia"/>
        </w:rPr>
        <w:t>以</w:t>
      </w:r>
      <w:r w:rsidR="00B23ED3" w:rsidRPr="00B23ED3">
        <w:rPr>
          <w:rFonts w:hint="eastAsia"/>
        </w:rPr>
        <w:t>保证攻击被稳定检测</w:t>
      </w:r>
      <w:r w:rsidRPr="001E3836">
        <w:rPr>
          <w:rFonts w:hint="eastAsia"/>
        </w:rPr>
        <w:t>。</w:t>
      </w:r>
    </w:p>
    <w:p w14:paraId="31C5E195" w14:textId="1EBE48BE" w:rsidR="005B7741" w:rsidRPr="00986C24" w:rsidRDefault="00DC1383" w:rsidP="00DC1383">
      <w:r w:rsidRPr="00845E02">
        <w:t>在无</w:t>
      </w:r>
      <w:r>
        <w:rPr>
          <w:rFonts w:hint="eastAsia"/>
        </w:rPr>
        <w:t>任何</w:t>
      </w:r>
      <w:r w:rsidRPr="00845E02">
        <w:t>增益</w:t>
      </w:r>
      <w:r w:rsidR="00C51BBA">
        <w:rPr>
          <w:rFonts w:hint="eastAsia"/>
        </w:rPr>
        <w:t>并且</w:t>
      </w:r>
      <w:proofErr w:type="gramStart"/>
      <w:r w:rsidR="00C51BBA">
        <w:rPr>
          <w:rFonts w:hint="eastAsia"/>
        </w:rPr>
        <w:t>护甲值为</w:t>
      </w:r>
      <w:proofErr w:type="gramEnd"/>
      <w:r w:rsidR="00C51BBA">
        <w:rPr>
          <w:rFonts w:hint="eastAsia"/>
        </w:rPr>
        <w:t>零</w:t>
      </w:r>
      <w:r w:rsidRPr="00845E02">
        <w:t>的情况下</w:t>
      </w:r>
      <w:r w:rsidRPr="00845E02">
        <w:rPr>
          <w:rFonts w:hint="eastAsia"/>
        </w:rPr>
        <w:t>的</w:t>
      </w:r>
      <w:r w:rsidR="00F65404">
        <w:rPr>
          <w:rFonts w:hint="eastAsia"/>
        </w:rPr>
        <w:t>扣除血量</w:t>
      </w:r>
      <w:r w:rsidRPr="004F568D">
        <w:t>值</w:t>
      </w:r>
      <w:r w:rsidRPr="00112A56">
        <w:rPr>
          <w:rFonts w:hint="eastAsia"/>
        </w:rPr>
        <w:t>数据，</w:t>
      </w:r>
      <w:r>
        <w:rPr>
          <w:rFonts w:hint="eastAsia"/>
        </w:rPr>
        <w:t>可</w:t>
      </w:r>
      <w:r w:rsidRPr="00050312">
        <w:t>参</w:t>
      </w:r>
      <w:r>
        <w:rPr>
          <w:rFonts w:hint="eastAsia"/>
        </w:rPr>
        <w:t>阅下表：</w:t>
      </w:r>
    </w:p>
    <w:p w14:paraId="0F6BED25" w14:textId="42020949" w:rsidR="00DC1383" w:rsidRPr="0031259D" w:rsidRDefault="00DC1383" w:rsidP="0031259D">
      <w:pPr>
        <w:spacing w:before="60" w:after="60" w:line="240" w:lineRule="atLeast"/>
        <w:jc w:val="left"/>
        <w:outlineLvl w:val="5"/>
        <w:rPr>
          <w:rFonts w:cs="Times New Roman"/>
        </w:rPr>
      </w:pPr>
      <w:bookmarkStart w:id="1471" w:name="_Toc22010459"/>
      <w:bookmarkStart w:id="1472" w:name="_Toc22017244"/>
      <w:bookmarkStart w:id="1473" w:name="_Toc22029685"/>
      <w:bookmarkStart w:id="1474" w:name="_Toc22031992"/>
      <w:bookmarkStart w:id="1475" w:name="_Toc22032539"/>
      <w:bookmarkStart w:id="1476" w:name="_Toc22032676"/>
      <w:bookmarkStart w:id="1477" w:name="_Toc22048040"/>
      <w:bookmarkStart w:id="1478" w:name="_Toc22048968"/>
      <w:bookmarkStart w:id="1479" w:name="_Toc22050048"/>
      <w:bookmarkStart w:id="1480" w:name="_Toc22050480"/>
      <w:bookmarkStart w:id="1481" w:name="_Toc22053001"/>
      <w:bookmarkStart w:id="1482" w:name="_Toc22053275"/>
      <w:bookmarkStart w:id="1483" w:name="_Toc24741539"/>
      <w:bookmarkStart w:id="1484" w:name="_Toc24747463"/>
      <w:bookmarkStart w:id="1485" w:name="_Toc25058004"/>
      <w:bookmarkStart w:id="1486" w:name="_Toc26364848"/>
      <w:bookmarkStart w:id="1487" w:name="_Toc26375117"/>
      <w:bookmarkStart w:id="1488" w:name="_Toc26376181"/>
      <w:bookmarkStart w:id="1489" w:name="_Toc26388849"/>
      <w:bookmarkStart w:id="1490" w:name="_Toc26458662"/>
      <w:bookmarkStart w:id="1491" w:name="_Toc26976345"/>
      <w:bookmarkStart w:id="1492" w:name="_Toc26976943"/>
      <w:bookmarkStart w:id="1493" w:name="_Toc43282935"/>
      <w:bookmarkStart w:id="1494" w:name="_Toc43313500"/>
      <w:bookmarkStart w:id="1495" w:name="_Toc65595019"/>
      <w:r w:rsidRPr="0031259D">
        <w:rPr>
          <w:rFonts w:cs="Times New Roman" w:hint="eastAsia"/>
        </w:rPr>
        <w:t>表</w:t>
      </w:r>
      <w:r w:rsidRPr="0031259D">
        <w:rPr>
          <w:rFonts w:cs="Times New Roman" w:hint="eastAsia"/>
        </w:rPr>
        <w:t xml:space="preserve"> </w:t>
      </w:r>
      <w:r w:rsidR="00464274">
        <w:rPr>
          <w:rFonts w:cs="Times New Roman"/>
        </w:rPr>
        <w:fldChar w:fldCharType="begin"/>
      </w:r>
      <w:r w:rsidR="00464274">
        <w:rPr>
          <w:rFonts w:cs="Times New Roman"/>
        </w:rPr>
        <w:instrText xml:space="preserve"> </w:instrText>
      </w:r>
      <w:r w:rsidR="00464274">
        <w:rPr>
          <w:rFonts w:cs="Times New Roman" w:hint="eastAsia"/>
        </w:rPr>
        <w:instrText>STYLEREF 1 \s</w:instrText>
      </w:r>
      <w:r w:rsidR="00464274">
        <w:rPr>
          <w:rFonts w:cs="Times New Roman"/>
        </w:rPr>
        <w:instrText xml:space="preserve"> </w:instrText>
      </w:r>
      <w:r w:rsidR="00464274">
        <w:rPr>
          <w:rFonts w:cs="Times New Roman"/>
        </w:rPr>
        <w:fldChar w:fldCharType="separate"/>
      </w:r>
      <w:r w:rsidR="009548A8">
        <w:rPr>
          <w:rFonts w:cs="Times New Roman"/>
          <w:noProof/>
        </w:rPr>
        <w:t>3</w:t>
      </w:r>
      <w:r w:rsidR="00464274">
        <w:rPr>
          <w:rFonts w:cs="Times New Roman"/>
        </w:rPr>
        <w:fldChar w:fldCharType="end"/>
      </w:r>
      <w:r w:rsidR="00464274">
        <w:rPr>
          <w:rFonts w:cs="Times New Roman"/>
        </w:rPr>
        <w:noBreakHyphen/>
      </w:r>
      <w:r w:rsidR="00464274">
        <w:rPr>
          <w:rFonts w:cs="Times New Roman"/>
        </w:rPr>
        <w:fldChar w:fldCharType="begin"/>
      </w:r>
      <w:r w:rsidR="00464274">
        <w:rPr>
          <w:rFonts w:cs="Times New Roman"/>
        </w:rPr>
        <w:instrText xml:space="preserve"> </w:instrText>
      </w:r>
      <w:r w:rsidR="00464274">
        <w:rPr>
          <w:rFonts w:cs="Times New Roman" w:hint="eastAsia"/>
        </w:rPr>
        <w:instrText xml:space="preserve">SEQ </w:instrText>
      </w:r>
      <w:r w:rsidR="00464274">
        <w:rPr>
          <w:rFonts w:cs="Times New Roman" w:hint="eastAsia"/>
        </w:rPr>
        <w:instrText>表</w:instrText>
      </w:r>
      <w:r w:rsidR="00464274">
        <w:rPr>
          <w:rFonts w:cs="Times New Roman" w:hint="eastAsia"/>
        </w:rPr>
        <w:instrText xml:space="preserve"> \* ARABIC \s 1</w:instrText>
      </w:r>
      <w:r w:rsidR="00464274">
        <w:rPr>
          <w:rFonts w:cs="Times New Roman"/>
        </w:rPr>
        <w:instrText xml:space="preserve"> </w:instrText>
      </w:r>
      <w:r w:rsidR="00464274">
        <w:rPr>
          <w:rFonts w:cs="Times New Roman"/>
        </w:rPr>
        <w:fldChar w:fldCharType="separate"/>
      </w:r>
      <w:r w:rsidR="009548A8">
        <w:rPr>
          <w:rFonts w:cs="Times New Roman"/>
          <w:noProof/>
        </w:rPr>
        <w:t>4</w:t>
      </w:r>
      <w:r w:rsidR="00464274">
        <w:rPr>
          <w:rFonts w:cs="Times New Roman"/>
        </w:rPr>
        <w:fldChar w:fldCharType="end"/>
      </w:r>
      <w:r w:rsidRPr="0031259D">
        <w:rPr>
          <w:rFonts w:cs="Times New Roman"/>
        </w:rPr>
        <w:t xml:space="preserve"> </w:t>
      </w:r>
      <w:r w:rsidRPr="0031259D">
        <w:rPr>
          <w:rFonts w:cs="Times New Roman"/>
        </w:rPr>
        <w:t>攻击</w:t>
      </w:r>
      <w:proofErr w:type="gramStart"/>
      <w:r w:rsidR="00A852A7" w:rsidRPr="0031259D">
        <w:rPr>
          <w:rFonts w:cs="Times New Roman" w:hint="eastAsia"/>
        </w:rPr>
        <w:t>伤害</w:t>
      </w:r>
      <w:r w:rsidRPr="0031259D">
        <w:rPr>
          <w:rFonts w:cs="Times New Roman" w:hint="eastAsia"/>
        </w:rPr>
        <w:t>扣血</w:t>
      </w:r>
      <w:r w:rsidRPr="0031259D">
        <w:rPr>
          <w:rFonts w:cs="Times New Roman"/>
        </w:rPr>
        <w:t>机制</w:t>
      </w:r>
      <w:bookmarkEnd w:id="1471"/>
      <w:bookmarkEnd w:id="1472"/>
      <w:bookmarkEnd w:id="1473"/>
      <w:bookmarkEnd w:id="1474"/>
      <w:bookmarkEnd w:id="1475"/>
      <w:bookmarkEnd w:id="1476"/>
      <w:bookmarkEnd w:id="1477"/>
      <w:bookmarkEnd w:id="1478"/>
      <w:bookmarkEnd w:id="1479"/>
      <w:bookmarkEnd w:id="1480"/>
      <w:bookmarkEnd w:id="1481"/>
      <w:bookmarkEnd w:id="1482"/>
      <w:bookmarkEnd w:id="1483"/>
      <w:bookmarkEnd w:id="1484"/>
      <w:bookmarkEnd w:id="1485"/>
      <w:bookmarkEnd w:id="1486"/>
      <w:bookmarkEnd w:id="1487"/>
      <w:bookmarkEnd w:id="1488"/>
      <w:bookmarkEnd w:id="1489"/>
      <w:bookmarkEnd w:id="1490"/>
      <w:bookmarkEnd w:id="1491"/>
      <w:bookmarkEnd w:id="1492"/>
      <w:bookmarkEnd w:id="1493"/>
      <w:bookmarkEnd w:id="1494"/>
      <w:bookmarkEnd w:id="1495"/>
      <w:proofErr w:type="gramEnd"/>
    </w:p>
    <w:tbl>
      <w:tblPr>
        <w:tblStyle w:val="4-30"/>
        <w:tblW w:w="5000" w:type="pct"/>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4750"/>
        <w:gridCol w:w="4889"/>
      </w:tblGrid>
      <w:tr w:rsidR="00DC1383" w:rsidRPr="00A12883" w14:paraId="1CE7A854" w14:textId="77777777" w:rsidTr="00E909F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464" w:type="pct"/>
            <w:tcBorders>
              <w:top w:val="single" w:sz="4" w:space="0" w:color="auto"/>
              <w:bottom w:val="single" w:sz="4" w:space="0" w:color="auto"/>
              <w:right w:val="single" w:sz="4" w:space="0" w:color="auto"/>
            </w:tcBorders>
            <w:vAlign w:val="center"/>
          </w:tcPr>
          <w:p w14:paraId="3A755A04" w14:textId="77777777" w:rsidR="00DC1383" w:rsidRPr="00A12883" w:rsidRDefault="00DC1383" w:rsidP="00DE1E7D">
            <w:pPr>
              <w:pStyle w:val="Tablehead"/>
              <w:spacing w:before="77" w:after="77"/>
              <w:jc w:val="center"/>
            </w:pPr>
            <w:r w:rsidRPr="00A12883">
              <w:rPr>
                <w:rFonts w:hint="eastAsia"/>
              </w:rPr>
              <w:t>伤害</w:t>
            </w:r>
            <w:r w:rsidRPr="00A12883">
              <w:t>类型</w:t>
            </w:r>
          </w:p>
        </w:tc>
        <w:tc>
          <w:tcPr>
            <w:tcW w:w="2536" w:type="pct"/>
            <w:tcBorders>
              <w:top w:val="single" w:sz="4" w:space="0" w:color="auto"/>
              <w:left w:val="single" w:sz="4" w:space="0" w:color="auto"/>
              <w:bottom w:val="single" w:sz="4" w:space="0" w:color="auto"/>
            </w:tcBorders>
            <w:vAlign w:val="center"/>
          </w:tcPr>
          <w:p w14:paraId="430B206C" w14:textId="77777777" w:rsidR="00DC1383" w:rsidRPr="00A12883" w:rsidRDefault="00F65404"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Pr>
                <w:rFonts w:hint="eastAsia"/>
              </w:rPr>
              <w:t>扣除血量</w:t>
            </w:r>
            <w:r w:rsidR="00DC1383" w:rsidRPr="00A12883">
              <w:rPr>
                <w:rFonts w:hint="eastAsia"/>
              </w:rPr>
              <w:t>值</w:t>
            </w:r>
          </w:p>
        </w:tc>
      </w:tr>
      <w:tr w:rsidR="00DC1383" w:rsidRPr="004E3D3F" w14:paraId="00783F06" w14:textId="77777777" w:rsidTr="00C57995">
        <w:trPr>
          <w:cnfStyle w:val="000000100000" w:firstRow="0" w:lastRow="0" w:firstColumn="0" w:lastColumn="0" w:oddVBand="0" w:evenVBand="0" w:oddHBand="1" w:evenHBand="0" w:firstRowFirstColumn="0" w:firstRowLastColumn="0" w:lastRowFirstColumn="0" w:lastRowLastColumn="0"/>
          <w:trHeight w:val="250"/>
        </w:trPr>
        <w:tc>
          <w:tcPr>
            <w:cnfStyle w:val="001000000000" w:firstRow="0" w:lastRow="0" w:firstColumn="1" w:lastColumn="0" w:oddVBand="0" w:evenVBand="0" w:oddHBand="0" w:evenHBand="0" w:firstRowFirstColumn="0" w:firstRowLastColumn="0" w:lastRowFirstColumn="0" w:lastRowLastColumn="0"/>
            <w:tcW w:w="2464" w:type="pct"/>
            <w:vAlign w:val="center"/>
          </w:tcPr>
          <w:p w14:paraId="7E3150DD" w14:textId="77777777" w:rsidR="00DC1383" w:rsidRPr="004E3D3F" w:rsidRDefault="00F31177" w:rsidP="00DE1E7D">
            <w:pPr>
              <w:pStyle w:val="Tabletext1"/>
              <w:spacing w:before="58" w:after="58"/>
              <w:jc w:val="center"/>
            </w:pPr>
            <w:r>
              <w:rPr>
                <w:rFonts w:hint="eastAsia"/>
              </w:rPr>
              <w:t>水晶弹丸</w:t>
            </w:r>
          </w:p>
        </w:tc>
        <w:tc>
          <w:tcPr>
            <w:tcW w:w="2536" w:type="pct"/>
            <w:vAlign w:val="center"/>
          </w:tcPr>
          <w:p w14:paraId="44F830E3" w14:textId="71CEA6D3" w:rsidR="00DC1383" w:rsidRPr="004E3D3F" w:rsidRDefault="00DC1383"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4E3D3F">
              <w:t>10</w:t>
            </w:r>
          </w:p>
        </w:tc>
      </w:tr>
    </w:tbl>
    <w:p w14:paraId="20167264" w14:textId="77777777" w:rsidR="00DC1383" w:rsidRPr="007D0DE4" w:rsidRDefault="00DC1383" w:rsidP="00AC628D">
      <w:pPr>
        <w:pStyle w:val="32"/>
        <w:numPr>
          <w:ilvl w:val="2"/>
          <w:numId w:val="13"/>
        </w:numPr>
      </w:pPr>
      <w:bookmarkStart w:id="1496" w:name="_Toc22017308"/>
      <w:bookmarkStart w:id="1497" w:name="_Toc22029747"/>
      <w:bookmarkStart w:id="1498" w:name="_Toc22032053"/>
      <w:bookmarkStart w:id="1499" w:name="_Toc22032600"/>
      <w:bookmarkStart w:id="1500" w:name="_Toc22032737"/>
      <w:bookmarkStart w:id="1501" w:name="_Toc22048124"/>
      <w:bookmarkStart w:id="1502" w:name="_Toc22049052"/>
      <w:bookmarkStart w:id="1503" w:name="_Toc22050109"/>
      <w:bookmarkStart w:id="1504" w:name="_Toc22050541"/>
      <w:bookmarkStart w:id="1505" w:name="_Toc22053063"/>
      <w:bookmarkStart w:id="1506" w:name="_Toc22053337"/>
      <w:bookmarkStart w:id="1507" w:name="_Toc24741575"/>
      <w:bookmarkStart w:id="1508" w:name="_Toc24747499"/>
      <w:bookmarkStart w:id="1509" w:name="_Toc25058041"/>
      <w:bookmarkStart w:id="1510" w:name="_Toc26364885"/>
      <w:bookmarkStart w:id="1511" w:name="_Toc26375154"/>
      <w:bookmarkStart w:id="1512" w:name="_Toc26376218"/>
      <w:bookmarkStart w:id="1513" w:name="_Toc26388886"/>
      <w:bookmarkStart w:id="1514" w:name="_Toc26458699"/>
      <w:bookmarkStart w:id="1515" w:name="_Toc26976382"/>
      <w:bookmarkStart w:id="1516" w:name="_Toc26976980"/>
      <w:bookmarkStart w:id="1517" w:name="_Toc43282990"/>
      <w:bookmarkStart w:id="1518" w:name="_Toc43313555"/>
      <w:bookmarkStart w:id="1519" w:name="_Toc65594898"/>
      <w:r w:rsidRPr="007D0DE4">
        <w:rPr>
          <w:rFonts w:hint="eastAsia"/>
        </w:rPr>
        <w:t>裁判</w:t>
      </w:r>
      <w:r w:rsidRPr="007D0DE4">
        <w:t>系统</w:t>
      </w:r>
      <w:r w:rsidRPr="007D0DE4">
        <w:rPr>
          <w:rFonts w:hint="eastAsia"/>
        </w:rPr>
        <w:t>模块</w:t>
      </w:r>
      <w:r w:rsidRPr="007D0DE4">
        <w:t>离线</w:t>
      </w:r>
      <w:bookmarkEnd w:id="1496"/>
      <w:bookmarkEnd w:id="1497"/>
      <w:bookmarkEnd w:id="1498"/>
      <w:bookmarkEnd w:id="1499"/>
      <w:bookmarkEnd w:id="1500"/>
      <w:bookmarkEnd w:id="1501"/>
      <w:bookmarkEnd w:id="1502"/>
      <w:bookmarkEnd w:id="1503"/>
      <w:bookmarkEnd w:id="1504"/>
      <w:bookmarkEnd w:id="1505"/>
      <w:bookmarkEnd w:id="1506"/>
      <w:bookmarkEnd w:id="1507"/>
      <w:bookmarkEnd w:id="1508"/>
      <w:bookmarkEnd w:id="1509"/>
      <w:bookmarkEnd w:id="1510"/>
      <w:bookmarkEnd w:id="1511"/>
      <w:bookmarkEnd w:id="1512"/>
      <w:bookmarkEnd w:id="1513"/>
      <w:bookmarkEnd w:id="1514"/>
      <w:bookmarkEnd w:id="1515"/>
      <w:bookmarkEnd w:id="1516"/>
      <w:bookmarkEnd w:id="1517"/>
      <w:bookmarkEnd w:id="1518"/>
      <w:bookmarkEnd w:id="1519"/>
    </w:p>
    <w:p w14:paraId="182F3C6D" w14:textId="0176C6D0" w:rsidR="00DC1383" w:rsidRPr="004F568D" w:rsidRDefault="00DC1383" w:rsidP="00DC1383">
      <w:r w:rsidRPr="00E909FD">
        <w:rPr>
          <w:color w:val="auto"/>
        </w:rPr>
        <w:t>按照</w:t>
      </w:r>
      <w:hyperlink r:id="rId46" w:history="1">
        <w:r w:rsidRPr="0037012F">
          <w:rPr>
            <w:rStyle w:val="afc"/>
            <w:rFonts w:hint="eastAsia"/>
            <w:spacing w:val="5"/>
          </w:rPr>
          <w:t>《</w:t>
        </w:r>
        <w:r w:rsidRPr="0037012F">
          <w:rPr>
            <w:rStyle w:val="afc"/>
            <w:spacing w:val="5"/>
          </w:rPr>
          <w:t>RoboMaster 202</w:t>
        </w:r>
        <w:r w:rsidR="00C51E1D">
          <w:rPr>
            <w:rStyle w:val="afc"/>
            <w:spacing w:val="5"/>
          </w:rPr>
          <w:t>1</w:t>
        </w:r>
        <w:r w:rsidRPr="0037012F">
          <w:rPr>
            <w:rStyle w:val="afc"/>
            <w:rFonts w:hint="eastAsia"/>
            <w:spacing w:val="5"/>
          </w:rPr>
          <w:t>机甲大师</w:t>
        </w:r>
        <w:r w:rsidR="0064552F" w:rsidRPr="0037012F">
          <w:rPr>
            <w:rStyle w:val="afc"/>
            <w:rFonts w:hint="eastAsia"/>
            <w:spacing w:val="5"/>
          </w:rPr>
          <w:t>青少年</w:t>
        </w:r>
        <w:r w:rsidR="00DC5A1B">
          <w:rPr>
            <w:rStyle w:val="afc"/>
            <w:rFonts w:hint="eastAsia"/>
            <w:spacing w:val="5"/>
          </w:rPr>
          <w:t>对抗赛</w:t>
        </w:r>
        <w:r w:rsidRPr="0037012F">
          <w:rPr>
            <w:rStyle w:val="afc"/>
            <w:rFonts w:hint="eastAsia"/>
            <w:spacing w:val="5"/>
          </w:rPr>
          <w:t>机器人制作规范手册》</w:t>
        </w:r>
      </w:hyperlink>
      <w:r w:rsidRPr="00E909FD">
        <w:rPr>
          <w:color w:val="auto"/>
        </w:rPr>
        <w:t>最新版本要求安装机器人对应的裁判系统模块，</w:t>
      </w:r>
      <w:r>
        <w:t>在比赛过程中必须保持裁判系统各个模块与服务器连接</w:t>
      </w:r>
      <w:r w:rsidR="00C51BBA">
        <w:t>稳定</w:t>
      </w:r>
      <w:r>
        <w:t>。</w:t>
      </w:r>
      <w:r w:rsidRPr="00845E02">
        <w:rPr>
          <w:rFonts w:hint="eastAsia"/>
        </w:rPr>
        <w:t>裁判</w:t>
      </w:r>
      <w:r w:rsidRPr="00845E02">
        <w:t>系统服务</w:t>
      </w:r>
      <w:r w:rsidRPr="00845E02">
        <w:rPr>
          <w:rFonts w:hint="eastAsia"/>
        </w:rPr>
        <w:t>器</w:t>
      </w:r>
      <w:r w:rsidRPr="00845E02">
        <w:t>以</w:t>
      </w:r>
      <w:r w:rsidRPr="00845E02">
        <w:t>2</w:t>
      </w:r>
      <w:r w:rsidR="00AF3AB0">
        <w:t xml:space="preserve"> </w:t>
      </w:r>
      <w:r w:rsidRPr="00845E02">
        <w:t>Hz</w:t>
      </w:r>
      <w:r>
        <w:rPr>
          <w:rFonts w:hint="eastAsia"/>
        </w:rPr>
        <w:t>的</w:t>
      </w:r>
      <w:r>
        <w:t>频率</w:t>
      </w:r>
      <w:r w:rsidRPr="00151D43">
        <w:rPr>
          <w:rFonts w:hint="eastAsia"/>
        </w:rPr>
        <w:t>检测</w:t>
      </w:r>
      <w:r w:rsidRPr="00050312">
        <w:t>各个模块的连接</w:t>
      </w:r>
      <w:r w:rsidR="00C51BBA">
        <w:rPr>
          <w:rFonts w:hint="eastAsia"/>
        </w:rPr>
        <w:t>状态</w:t>
      </w:r>
      <w:r>
        <w:rPr>
          <w:rFonts w:hint="eastAsia"/>
        </w:rPr>
        <w:t>。</w:t>
      </w:r>
      <w:r w:rsidRPr="00151D43">
        <w:rPr>
          <w:rFonts w:hint="eastAsia"/>
        </w:rPr>
        <w:t>因</w:t>
      </w:r>
      <w:r w:rsidRPr="00050312">
        <w:t>自身设计及结构</w:t>
      </w:r>
      <w:r w:rsidRPr="00050312">
        <w:rPr>
          <w:rFonts w:hint="eastAsia"/>
        </w:rPr>
        <w:t>等</w:t>
      </w:r>
      <w:r w:rsidRPr="00E63075">
        <w:t>问题造成裁判系统</w:t>
      </w:r>
      <w:r w:rsidRPr="0022052B">
        <w:rPr>
          <w:rFonts w:hint="eastAsia"/>
        </w:rPr>
        <w:t>重要模块</w:t>
      </w:r>
      <w:r w:rsidRPr="00845E02">
        <w:t>离线</w:t>
      </w:r>
      <w:r w:rsidRPr="00845E02">
        <w:rPr>
          <w:rFonts w:hint="eastAsia"/>
        </w:rPr>
        <w:t>，</w:t>
      </w:r>
      <w:r w:rsidRPr="00845E02">
        <w:t>即测速模块</w:t>
      </w:r>
      <w:r w:rsidR="00661B4E">
        <w:rPr>
          <w:rFonts w:hint="eastAsia"/>
        </w:rPr>
        <w:t>（集成于</w:t>
      </w:r>
      <w:r w:rsidR="008F705A">
        <w:rPr>
          <w:rFonts w:hint="eastAsia"/>
        </w:rPr>
        <w:t>发射机构内</w:t>
      </w:r>
      <w:r w:rsidR="00661B4E">
        <w:rPr>
          <w:rFonts w:hint="eastAsia"/>
        </w:rPr>
        <w:t>）</w:t>
      </w:r>
      <w:r w:rsidRPr="00845E02">
        <w:t>和装甲模块</w:t>
      </w:r>
      <w:r w:rsidRPr="00845E02">
        <w:rPr>
          <w:rFonts w:hint="eastAsia"/>
        </w:rPr>
        <w:t>，</w:t>
      </w:r>
      <w:r w:rsidRPr="00845E02">
        <w:t>将扣除</w:t>
      </w:r>
      <w:r w:rsidRPr="00845E02">
        <w:rPr>
          <w:rFonts w:hint="eastAsia"/>
        </w:rPr>
        <w:t>对应</w:t>
      </w:r>
      <w:r w:rsidRPr="00845E02">
        <w:t>的</w:t>
      </w:r>
      <w:r w:rsidR="00C57995" w:rsidRPr="007E4BBD">
        <w:t>地面</w:t>
      </w:r>
      <w:r w:rsidRPr="00845E02">
        <w:t>机器人血量。</w:t>
      </w:r>
    </w:p>
    <w:p w14:paraId="672DD542" w14:textId="6BD7181A" w:rsidR="00DC1383" w:rsidRPr="00105835" w:rsidRDefault="00DC1383" w:rsidP="00DC1383">
      <w:pPr>
        <w:pStyle w:val="Figure"/>
      </w:pPr>
      <w:r w:rsidRPr="00105835">
        <w:t xml:space="preserve"> </w:t>
      </w:r>
      <w:r w:rsidR="003662A1">
        <w:rPr>
          <w:noProof/>
        </w:rPr>
        <w:object w:dxaOrig="7605" w:dyaOrig="8985" w14:anchorId="109C217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64pt;height:294pt" o:ole="">
            <v:imagedata r:id="rId47" o:title=""/>
          </v:shape>
          <o:OLEObject Type="Embed" ProgID="Visio.Drawing.15" ShapeID="_x0000_i1025" DrawAspect="Content" ObjectID="_1676222714" r:id="rId48"/>
        </w:object>
      </w:r>
    </w:p>
    <w:p w14:paraId="645B3B40" w14:textId="3F9F01BA" w:rsidR="00DC1383" w:rsidRDefault="00DC1383" w:rsidP="00B173E5">
      <w:pPr>
        <w:spacing w:before="60" w:after="60" w:line="240" w:lineRule="atLeast"/>
        <w:jc w:val="center"/>
        <w:outlineLvl w:val="5"/>
        <w:rPr>
          <w:rFonts w:cs="Times New Roman"/>
          <w:color w:val="auto"/>
        </w:rPr>
      </w:pPr>
      <w:bookmarkStart w:id="1520" w:name="_Toc22010446"/>
      <w:bookmarkStart w:id="1521" w:name="_Toc22017230"/>
      <w:bookmarkStart w:id="1522" w:name="_Toc22029670"/>
      <w:bookmarkStart w:id="1523" w:name="_Toc22031977"/>
      <w:bookmarkStart w:id="1524" w:name="_Toc22032524"/>
      <w:bookmarkStart w:id="1525" w:name="_Toc22032661"/>
      <w:bookmarkStart w:id="1526" w:name="_Toc22048026"/>
      <w:bookmarkStart w:id="1527" w:name="_Toc22048954"/>
      <w:bookmarkStart w:id="1528" w:name="_Toc22050034"/>
      <w:bookmarkStart w:id="1529" w:name="_Toc22050466"/>
      <w:bookmarkStart w:id="1530" w:name="_Toc22052987"/>
      <w:bookmarkStart w:id="1531" w:name="_Toc22053261"/>
      <w:bookmarkStart w:id="1532" w:name="_Toc24741534"/>
      <w:bookmarkStart w:id="1533" w:name="_Toc24747458"/>
      <w:bookmarkStart w:id="1534" w:name="_Toc25058089"/>
      <w:bookmarkStart w:id="1535" w:name="_Toc26364842"/>
      <w:bookmarkStart w:id="1536" w:name="_Toc26375111"/>
      <w:bookmarkStart w:id="1537" w:name="_Toc26376175"/>
      <w:bookmarkStart w:id="1538" w:name="_Toc26388843"/>
      <w:bookmarkStart w:id="1539" w:name="_Toc26458656"/>
      <w:bookmarkStart w:id="1540" w:name="_Toc26976339"/>
      <w:bookmarkStart w:id="1541" w:name="_Toc26976937"/>
      <w:bookmarkStart w:id="1542" w:name="_Toc43282921"/>
      <w:bookmarkStart w:id="1543" w:name="_Toc43313486"/>
      <w:bookmarkStart w:id="1544" w:name="_Toc65595064"/>
      <w:r w:rsidRPr="00B173E5">
        <w:rPr>
          <w:rFonts w:cs="Times New Roman" w:hint="eastAsia"/>
          <w:color w:val="auto"/>
        </w:rPr>
        <w:t>图</w:t>
      </w:r>
      <w:r w:rsidRPr="00B173E5">
        <w:rPr>
          <w:rFonts w:cs="Times New Roman"/>
          <w:color w:val="auto"/>
        </w:rPr>
        <w:t xml:space="preserve"> </w:t>
      </w:r>
      <w:r w:rsidR="00927F16">
        <w:rPr>
          <w:rFonts w:cs="Times New Roman"/>
          <w:color w:val="auto"/>
        </w:rPr>
        <w:fldChar w:fldCharType="begin"/>
      </w:r>
      <w:r w:rsidR="00927F16">
        <w:rPr>
          <w:rFonts w:cs="Times New Roman"/>
          <w:color w:val="auto"/>
        </w:rPr>
        <w:instrText xml:space="preserve"> STYLEREF 1 \s </w:instrText>
      </w:r>
      <w:r w:rsidR="00927F16">
        <w:rPr>
          <w:rFonts w:cs="Times New Roman"/>
          <w:color w:val="auto"/>
        </w:rPr>
        <w:fldChar w:fldCharType="separate"/>
      </w:r>
      <w:r w:rsidR="009548A8">
        <w:rPr>
          <w:rFonts w:cs="Times New Roman"/>
          <w:noProof/>
          <w:color w:val="auto"/>
        </w:rPr>
        <w:t>3</w:t>
      </w:r>
      <w:r w:rsidR="00927F16">
        <w:rPr>
          <w:rFonts w:cs="Times New Roman"/>
          <w:color w:val="auto"/>
        </w:rPr>
        <w:fldChar w:fldCharType="end"/>
      </w:r>
      <w:r w:rsidR="00927F16">
        <w:rPr>
          <w:rFonts w:cs="Times New Roman"/>
          <w:color w:val="auto"/>
        </w:rPr>
        <w:noBreakHyphen/>
      </w:r>
      <w:r w:rsidR="00927F16">
        <w:rPr>
          <w:rFonts w:cs="Times New Roman"/>
          <w:color w:val="auto"/>
        </w:rPr>
        <w:fldChar w:fldCharType="begin"/>
      </w:r>
      <w:r w:rsidR="00927F16">
        <w:rPr>
          <w:rFonts w:cs="Times New Roman"/>
          <w:color w:val="auto"/>
        </w:rPr>
        <w:instrText xml:space="preserve"> SEQ </w:instrText>
      </w:r>
      <w:r w:rsidR="00927F16">
        <w:rPr>
          <w:rFonts w:cs="Times New Roman"/>
          <w:color w:val="auto"/>
        </w:rPr>
        <w:instrText>图</w:instrText>
      </w:r>
      <w:r w:rsidR="00927F16">
        <w:rPr>
          <w:rFonts w:cs="Times New Roman"/>
          <w:color w:val="auto"/>
        </w:rPr>
        <w:instrText xml:space="preserve"> \* ARABIC \s 1 </w:instrText>
      </w:r>
      <w:r w:rsidR="00927F16">
        <w:rPr>
          <w:rFonts w:cs="Times New Roman"/>
          <w:color w:val="auto"/>
        </w:rPr>
        <w:fldChar w:fldCharType="separate"/>
      </w:r>
      <w:r w:rsidR="009548A8">
        <w:rPr>
          <w:rFonts w:cs="Times New Roman"/>
          <w:noProof/>
          <w:color w:val="auto"/>
        </w:rPr>
        <w:t>1</w:t>
      </w:r>
      <w:r w:rsidR="00927F16">
        <w:rPr>
          <w:rFonts w:cs="Times New Roman"/>
          <w:color w:val="auto"/>
        </w:rPr>
        <w:fldChar w:fldCharType="end"/>
      </w:r>
      <w:r w:rsidRPr="00B173E5">
        <w:rPr>
          <w:rFonts w:cs="Times New Roman"/>
          <w:color w:val="auto"/>
        </w:rPr>
        <w:t xml:space="preserve"> </w:t>
      </w:r>
      <w:r w:rsidRPr="00B173E5">
        <w:rPr>
          <w:rFonts w:cs="Times New Roman" w:hint="eastAsia"/>
          <w:color w:val="auto"/>
        </w:rPr>
        <w:t>裁判系统重要模块</w:t>
      </w:r>
      <w:proofErr w:type="gramStart"/>
      <w:r w:rsidRPr="00B173E5">
        <w:rPr>
          <w:rFonts w:cs="Times New Roman" w:hint="eastAsia"/>
          <w:color w:val="auto"/>
        </w:rPr>
        <w:t>离线</w:t>
      </w:r>
      <w:r w:rsidRPr="00B173E5">
        <w:rPr>
          <w:rFonts w:cs="Times New Roman"/>
          <w:color w:val="auto"/>
        </w:rPr>
        <w:t>扣血机制</w:t>
      </w:r>
      <w:bookmarkEnd w:id="1520"/>
      <w:bookmarkEnd w:id="1521"/>
      <w:bookmarkEnd w:id="1522"/>
      <w:bookmarkEnd w:id="1523"/>
      <w:bookmarkEnd w:id="1524"/>
      <w:bookmarkEnd w:id="1525"/>
      <w:bookmarkEnd w:id="1526"/>
      <w:bookmarkEnd w:id="1527"/>
      <w:bookmarkEnd w:id="1528"/>
      <w:bookmarkEnd w:id="1529"/>
      <w:bookmarkEnd w:id="1530"/>
      <w:bookmarkEnd w:id="1531"/>
      <w:bookmarkEnd w:id="1532"/>
      <w:bookmarkEnd w:id="1533"/>
      <w:bookmarkEnd w:id="1534"/>
      <w:bookmarkEnd w:id="1535"/>
      <w:bookmarkEnd w:id="1536"/>
      <w:bookmarkEnd w:id="1537"/>
      <w:bookmarkEnd w:id="1538"/>
      <w:bookmarkEnd w:id="1539"/>
      <w:bookmarkEnd w:id="1540"/>
      <w:bookmarkEnd w:id="1541"/>
      <w:bookmarkEnd w:id="1542"/>
      <w:bookmarkEnd w:id="1543"/>
      <w:bookmarkEnd w:id="1544"/>
      <w:proofErr w:type="gramEnd"/>
    </w:p>
    <w:p w14:paraId="534D6947" w14:textId="04E1D2D4" w:rsidR="00A1750B" w:rsidRDefault="00A1750B" w:rsidP="00AC628D">
      <w:pPr>
        <w:pStyle w:val="22"/>
        <w:numPr>
          <w:ilvl w:val="1"/>
          <w:numId w:val="13"/>
        </w:numPr>
      </w:pPr>
      <w:bookmarkStart w:id="1545" w:name="_Toc65594899"/>
      <w:bookmarkStart w:id="1546" w:name="_Toc22017309"/>
      <w:bookmarkStart w:id="1547" w:name="_Ref22025277"/>
      <w:bookmarkStart w:id="1548" w:name="_Ref22025279"/>
      <w:bookmarkStart w:id="1549" w:name="_Toc22029748"/>
      <w:bookmarkStart w:id="1550" w:name="_Toc22032054"/>
      <w:bookmarkStart w:id="1551" w:name="_Toc22032601"/>
      <w:bookmarkStart w:id="1552" w:name="_Toc22032738"/>
      <w:bookmarkStart w:id="1553" w:name="_Toc22048125"/>
      <w:bookmarkStart w:id="1554" w:name="_Toc22049053"/>
      <w:bookmarkStart w:id="1555" w:name="_Toc22050110"/>
      <w:bookmarkStart w:id="1556" w:name="_Toc22050542"/>
      <w:bookmarkStart w:id="1557" w:name="_Toc22053064"/>
      <w:bookmarkStart w:id="1558" w:name="_Toc22053338"/>
      <w:bookmarkStart w:id="1559" w:name="_Toc24741576"/>
      <w:bookmarkStart w:id="1560" w:name="_Toc24747500"/>
      <w:bookmarkStart w:id="1561" w:name="_Toc25058042"/>
      <w:bookmarkStart w:id="1562" w:name="_Toc26364886"/>
      <w:bookmarkStart w:id="1563" w:name="_Toc26375155"/>
      <w:bookmarkStart w:id="1564" w:name="_Toc26376219"/>
      <w:bookmarkStart w:id="1565" w:name="_Toc26388887"/>
      <w:bookmarkStart w:id="1566" w:name="_Toc26458700"/>
      <w:bookmarkStart w:id="1567" w:name="_Toc26976383"/>
      <w:bookmarkStart w:id="1568" w:name="_Toc26976981"/>
      <w:bookmarkStart w:id="1569" w:name="_Toc43282991"/>
      <w:bookmarkStart w:id="1570" w:name="_Toc43313556"/>
      <w:r>
        <w:rPr>
          <w:rFonts w:hint="eastAsia"/>
        </w:rPr>
        <w:t>回血复活机制</w:t>
      </w:r>
      <w:bookmarkEnd w:id="1545"/>
    </w:p>
    <w:p w14:paraId="162252CB" w14:textId="0B63D7B5" w:rsidR="00A1750B" w:rsidRPr="00A1750B" w:rsidRDefault="00A1750B" w:rsidP="00A1750B">
      <w:r w:rsidRPr="007A367F">
        <w:rPr>
          <w:rFonts w:hint="eastAsia"/>
        </w:rPr>
        <w:t>仅步兵机器人</w:t>
      </w:r>
      <w:r>
        <w:rPr>
          <w:rFonts w:hint="eastAsia"/>
        </w:rPr>
        <w:t>和</w:t>
      </w:r>
      <w:r w:rsidRPr="007A367F">
        <w:rPr>
          <w:rFonts w:hint="eastAsia"/>
        </w:rPr>
        <w:t>工程机器人具有回血复活资格</w:t>
      </w:r>
      <w:r>
        <w:rPr>
          <w:rFonts w:hint="eastAsia"/>
        </w:rPr>
        <w:t>，</w:t>
      </w:r>
      <w:r w:rsidRPr="00F759F2">
        <w:rPr>
          <w:rFonts w:hint="eastAsia"/>
        </w:rPr>
        <w:t>被罚下的机器人</w:t>
      </w:r>
      <w:r>
        <w:rPr>
          <w:rFonts w:hint="eastAsia"/>
        </w:rPr>
        <w:t>除外</w:t>
      </w:r>
      <w:r w:rsidRPr="007A367F">
        <w:rPr>
          <w:rFonts w:hint="eastAsia"/>
        </w:rPr>
        <w:t>。</w:t>
      </w:r>
    </w:p>
    <w:p w14:paraId="1AFCE88F" w14:textId="5BCCAF85" w:rsidR="00DC1383" w:rsidRPr="007D0DE4" w:rsidRDefault="00A1750B" w:rsidP="00A1750B">
      <w:pPr>
        <w:pStyle w:val="32"/>
        <w:numPr>
          <w:ilvl w:val="2"/>
          <w:numId w:val="13"/>
        </w:numPr>
      </w:pPr>
      <w:bookmarkStart w:id="1571" w:name="_Toc65594900"/>
      <w:r w:rsidRPr="007D0DE4">
        <w:rPr>
          <w:rFonts w:hint="eastAsia"/>
        </w:rPr>
        <w:t>回血</w:t>
      </w:r>
      <w:r>
        <w:rPr>
          <w:rFonts w:hint="eastAsia"/>
        </w:rPr>
        <w:t>机制</w:t>
      </w:r>
      <w:bookmarkEnd w:id="1546"/>
      <w:bookmarkEnd w:id="1547"/>
      <w:bookmarkEnd w:id="1548"/>
      <w:bookmarkEnd w:id="1549"/>
      <w:bookmarkEnd w:id="1550"/>
      <w:bookmarkEnd w:id="1551"/>
      <w:bookmarkEnd w:id="1552"/>
      <w:bookmarkEnd w:id="1553"/>
      <w:bookmarkEnd w:id="1554"/>
      <w:bookmarkEnd w:id="1555"/>
      <w:bookmarkEnd w:id="1556"/>
      <w:bookmarkEnd w:id="1557"/>
      <w:bookmarkEnd w:id="1558"/>
      <w:bookmarkEnd w:id="1559"/>
      <w:bookmarkEnd w:id="1560"/>
      <w:bookmarkEnd w:id="1561"/>
      <w:bookmarkEnd w:id="1562"/>
      <w:bookmarkEnd w:id="1563"/>
      <w:bookmarkEnd w:id="1564"/>
      <w:bookmarkEnd w:id="1565"/>
      <w:bookmarkEnd w:id="1566"/>
      <w:bookmarkEnd w:id="1567"/>
      <w:bookmarkEnd w:id="1568"/>
      <w:bookmarkEnd w:id="1569"/>
      <w:bookmarkEnd w:id="1570"/>
      <w:bookmarkEnd w:id="1571"/>
    </w:p>
    <w:p w14:paraId="27D3FB1D" w14:textId="653BAA12" w:rsidR="00DC1383" w:rsidRDefault="00DC1383" w:rsidP="00DE1E7D">
      <w:pPr>
        <w:pStyle w:val="Ul"/>
        <w:numPr>
          <w:ilvl w:val="0"/>
          <w:numId w:val="20"/>
        </w:numPr>
        <w:ind w:leftChars="50" w:left="525"/>
      </w:pPr>
      <w:r>
        <w:rPr>
          <w:rFonts w:hint="eastAsia"/>
        </w:rPr>
        <w:t>工程机器人：</w:t>
      </w:r>
      <w:r w:rsidR="00396423" w:rsidRPr="00396423">
        <w:rPr>
          <w:rFonts w:hint="eastAsia"/>
        </w:rPr>
        <w:t>在一局比赛中连续</w:t>
      </w:r>
      <w:r w:rsidR="00396423">
        <w:rPr>
          <w:rFonts w:hint="eastAsia"/>
        </w:rPr>
        <w:t>30</w:t>
      </w:r>
      <w:r w:rsidR="00396423" w:rsidRPr="00396423">
        <w:rPr>
          <w:rFonts w:hint="eastAsia"/>
        </w:rPr>
        <w:t>秒</w:t>
      </w:r>
      <w:r w:rsidR="0012356D">
        <w:rPr>
          <w:rFonts w:hint="eastAsia"/>
        </w:rPr>
        <w:t>未受到伤害</w:t>
      </w:r>
      <w:proofErr w:type="gramStart"/>
      <w:r w:rsidR="00396423" w:rsidRPr="00396423">
        <w:rPr>
          <w:rFonts w:hint="eastAsia"/>
        </w:rPr>
        <w:t>或战亡复活</w:t>
      </w:r>
      <w:proofErr w:type="gramEnd"/>
      <w:r w:rsidR="00396423" w:rsidRPr="00396423">
        <w:rPr>
          <w:rFonts w:hint="eastAsia"/>
        </w:rPr>
        <w:t>后未受到伤害，将获得每秒</w:t>
      </w:r>
      <w:r w:rsidR="00396423" w:rsidRPr="00396423">
        <w:rPr>
          <w:rFonts w:hint="eastAsia"/>
        </w:rPr>
        <w:t>2%</w:t>
      </w:r>
      <w:r w:rsidR="0012356D">
        <w:rPr>
          <w:rFonts w:hint="eastAsia"/>
        </w:rPr>
        <w:t>上限血量</w:t>
      </w:r>
      <w:r w:rsidR="00396423" w:rsidRPr="00396423">
        <w:rPr>
          <w:rFonts w:hint="eastAsia"/>
        </w:rPr>
        <w:t>的回血增益。</w:t>
      </w:r>
    </w:p>
    <w:p w14:paraId="277DF973" w14:textId="1056FD5E" w:rsidR="00464274" w:rsidRDefault="00DF3790" w:rsidP="00DE1E7D">
      <w:pPr>
        <w:pStyle w:val="Ul"/>
        <w:numPr>
          <w:ilvl w:val="0"/>
          <w:numId w:val="20"/>
        </w:numPr>
        <w:ind w:leftChars="50" w:left="525"/>
      </w:pPr>
      <w:r>
        <w:rPr>
          <w:rFonts w:hint="eastAsia"/>
        </w:rPr>
        <w:lastRenderedPageBreak/>
        <w:t>工程机器人或</w:t>
      </w:r>
      <w:r w:rsidR="00F759F2" w:rsidRPr="007E4BBD">
        <w:rPr>
          <w:rFonts w:hint="eastAsia"/>
        </w:rPr>
        <w:t>步兵</w:t>
      </w:r>
      <w:r w:rsidR="00DC1383" w:rsidRPr="007E4BBD">
        <w:t>机器人</w:t>
      </w:r>
      <w:r w:rsidR="006C33EC">
        <w:rPr>
          <w:rFonts w:hint="eastAsia"/>
        </w:rPr>
        <w:t>：</w:t>
      </w:r>
      <w:r w:rsidR="00396423" w:rsidRPr="00396423">
        <w:rPr>
          <w:rFonts w:hint="eastAsia"/>
        </w:rPr>
        <w:t>裁判系统的</w:t>
      </w:r>
      <w:proofErr w:type="gramStart"/>
      <w:r w:rsidR="00927F16">
        <w:rPr>
          <w:rFonts w:hint="eastAsia"/>
        </w:rPr>
        <w:t>相机</w:t>
      </w:r>
      <w:r w:rsidR="00396423" w:rsidRPr="00396423">
        <w:rPr>
          <w:rFonts w:hint="eastAsia"/>
        </w:rPr>
        <w:t>图传模块</w:t>
      </w:r>
      <w:proofErr w:type="gramEnd"/>
      <w:r w:rsidR="00650438">
        <w:rPr>
          <w:rFonts w:hint="eastAsia"/>
        </w:rPr>
        <w:t>识别</w:t>
      </w:r>
      <w:r w:rsidR="00396423" w:rsidRPr="00396423">
        <w:rPr>
          <w:rFonts w:hint="eastAsia"/>
        </w:rPr>
        <w:t>到位于己方补血点的回血标签时，将获得每秒</w:t>
      </w:r>
      <w:r w:rsidR="00396423" w:rsidRPr="00396423">
        <w:rPr>
          <w:rFonts w:hint="eastAsia"/>
        </w:rPr>
        <w:t>20%</w:t>
      </w:r>
      <w:r w:rsidR="00464274">
        <w:rPr>
          <w:rFonts w:hint="eastAsia"/>
        </w:rPr>
        <w:t>上限血量</w:t>
      </w:r>
      <w:r w:rsidR="00396423" w:rsidRPr="00396423">
        <w:rPr>
          <w:rFonts w:hint="eastAsia"/>
        </w:rPr>
        <w:t>的回血增益。</w:t>
      </w:r>
    </w:p>
    <w:p w14:paraId="0A5552EB" w14:textId="262A3647" w:rsidR="00DC1383" w:rsidRPr="007E4BBD" w:rsidRDefault="00464274" w:rsidP="00A1750B">
      <w:pPr>
        <w:pStyle w:val="32"/>
        <w:numPr>
          <w:ilvl w:val="2"/>
          <w:numId w:val="13"/>
        </w:numPr>
      </w:pPr>
      <w:bookmarkStart w:id="1572" w:name="_Toc65594901"/>
      <w:r w:rsidRPr="007D0DE4">
        <w:rPr>
          <w:rFonts w:hint="eastAsia"/>
        </w:rPr>
        <w:t>复活</w:t>
      </w:r>
      <w:r>
        <w:rPr>
          <w:rFonts w:hint="eastAsia"/>
        </w:rPr>
        <w:t>机制</w:t>
      </w:r>
      <w:bookmarkEnd w:id="1572"/>
    </w:p>
    <w:p w14:paraId="5982ACCF" w14:textId="1C56E9EF" w:rsidR="00DC1383" w:rsidRPr="007E4BBD" w:rsidRDefault="003C5F80" w:rsidP="00DE1E7D">
      <w:proofErr w:type="gramStart"/>
      <w:r w:rsidRPr="003C5F80">
        <w:rPr>
          <w:rFonts w:hint="eastAsia"/>
        </w:rPr>
        <w:t>机器人战亡后</w:t>
      </w:r>
      <w:proofErr w:type="gramEnd"/>
      <w:r w:rsidRPr="003C5F80">
        <w:rPr>
          <w:rFonts w:hint="eastAsia"/>
        </w:rPr>
        <w:t>，经过一定的复活等待时间可自动复活。</w:t>
      </w:r>
      <w:r w:rsidR="00464274" w:rsidRPr="00464274">
        <w:rPr>
          <w:rFonts w:hint="eastAsia"/>
        </w:rPr>
        <w:t>当</w:t>
      </w:r>
      <w:proofErr w:type="gramStart"/>
      <w:r w:rsidR="00464274" w:rsidRPr="00464274">
        <w:rPr>
          <w:rFonts w:hint="eastAsia"/>
        </w:rPr>
        <w:t>机器人战亡后</w:t>
      </w:r>
      <w:proofErr w:type="gramEnd"/>
      <w:r w:rsidR="00464274" w:rsidRPr="00464274">
        <w:rPr>
          <w:rFonts w:hint="eastAsia"/>
        </w:rPr>
        <w:t>，如</w:t>
      </w:r>
      <w:r w:rsidR="00650438">
        <w:rPr>
          <w:rFonts w:hint="eastAsia"/>
        </w:rPr>
        <w:t>裁判系统的</w:t>
      </w:r>
      <w:proofErr w:type="gramStart"/>
      <w:r w:rsidR="00650438">
        <w:rPr>
          <w:rFonts w:hint="eastAsia"/>
        </w:rPr>
        <w:t>相机图传模块</w:t>
      </w:r>
      <w:proofErr w:type="gramEnd"/>
      <w:r w:rsidR="00650438">
        <w:rPr>
          <w:rFonts w:hint="eastAsia"/>
        </w:rPr>
        <w:t>识别</w:t>
      </w:r>
      <w:r w:rsidR="00464274" w:rsidRPr="00464274">
        <w:rPr>
          <w:rFonts w:hint="eastAsia"/>
        </w:rPr>
        <w:t>到</w:t>
      </w:r>
      <w:r w:rsidR="0006499D">
        <w:rPr>
          <w:rFonts w:hint="eastAsia"/>
        </w:rPr>
        <w:t>复活标签</w:t>
      </w:r>
      <w:r w:rsidR="00464274" w:rsidRPr="00464274">
        <w:rPr>
          <w:rFonts w:hint="eastAsia"/>
        </w:rPr>
        <w:t>，则复活等待时间减少</w:t>
      </w:r>
      <w:r w:rsidR="00464274" w:rsidRPr="00464274">
        <w:t>20</w:t>
      </w:r>
      <w:r w:rsidR="00464274" w:rsidRPr="00464274">
        <w:rPr>
          <w:rFonts w:hint="eastAsia"/>
        </w:rPr>
        <w:t>秒（</w:t>
      </w:r>
      <w:proofErr w:type="gramStart"/>
      <w:r w:rsidR="00464274" w:rsidRPr="00464274">
        <w:rPr>
          <w:rFonts w:hint="eastAsia"/>
        </w:rPr>
        <w:t>每次战亡后该效果</w:t>
      </w:r>
      <w:proofErr w:type="gramEnd"/>
      <w:r w:rsidR="00464274" w:rsidRPr="00464274">
        <w:rPr>
          <w:rFonts w:hint="eastAsia"/>
        </w:rPr>
        <w:t>只生效一次）。</w:t>
      </w:r>
    </w:p>
    <w:p w14:paraId="052C6C20" w14:textId="198CDE6B" w:rsidR="00DC1383" w:rsidRPr="00022979" w:rsidRDefault="00396423" w:rsidP="004D344D">
      <w:r w:rsidRPr="00396423">
        <w:rPr>
          <w:rFonts w:hint="eastAsia"/>
        </w:rPr>
        <w:t>机器人复活后血量恢复至上限血量的</w:t>
      </w:r>
      <w:r w:rsidRPr="00396423">
        <w:rPr>
          <w:rFonts w:hint="eastAsia"/>
        </w:rPr>
        <w:t>20%</w:t>
      </w:r>
      <w:r w:rsidRPr="00396423">
        <w:rPr>
          <w:rFonts w:hint="eastAsia"/>
        </w:rPr>
        <w:t>。机器人复活后为无敌状态，持续时间为</w:t>
      </w:r>
      <w:r w:rsidRPr="00396423">
        <w:rPr>
          <w:rFonts w:hint="eastAsia"/>
        </w:rPr>
        <w:t>10</w:t>
      </w:r>
      <w:r w:rsidRPr="00396423">
        <w:rPr>
          <w:rFonts w:hint="eastAsia"/>
        </w:rPr>
        <w:t>秒。</w:t>
      </w:r>
    </w:p>
    <w:p w14:paraId="7A1E6F0F" w14:textId="723BAD80" w:rsidR="00396423" w:rsidRPr="0006499D" w:rsidRDefault="00DC1383" w:rsidP="00A1750B">
      <w:pPr>
        <w:pStyle w:val="42"/>
        <w:numPr>
          <w:ilvl w:val="3"/>
          <w:numId w:val="13"/>
        </w:numPr>
      </w:pPr>
      <w:r w:rsidRPr="00DE1E7D">
        <w:rPr>
          <w:rFonts w:hint="eastAsia"/>
        </w:rPr>
        <w:t>复活</w:t>
      </w:r>
      <w:r w:rsidR="003C5F80" w:rsidRPr="00DE1E7D">
        <w:rPr>
          <w:rFonts w:hint="eastAsia"/>
        </w:rPr>
        <w:t>等待</w:t>
      </w:r>
      <w:r w:rsidRPr="00DE1E7D">
        <w:rPr>
          <w:rFonts w:hint="eastAsia"/>
        </w:rPr>
        <w:t>时间</w:t>
      </w:r>
    </w:p>
    <w:p w14:paraId="7C12148A" w14:textId="767C0B25" w:rsidR="00396423" w:rsidRDefault="00396423" w:rsidP="004D344D">
      <w:pPr>
        <w:pStyle w:val="Ul"/>
        <w:numPr>
          <w:ilvl w:val="0"/>
          <w:numId w:val="21"/>
        </w:numPr>
      </w:pPr>
      <w:r>
        <w:rPr>
          <w:rFonts w:hint="eastAsia"/>
        </w:rPr>
        <w:t>工程机器人：</w:t>
      </w:r>
      <w:r>
        <w:rPr>
          <w:rFonts w:hint="eastAsia"/>
        </w:rPr>
        <w:t>2</w:t>
      </w:r>
      <w:r w:rsidR="003C5F80">
        <w:t>5</w:t>
      </w:r>
      <w:r>
        <w:rPr>
          <w:rFonts w:hint="eastAsia"/>
        </w:rPr>
        <w:t>秒</w:t>
      </w:r>
    </w:p>
    <w:p w14:paraId="34FFBA7E" w14:textId="214EFE0F" w:rsidR="003C5F80" w:rsidRDefault="00396423" w:rsidP="003C5F80">
      <w:pPr>
        <w:pStyle w:val="Ul"/>
        <w:numPr>
          <w:ilvl w:val="0"/>
          <w:numId w:val="21"/>
        </w:numPr>
      </w:pPr>
      <w:r>
        <w:rPr>
          <w:rFonts w:hint="eastAsia"/>
        </w:rPr>
        <w:t>步兵机器人：</w:t>
      </w:r>
      <w:r w:rsidR="003C5F80" w:rsidRPr="003C5F80">
        <w:rPr>
          <w:rFonts w:hint="eastAsia"/>
        </w:rPr>
        <w:t>若首次战亡，复活等待时间为</w:t>
      </w:r>
      <w:r w:rsidR="003C5F80" w:rsidRPr="003C5F80">
        <w:rPr>
          <w:rFonts w:hint="eastAsia"/>
        </w:rPr>
        <w:t>20</w:t>
      </w:r>
      <w:r w:rsidR="003C5F80" w:rsidRPr="003C5F80">
        <w:rPr>
          <w:rFonts w:hint="eastAsia"/>
        </w:rPr>
        <w:t>秒；此后</w:t>
      </w:r>
      <w:proofErr w:type="gramStart"/>
      <w:r w:rsidR="003C5F80" w:rsidRPr="003C5F80">
        <w:rPr>
          <w:rFonts w:hint="eastAsia"/>
        </w:rPr>
        <w:t>每次战亡</w:t>
      </w:r>
      <w:proofErr w:type="gramEnd"/>
      <w:r w:rsidR="003C5F80" w:rsidRPr="003C5F80">
        <w:rPr>
          <w:rFonts w:hint="eastAsia"/>
        </w:rPr>
        <w:t>，机器人的复活等待时间依次增加</w:t>
      </w:r>
      <w:r w:rsidR="003C5F80" w:rsidRPr="003C5F80">
        <w:rPr>
          <w:rFonts w:hint="eastAsia"/>
        </w:rPr>
        <w:t>5</w:t>
      </w:r>
      <w:r w:rsidR="003C5F80" w:rsidRPr="003C5F80">
        <w:rPr>
          <w:rFonts w:hint="eastAsia"/>
        </w:rPr>
        <w:t>秒，最多增加至</w:t>
      </w:r>
      <w:r w:rsidR="003C5F80" w:rsidRPr="003C5F80">
        <w:rPr>
          <w:rFonts w:hint="eastAsia"/>
        </w:rPr>
        <w:t>40</w:t>
      </w:r>
      <w:r w:rsidR="003C5F80" w:rsidRPr="003C5F80">
        <w:rPr>
          <w:rFonts w:hint="eastAsia"/>
        </w:rPr>
        <w:t>秒。</w:t>
      </w:r>
    </w:p>
    <w:p w14:paraId="6D22744C" w14:textId="77777777" w:rsidR="008859BA" w:rsidRPr="00464274" w:rsidRDefault="00175F8E" w:rsidP="00A1750B">
      <w:pPr>
        <w:pStyle w:val="42"/>
        <w:numPr>
          <w:ilvl w:val="3"/>
          <w:numId w:val="13"/>
        </w:numPr>
      </w:pPr>
      <w:bookmarkStart w:id="1573" w:name="_Toc43213580"/>
      <w:bookmarkStart w:id="1574" w:name="_Toc43282426"/>
      <w:bookmarkStart w:id="1575" w:name="_Toc43282708"/>
      <w:bookmarkStart w:id="1576" w:name="_Toc43282850"/>
      <w:bookmarkStart w:id="1577" w:name="_Toc43282992"/>
      <w:bookmarkStart w:id="1578" w:name="_Toc43283134"/>
      <w:bookmarkStart w:id="1579" w:name="_Toc43313557"/>
      <w:bookmarkStart w:id="1580" w:name="_Toc43368140"/>
      <w:bookmarkStart w:id="1581" w:name="_Toc43718974"/>
      <w:bookmarkStart w:id="1582" w:name="_Toc44930977"/>
      <w:bookmarkStart w:id="1583" w:name="_Toc45203522"/>
      <w:bookmarkStart w:id="1584" w:name="_Toc43213581"/>
      <w:bookmarkStart w:id="1585" w:name="_Toc43282427"/>
      <w:bookmarkStart w:id="1586" w:name="_Toc43282709"/>
      <w:bookmarkStart w:id="1587" w:name="_Toc43282851"/>
      <w:bookmarkStart w:id="1588" w:name="_Toc43282993"/>
      <w:bookmarkStart w:id="1589" w:name="_Toc43283135"/>
      <w:bookmarkStart w:id="1590" w:name="_Toc43313558"/>
      <w:bookmarkStart w:id="1591" w:name="_Toc43368141"/>
      <w:bookmarkStart w:id="1592" w:name="_Toc43718975"/>
      <w:bookmarkStart w:id="1593" w:name="_Toc44930978"/>
      <w:bookmarkStart w:id="1594" w:name="_Toc45203523"/>
      <w:bookmarkStart w:id="1595" w:name="_Toc38644089"/>
      <w:bookmarkStart w:id="1596" w:name="_Toc38644210"/>
      <w:bookmarkStart w:id="1597" w:name="_Toc43282994"/>
      <w:bookmarkStart w:id="1598" w:name="_Toc43313559"/>
      <w:bookmarkStart w:id="1599" w:name="_Toc24741577"/>
      <w:bookmarkStart w:id="1600" w:name="_Toc24747501"/>
      <w:bookmarkStart w:id="1601" w:name="_Ref24981577"/>
      <w:bookmarkStart w:id="1602" w:name="_Ref24981579"/>
      <w:bookmarkStart w:id="1603" w:name="_Toc25058043"/>
      <w:bookmarkStart w:id="1604" w:name="_Toc26364887"/>
      <w:bookmarkStart w:id="1605" w:name="_Toc26375156"/>
      <w:bookmarkStart w:id="1606" w:name="_Toc26376220"/>
      <w:bookmarkStart w:id="1607" w:name="_Toc26388888"/>
      <w:bookmarkStart w:id="1608" w:name="_Toc26458701"/>
      <w:bookmarkStart w:id="1609" w:name="_Toc26976384"/>
      <w:bookmarkStart w:id="1610" w:name="_Toc26976982"/>
      <w:bookmarkStart w:id="1611" w:name="_Toc22017311"/>
      <w:bookmarkStart w:id="1612" w:name="_Toc22029750"/>
      <w:bookmarkStart w:id="1613" w:name="_Toc22032056"/>
      <w:bookmarkStart w:id="1614" w:name="_Toc22032603"/>
      <w:bookmarkStart w:id="1615" w:name="_Toc22032740"/>
      <w:bookmarkStart w:id="1616" w:name="_Toc22048127"/>
      <w:bookmarkStart w:id="1617" w:name="_Toc22049055"/>
      <w:bookmarkStart w:id="1618" w:name="_Toc22050112"/>
      <w:bookmarkStart w:id="1619" w:name="_Toc22050544"/>
      <w:bookmarkStart w:id="1620" w:name="_Toc22053066"/>
      <w:bookmarkStart w:id="1621" w:name="_Toc22053340"/>
      <w:bookmarkEnd w:id="1425"/>
      <w:bookmarkEnd w:id="1426"/>
      <w:bookmarkEnd w:id="1427"/>
      <w:bookmarkEnd w:id="1428"/>
      <w:bookmarkEnd w:id="1429"/>
      <w:bookmarkEnd w:id="1430"/>
      <w:bookmarkEnd w:id="1431"/>
      <w:bookmarkEnd w:id="1432"/>
      <w:bookmarkEnd w:id="1433"/>
      <w:bookmarkEnd w:id="1434"/>
      <w:bookmarkEnd w:id="1573"/>
      <w:bookmarkEnd w:id="1574"/>
      <w:bookmarkEnd w:id="1575"/>
      <w:bookmarkEnd w:id="1576"/>
      <w:bookmarkEnd w:id="1577"/>
      <w:bookmarkEnd w:id="1578"/>
      <w:bookmarkEnd w:id="1579"/>
      <w:bookmarkEnd w:id="1580"/>
      <w:bookmarkEnd w:id="1581"/>
      <w:bookmarkEnd w:id="1582"/>
      <w:bookmarkEnd w:id="1583"/>
      <w:bookmarkEnd w:id="1584"/>
      <w:bookmarkEnd w:id="1585"/>
      <w:bookmarkEnd w:id="1586"/>
      <w:bookmarkEnd w:id="1587"/>
      <w:bookmarkEnd w:id="1588"/>
      <w:bookmarkEnd w:id="1589"/>
      <w:bookmarkEnd w:id="1590"/>
      <w:bookmarkEnd w:id="1591"/>
      <w:bookmarkEnd w:id="1592"/>
      <w:bookmarkEnd w:id="1593"/>
      <w:bookmarkEnd w:id="1594"/>
      <w:bookmarkEnd w:id="1595"/>
      <w:bookmarkEnd w:id="1596"/>
      <w:r w:rsidRPr="00DE1E7D">
        <w:rPr>
          <w:rFonts w:hint="eastAsia"/>
        </w:rPr>
        <w:t>复活标签</w:t>
      </w:r>
      <w:bookmarkEnd w:id="1597"/>
      <w:bookmarkEnd w:id="1598"/>
    </w:p>
    <w:p w14:paraId="2B33E744" w14:textId="430C39DE" w:rsidR="000D2949" w:rsidRDefault="00586D6A" w:rsidP="00DE1E7D">
      <w:r>
        <w:rPr>
          <w:rFonts w:hint="eastAsia"/>
        </w:rPr>
        <w:t>复</w:t>
      </w:r>
      <w:r w:rsidR="00547B36">
        <w:rPr>
          <w:rFonts w:hint="eastAsia"/>
        </w:rPr>
        <w:t>活标签为</w:t>
      </w:r>
      <w:r w:rsidR="00B75BDC">
        <w:rPr>
          <w:rFonts w:hint="eastAsia"/>
        </w:rPr>
        <w:t>字母</w:t>
      </w:r>
      <w:r w:rsidR="00547B36">
        <w:rPr>
          <w:rFonts w:hint="eastAsia"/>
        </w:rPr>
        <w:t>“</w:t>
      </w:r>
      <w:r w:rsidR="00547B36">
        <w:rPr>
          <w:rFonts w:hint="eastAsia"/>
        </w:rPr>
        <w:t>R</w:t>
      </w:r>
      <w:r w:rsidR="00547B36">
        <w:rPr>
          <w:rFonts w:hint="eastAsia"/>
        </w:rPr>
        <w:t>”视觉标签，</w:t>
      </w:r>
      <w:r>
        <w:rPr>
          <w:rFonts w:hint="eastAsia"/>
        </w:rPr>
        <w:t>可由工程机器人或空中机器人携带，双方机器人仅可识别己方颜色的复活标签</w:t>
      </w:r>
      <w:r w:rsidR="00547B36">
        <w:rPr>
          <w:rFonts w:hint="eastAsia"/>
        </w:rPr>
        <w:t>。</w:t>
      </w:r>
    </w:p>
    <w:p w14:paraId="6CC6DF93" w14:textId="77777777" w:rsidR="00927F16" w:rsidRDefault="00927F16" w:rsidP="007A266B">
      <w:pPr>
        <w:pStyle w:val="Figure"/>
      </w:pPr>
      <w:r w:rsidRPr="002615D4">
        <w:rPr>
          <w:noProof/>
        </w:rPr>
        <w:drawing>
          <wp:inline distT="0" distB="0" distL="0" distR="0" wp14:anchorId="29B8A132" wp14:editId="2B0CC186">
            <wp:extent cx="3435527" cy="3429176"/>
            <wp:effectExtent l="0" t="0" r="0" b="0"/>
            <wp:docPr id="40" name="图片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9"/>
                    <a:stretch>
                      <a:fillRect/>
                    </a:stretch>
                  </pic:blipFill>
                  <pic:spPr>
                    <a:xfrm>
                      <a:off x="0" y="0"/>
                      <a:ext cx="3435527" cy="3429176"/>
                    </a:xfrm>
                    <a:prstGeom prst="rect">
                      <a:avLst/>
                    </a:prstGeom>
                  </pic:spPr>
                </pic:pic>
              </a:graphicData>
            </a:graphic>
          </wp:inline>
        </w:drawing>
      </w:r>
    </w:p>
    <w:p w14:paraId="3724FCEA" w14:textId="5BD64213" w:rsidR="00927F16" w:rsidRDefault="00927F16" w:rsidP="007A266B">
      <w:pPr>
        <w:pStyle w:val="afe"/>
      </w:pPr>
      <w:bookmarkStart w:id="1622" w:name="_Toc65595065"/>
      <w:r>
        <w:rPr>
          <w:rFonts w:hint="eastAsia"/>
        </w:rPr>
        <w:t>图</w:t>
      </w:r>
      <w:r>
        <w:rPr>
          <w:rFonts w:hint="eastAsia"/>
        </w:rPr>
        <w:t xml:space="preserve"> </w:t>
      </w:r>
      <w:r>
        <w:fldChar w:fldCharType="begin"/>
      </w:r>
      <w:r>
        <w:instrText xml:space="preserve"> </w:instrText>
      </w:r>
      <w:r>
        <w:rPr>
          <w:rFonts w:hint="eastAsia"/>
        </w:rPr>
        <w:instrText>STYLEREF 1 \s</w:instrText>
      </w:r>
      <w:r>
        <w:instrText xml:space="preserve"> </w:instrText>
      </w:r>
      <w:r>
        <w:fldChar w:fldCharType="separate"/>
      </w:r>
      <w:r w:rsidR="009548A8">
        <w:rPr>
          <w:noProof/>
        </w:rPr>
        <w:t>3</w:t>
      </w:r>
      <w:r>
        <w:fldChar w:fldCharType="end"/>
      </w:r>
      <w:r>
        <w:noBreakHyphen/>
      </w:r>
      <w:r>
        <w:fldChar w:fldCharType="begin"/>
      </w:r>
      <w:r>
        <w:instrText xml:space="preserve"> </w:instrText>
      </w:r>
      <w:r>
        <w:rPr>
          <w:rFonts w:hint="eastAsia"/>
        </w:rPr>
        <w:instrText xml:space="preserve">SEQ </w:instrText>
      </w:r>
      <w:r>
        <w:rPr>
          <w:rFonts w:hint="eastAsia"/>
        </w:rPr>
        <w:instrText>图</w:instrText>
      </w:r>
      <w:r>
        <w:rPr>
          <w:rFonts w:hint="eastAsia"/>
        </w:rPr>
        <w:instrText xml:space="preserve"> \* ARABIC \s 1</w:instrText>
      </w:r>
      <w:r>
        <w:instrText xml:space="preserve"> </w:instrText>
      </w:r>
      <w:r>
        <w:fldChar w:fldCharType="separate"/>
      </w:r>
      <w:r w:rsidR="009548A8">
        <w:rPr>
          <w:noProof/>
        </w:rPr>
        <w:t>2</w:t>
      </w:r>
      <w:r>
        <w:fldChar w:fldCharType="end"/>
      </w:r>
      <w:r>
        <w:t xml:space="preserve"> </w:t>
      </w:r>
      <w:r>
        <w:rPr>
          <w:rFonts w:hint="eastAsia"/>
        </w:rPr>
        <w:t>复活标签示意图</w:t>
      </w:r>
      <w:bookmarkEnd w:id="1622"/>
    </w:p>
    <w:tbl>
      <w:tblPr>
        <w:tblW w:w="5000" w:type="pct"/>
        <w:tblBorders>
          <w:top w:val="single" w:sz="4" w:space="0" w:color="auto"/>
          <w:bottom w:val="single" w:sz="4" w:space="0" w:color="auto"/>
        </w:tblBorders>
        <w:tblLook w:val="04A0" w:firstRow="1" w:lastRow="0" w:firstColumn="1" w:lastColumn="0" w:noHBand="0" w:noVBand="1"/>
      </w:tblPr>
      <w:tblGrid>
        <w:gridCol w:w="702"/>
        <w:gridCol w:w="8937"/>
      </w:tblGrid>
      <w:tr w:rsidR="00586D6A" w:rsidRPr="002D266B" w14:paraId="36412E4B" w14:textId="77777777" w:rsidTr="0037012F">
        <w:trPr>
          <w:trHeight w:val="64"/>
        </w:trPr>
        <w:tc>
          <w:tcPr>
            <w:tcW w:w="364" w:type="pct"/>
            <w:tcBorders>
              <w:top w:val="single" w:sz="4" w:space="0" w:color="auto"/>
              <w:left w:val="nil"/>
              <w:bottom w:val="single" w:sz="4" w:space="0" w:color="auto"/>
              <w:right w:val="nil"/>
            </w:tcBorders>
            <w:vAlign w:val="center"/>
            <w:hideMark/>
          </w:tcPr>
          <w:p w14:paraId="012F7C97" w14:textId="77777777" w:rsidR="00586D6A" w:rsidRPr="0037012F" w:rsidRDefault="00586D6A" w:rsidP="0037012F">
            <w:r w:rsidRPr="002D266B">
              <w:rPr>
                <w:noProof/>
              </w:rPr>
              <w:drawing>
                <wp:inline distT="0" distB="0" distL="0" distR="0" wp14:anchorId="7D99CFE4" wp14:editId="10C961DB">
                  <wp:extent cx="254525" cy="225435"/>
                  <wp:effectExtent l="0" t="0" r="0" b="3175"/>
                  <wp:docPr id="26" name="图片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图片 134"/>
                          <pic:cNvPicPr>
                            <a:picLocks noChangeAspect="1" noChangeArrowheads="1"/>
                          </pic:cNvPicPr>
                        </pic:nvPicPr>
                        <pic:blipFill>
                          <a:blip r:embed="rId17">
                            <a:extLst>
                              <a:ext uri="{28A0092B-C50C-407E-A947-70E740481C1C}">
                                <a14:useLocalDpi xmlns:a14="http://schemas.microsoft.com/office/drawing/2010/main" val="0"/>
                              </a:ext>
                            </a:extLst>
                          </a:blip>
                          <a:stretch>
                            <a:fillRect/>
                          </a:stretch>
                        </pic:blipFill>
                        <pic:spPr bwMode="auto">
                          <a:xfrm>
                            <a:off x="0" y="0"/>
                            <a:ext cx="257161" cy="227770"/>
                          </a:xfrm>
                          <a:prstGeom prst="rect">
                            <a:avLst/>
                          </a:prstGeom>
                          <a:noFill/>
                          <a:ln>
                            <a:noFill/>
                          </a:ln>
                        </pic:spPr>
                      </pic:pic>
                    </a:graphicData>
                  </a:graphic>
                </wp:inline>
              </w:drawing>
            </w:r>
          </w:p>
        </w:tc>
        <w:tc>
          <w:tcPr>
            <w:tcW w:w="4636" w:type="pct"/>
            <w:tcBorders>
              <w:top w:val="single" w:sz="4" w:space="0" w:color="auto"/>
              <w:left w:val="nil"/>
              <w:bottom w:val="single" w:sz="4" w:space="0" w:color="auto"/>
              <w:right w:val="nil"/>
            </w:tcBorders>
            <w:hideMark/>
          </w:tcPr>
          <w:p w14:paraId="15CB607C" w14:textId="7442C4FB" w:rsidR="00586D6A" w:rsidRPr="0037012F" w:rsidRDefault="00586D6A" w:rsidP="0037012F">
            <w:pPr>
              <w:pStyle w:val="Talbeul"/>
              <w:numPr>
                <w:ilvl w:val="0"/>
                <w:numId w:val="0"/>
              </w:numPr>
              <w:spacing w:before="58" w:after="58"/>
              <w:rPr>
                <w:rFonts w:ascii="黑体" w:eastAsia="黑体" w:hAnsi="黑体"/>
              </w:rPr>
            </w:pPr>
            <w:r w:rsidRPr="0037012F">
              <w:rPr>
                <w:rFonts w:ascii="黑体" w:eastAsia="黑体" w:hAnsi="黑体" w:hint="eastAsia"/>
              </w:rPr>
              <w:t>复活标签需要由参赛队伍自行制作，具体规格要求见</w:t>
            </w:r>
            <w:hyperlink r:id="rId50" w:history="1">
              <w:r w:rsidRPr="0037012F">
                <w:rPr>
                  <w:rStyle w:val="afc"/>
                  <w:rFonts w:ascii="黑体" w:eastAsia="黑体" w:hAnsi="黑体" w:hint="eastAsia"/>
                  <w:spacing w:val="5"/>
                </w:rPr>
                <w:t>《</w:t>
              </w:r>
              <w:r w:rsidRPr="00F83E03">
                <w:rPr>
                  <w:rStyle w:val="afc"/>
                  <w:rFonts w:eastAsia="黑体"/>
                  <w:spacing w:val="5"/>
                </w:rPr>
                <w:t xml:space="preserve">RoboMaster </w:t>
              </w:r>
              <w:r w:rsidR="009D2242" w:rsidRPr="00F83E03">
                <w:rPr>
                  <w:rStyle w:val="afc"/>
                  <w:rFonts w:eastAsia="黑体"/>
                  <w:spacing w:val="5"/>
                </w:rPr>
                <w:t>202</w:t>
              </w:r>
              <w:r w:rsidR="00CC5000">
                <w:rPr>
                  <w:rStyle w:val="afc"/>
                  <w:rFonts w:eastAsia="黑体"/>
                  <w:spacing w:val="5"/>
                </w:rPr>
                <w:t>1</w:t>
              </w:r>
              <w:r w:rsidRPr="0037012F">
                <w:rPr>
                  <w:rStyle w:val="afc"/>
                  <w:rFonts w:ascii="黑体" w:eastAsia="黑体" w:hAnsi="黑体" w:hint="eastAsia"/>
                  <w:spacing w:val="5"/>
                </w:rPr>
                <w:t>机甲大师青少年</w:t>
              </w:r>
              <w:r w:rsidR="00DC5A1B">
                <w:rPr>
                  <w:rStyle w:val="afc"/>
                  <w:rFonts w:ascii="黑体" w:eastAsia="黑体" w:hAnsi="黑体" w:hint="eastAsia"/>
                  <w:spacing w:val="5"/>
                </w:rPr>
                <w:t>对抗赛</w:t>
              </w:r>
              <w:r w:rsidRPr="0037012F">
                <w:rPr>
                  <w:rStyle w:val="afc"/>
                  <w:rFonts w:ascii="黑体" w:eastAsia="黑体" w:hAnsi="黑体" w:hint="eastAsia"/>
                  <w:spacing w:val="5"/>
                </w:rPr>
                <w:t>机器人制作规范手册》</w:t>
              </w:r>
            </w:hyperlink>
            <w:r w:rsidRPr="0037012F">
              <w:rPr>
                <w:rStyle w:val="afffff2"/>
                <w:rFonts w:ascii="黑体" w:eastAsia="黑体" w:hAnsi="黑体"/>
                <w:i w:val="0"/>
              </w:rPr>
              <w:t>。</w:t>
            </w:r>
          </w:p>
        </w:tc>
      </w:tr>
    </w:tbl>
    <w:p w14:paraId="013BF83E" w14:textId="77777777" w:rsidR="005B5F02" w:rsidRDefault="007042C7" w:rsidP="00AC628D">
      <w:pPr>
        <w:pStyle w:val="22"/>
        <w:numPr>
          <w:ilvl w:val="1"/>
          <w:numId w:val="13"/>
        </w:numPr>
      </w:pPr>
      <w:bookmarkStart w:id="1623" w:name="_Toc43718977"/>
      <w:bookmarkStart w:id="1624" w:name="_Toc44515406"/>
      <w:bookmarkStart w:id="1625" w:name="_Toc44930980"/>
      <w:bookmarkStart w:id="1626" w:name="_Toc45203525"/>
      <w:bookmarkStart w:id="1627" w:name="_自动运行机制"/>
      <w:bookmarkStart w:id="1628" w:name="_Ref43281540"/>
      <w:bookmarkStart w:id="1629" w:name="_Ref43281543"/>
      <w:bookmarkStart w:id="1630" w:name="_Ref43281693"/>
      <w:bookmarkStart w:id="1631" w:name="_Ref43281695"/>
      <w:bookmarkStart w:id="1632" w:name="_Ref43282159"/>
      <w:bookmarkStart w:id="1633" w:name="_Ref43282162"/>
      <w:bookmarkStart w:id="1634" w:name="_Toc43282995"/>
      <w:bookmarkStart w:id="1635" w:name="_Toc43313560"/>
      <w:bookmarkStart w:id="1636" w:name="_Toc65594902"/>
      <w:bookmarkEnd w:id="1623"/>
      <w:bookmarkEnd w:id="1624"/>
      <w:bookmarkEnd w:id="1625"/>
      <w:bookmarkEnd w:id="1626"/>
      <w:bookmarkEnd w:id="1627"/>
      <w:r>
        <w:t>自动</w:t>
      </w:r>
      <w:r w:rsidR="001053DF">
        <w:t>运行</w:t>
      </w:r>
      <w:r w:rsidR="00E237EB">
        <w:t>机制</w:t>
      </w:r>
      <w:bookmarkEnd w:id="1599"/>
      <w:bookmarkEnd w:id="1600"/>
      <w:bookmarkEnd w:id="1601"/>
      <w:bookmarkEnd w:id="1602"/>
      <w:bookmarkEnd w:id="1603"/>
      <w:bookmarkEnd w:id="1604"/>
      <w:bookmarkEnd w:id="1605"/>
      <w:bookmarkEnd w:id="1606"/>
      <w:bookmarkEnd w:id="1607"/>
      <w:bookmarkEnd w:id="1608"/>
      <w:bookmarkEnd w:id="1609"/>
      <w:bookmarkEnd w:id="1610"/>
      <w:bookmarkEnd w:id="1628"/>
      <w:bookmarkEnd w:id="1629"/>
      <w:bookmarkEnd w:id="1630"/>
      <w:bookmarkEnd w:id="1631"/>
      <w:bookmarkEnd w:id="1632"/>
      <w:bookmarkEnd w:id="1633"/>
      <w:bookmarkEnd w:id="1634"/>
      <w:bookmarkEnd w:id="1635"/>
      <w:bookmarkEnd w:id="1636"/>
    </w:p>
    <w:p w14:paraId="74AF2282" w14:textId="2562BB60" w:rsidR="00EF0095" w:rsidRDefault="00704FC5" w:rsidP="00396423">
      <w:r>
        <w:t>比赛开始的第一分钟内</w:t>
      </w:r>
      <w:r>
        <w:rPr>
          <w:rFonts w:hint="eastAsia"/>
        </w:rPr>
        <w:t>（即倒计时</w:t>
      </w:r>
      <w:r>
        <w:rPr>
          <w:rFonts w:hint="eastAsia"/>
        </w:rPr>
        <w:t>5:</w:t>
      </w:r>
      <w:r>
        <w:t>00</w:t>
      </w:r>
      <w:r>
        <w:rPr>
          <w:rFonts w:hint="eastAsia"/>
        </w:rPr>
        <w:t>-</w:t>
      </w:r>
      <w:r>
        <w:t>4</w:t>
      </w:r>
      <w:r>
        <w:rPr>
          <w:rFonts w:hint="eastAsia"/>
        </w:rPr>
        <w:t>:</w:t>
      </w:r>
      <w:r>
        <w:t>00</w:t>
      </w:r>
      <w:r>
        <w:rPr>
          <w:rFonts w:hint="eastAsia"/>
        </w:rPr>
        <w:t>），</w:t>
      </w:r>
      <w:r w:rsidR="00EE45AE">
        <w:rPr>
          <w:rFonts w:hint="eastAsia"/>
        </w:rPr>
        <w:t>为自动运行阶段</w:t>
      </w:r>
      <w:r w:rsidR="00396423">
        <w:rPr>
          <w:rFonts w:hint="eastAsia"/>
        </w:rPr>
        <w:t>，操作手客户端的方向控制按键以及鼠标</w:t>
      </w:r>
      <w:r w:rsidR="00396423">
        <w:rPr>
          <w:rFonts w:hint="eastAsia"/>
        </w:rPr>
        <w:lastRenderedPageBreak/>
        <w:t>将无法用于</w:t>
      </w:r>
      <w:r w:rsidR="007B2F62">
        <w:rPr>
          <w:rFonts w:hint="eastAsia"/>
        </w:rPr>
        <w:t>操控</w:t>
      </w:r>
      <w:r w:rsidR="00396423">
        <w:rPr>
          <w:rFonts w:hint="eastAsia"/>
        </w:rPr>
        <w:t>机器人。但操作手可通过操作手客户端提供的</w:t>
      </w:r>
      <w:r w:rsidR="00194F99">
        <w:rPr>
          <w:rFonts w:hint="eastAsia"/>
        </w:rPr>
        <w:t>自定义</w:t>
      </w:r>
      <w:r w:rsidR="00396423">
        <w:rPr>
          <w:rFonts w:hint="eastAsia"/>
        </w:rPr>
        <w:t>技能功能启动提前装载到机器人中的自定义</w:t>
      </w:r>
      <w:r w:rsidR="00194F99">
        <w:rPr>
          <w:rFonts w:hint="eastAsia"/>
        </w:rPr>
        <w:t>技能</w:t>
      </w:r>
      <w:r w:rsidR="00396423">
        <w:rPr>
          <w:rFonts w:hint="eastAsia"/>
        </w:rPr>
        <w:t>。每个技能释放后，将有</w:t>
      </w:r>
      <w:r w:rsidR="00396423">
        <w:rPr>
          <w:rFonts w:hint="eastAsia"/>
        </w:rPr>
        <w:t>10</w:t>
      </w:r>
      <w:r w:rsidR="00396423">
        <w:rPr>
          <w:rFonts w:hint="eastAsia"/>
        </w:rPr>
        <w:t>秒钟的冷却时间，冷却时间结束后可再次释放该技能。有关自定义</w:t>
      </w:r>
      <w:r w:rsidR="00194F99">
        <w:rPr>
          <w:rFonts w:hint="eastAsia"/>
        </w:rPr>
        <w:t>技能</w:t>
      </w:r>
      <w:r w:rsidR="00EE45AE">
        <w:rPr>
          <w:rFonts w:hint="eastAsia"/>
        </w:rPr>
        <w:t>装载的具体步骤，请参考</w:t>
      </w:r>
      <w:hyperlink r:id="rId51" w:history="1">
        <w:r w:rsidR="00EE45AE" w:rsidRPr="00EE45AE">
          <w:rPr>
            <w:rStyle w:val="afc"/>
            <w:rFonts w:hint="eastAsia"/>
          </w:rPr>
          <w:t>《赛事引擎使用说明</w:t>
        </w:r>
        <w:r w:rsidR="00396423" w:rsidRPr="00EE45AE">
          <w:rPr>
            <w:rStyle w:val="afc"/>
            <w:rFonts w:hint="eastAsia"/>
          </w:rPr>
          <w:t>手册》</w:t>
        </w:r>
      </w:hyperlink>
      <w:r w:rsidR="00396423">
        <w:rPr>
          <w:rFonts w:hint="eastAsia"/>
        </w:rPr>
        <w:t>。</w:t>
      </w:r>
    </w:p>
    <w:p w14:paraId="7DCBDA12" w14:textId="35FC74FD" w:rsidR="00EF0095" w:rsidRDefault="00EF0095" w:rsidP="007E4BBD">
      <w:r>
        <w:t>在自动运行阶段</w:t>
      </w:r>
      <w:r>
        <w:rPr>
          <w:rFonts w:hint="eastAsia"/>
        </w:rPr>
        <w:t>，</w:t>
      </w:r>
      <w:r>
        <w:t>所有地面机器人应尽量</w:t>
      </w:r>
      <w:r w:rsidR="00937EDB">
        <w:t>沿</w:t>
      </w:r>
      <w:r>
        <w:t>己方引导线运行</w:t>
      </w:r>
      <w:r>
        <w:rPr>
          <w:rFonts w:hint="eastAsia"/>
        </w:rPr>
        <w:t>。</w:t>
      </w:r>
      <w:r w:rsidRPr="00EF0095">
        <w:rPr>
          <w:rFonts w:hint="eastAsia"/>
        </w:rPr>
        <w:t>当机器人任意部分的垂直投影与</w:t>
      </w:r>
      <w:r>
        <w:rPr>
          <w:rFonts w:hint="eastAsia"/>
        </w:rPr>
        <w:t>场地上</w:t>
      </w:r>
      <w:r w:rsidR="00701155">
        <w:rPr>
          <w:rFonts w:hint="eastAsia"/>
        </w:rPr>
        <w:t>己方引导线接触时，即视为机器人正在</w:t>
      </w:r>
      <w:r>
        <w:rPr>
          <w:rFonts w:hint="eastAsia"/>
        </w:rPr>
        <w:t>沿</w:t>
      </w:r>
      <w:r w:rsidR="00701155">
        <w:rPr>
          <w:rFonts w:hint="eastAsia"/>
        </w:rPr>
        <w:t>引导线运行</w:t>
      </w:r>
      <w:r>
        <w:rPr>
          <w:rFonts w:hint="eastAsia"/>
        </w:rPr>
        <w:t>。</w:t>
      </w:r>
    </w:p>
    <w:p w14:paraId="1079F23B" w14:textId="57BB1B3B" w:rsidR="00937EDB" w:rsidRDefault="00937EDB" w:rsidP="007E4BBD">
      <w:r>
        <w:rPr>
          <w:rFonts w:hint="eastAsia"/>
        </w:rPr>
        <w:t>引导线分为红方引导线和蓝方引导线</w:t>
      </w:r>
      <w:r w:rsidR="00316285">
        <w:rPr>
          <w:rFonts w:hint="eastAsia"/>
        </w:rPr>
        <w:t>，如下图所示</w:t>
      </w:r>
      <w:r>
        <w:rPr>
          <w:rFonts w:hint="eastAsia"/>
        </w:rPr>
        <w:t>。</w:t>
      </w:r>
    </w:p>
    <w:p w14:paraId="314E877E" w14:textId="27024D81" w:rsidR="00547B36" w:rsidRDefault="00801965" w:rsidP="00547B36">
      <w:pPr>
        <w:pStyle w:val="Figure"/>
      </w:pPr>
      <w:r>
        <w:rPr>
          <w:noProof/>
        </w:rPr>
        <w:drawing>
          <wp:inline distT="0" distB="0" distL="0" distR="0" wp14:anchorId="0CA8D9ED" wp14:editId="6F2F3A5F">
            <wp:extent cx="5897919" cy="4706883"/>
            <wp:effectExtent l="0" t="0" r="7620" b="0"/>
            <wp:docPr id="135" name="图片 1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E:\GeniusTalk\config\temp\thumbnail3A824AC7-D530-B73D-826F-9C0D9E17CA81.jpg"/>
                    <pic:cNvPicPr>
                      <a:picLocks noChangeAspect="1" noChangeArrowheads="1"/>
                    </pic:cNvPicPr>
                  </pic:nvPicPr>
                  <pic:blipFill>
                    <a:blip r:embed="rId52">
                      <a:extLst>
                        <a:ext uri="{28A0092B-C50C-407E-A947-70E740481C1C}">
                          <a14:useLocalDpi xmlns:a14="http://schemas.microsoft.com/office/drawing/2010/main" val="0"/>
                        </a:ext>
                      </a:extLst>
                    </a:blip>
                    <a:stretch>
                      <a:fillRect/>
                    </a:stretch>
                  </pic:blipFill>
                  <pic:spPr bwMode="auto">
                    <a:xfrm>
                      <a:off x="0" y="0"/>
                      <a:ext cx="5897919" cy="4706883"/>
                    </a:xfrm>
                    <a:prstGeom prst="rect">
                      <a:avLst/>
                    </a:prstGeom>
                    <a:noFill/>
                    <a:ln>
                      <a:noFill/>
                    </a:ln>
                  </pic:spPr>
                </pic:pic>
              </a:graphicData>
            </a:graphic>
          </wp:inline>
        </w:drawing>
      </w:r>
    </w:p>
    <w:p w14:paraId="0B5F4527" w14:textId="18F35A47" w:rsidR="00CA5EF4" w:rsidRPr="00D14F43" w:rsidRDefault="00316285" w:rsidP="00DE1E7D">
      <w:pPr>
        <w:pStyle w:val="afe"/>
      </w:pPr>
      <w:bookmarkStart w:id="1637" w:name="_Toc26364843"/>
      <w:bookmarkStart w:id="1638" w:name="_Toc26375112"/>
      <w:bookmarkStart w:id="1639" w:name="_Toc26376176"/>
      <w:bookmarkStart w:id="1640" w:name="_Toc26388844"/>
      <w:bookmarkStart w:id="1641" w:name="_Toc26458657"/>
      <w:bookmarkStart w:id="1642" w:name="_Toc26976340"/>
      <w:bookmarkStart w:id="1643" w:name="_Toc26976938"/>
      <w:bookmarkStart w:id="1644" w:name="_Toc43282923"/>
      <w:bookmarkStart w:id="1645" w:name="_Toc43313488"/>
      <w:bookmarkStart w:id="1646" w:name="_Toc65595066"/>
      <w:r w:rsidRPr="00BC1762">
        <w:rPr>
          <w:rFonts w:hint="eastAsia"/>
          <w:color w:val="auto"/>
        </w:rPr>
        <w:t>图</w:t>
      </w:r>
      <w:r w:rsidRPr="00BC1762">
        <w:rPr>
          <w:rFonts w:hint="eastAsia"/>
          <w:color w:val="auto"/>
        </w:rPr>
        <w:t xml:space="preserve"> </w:t>
      </w:r>
      <w:r w:rsidR="00927F16">
        <w:rPr>
          <w:color w:val="auto"/>
        </w:rPr>
        <w:fldChar w:fldCharType="begin"/>
      </w:r>
      <w:r w:rsidR="00927F16">
        <w:rPr>
          <w:color w:val="auto"/>
        </w:rPr>
        <w:instrText xml:space="preserve"> </w:instrText>
      </w:r>
      <w:r w:rsidR="00927F16">
        <w:rPr>
          <w:rFonts w:hint="eastAsia"/>
          <w:color w:val="auto"/>
        </w:rPr>
        <w:instrText>STYLEREF 1 \s</w:instrText>
      </w:r>
      <w:r w:rsidR="00927F16">
        <w:rPr>
          <w:color w:val="auto"/>
        </w:rPr>
        <w:instrText xml:space="preserve"> </w:instrText>
      </w:r>
      <w:r w:rsidR="00927F16">
        <w:rPr>
          <w:color w:val="auto"/>
        </w:rPr>
        <w:fldChar w:fldCharType="separate"/>
      </w:r>
      <w:r w:rsidR="009548A8">
        <w:rPr>
          <w:noProof/>
          <w:color w:val="auto"/>
        </w:rPr>
        <w:t>3</w:t>
      </w:r>
      <w:r w:rsidR="00927F16">
        <w:rPr>
          <w:color w:val="auto"/>
        </w:rPr>
        <w:fldChar w:fldCharType="end"/>
      </w:r>
      <w:r w:rsidR="00927F16">
        <w:rPr>
          <w:color w:val="auto"/>
        </w:rPr>
        <w:noBreakHyphen/>
      </w:r>
      <w:r w:rsidR="00927F16">
        <w:rPr>
          <w:color w:val="auto"/>
        </w:rPr>
        <w:fldChar w:fldCharType="begin"/>
      </w:r>
      <w:r w:rsidR="00927F16">
        <w:rPr>
          <w:color w:val="auto"/>
        </w:rPr>
        <w:instrText xml:space="preserve"> </w:instrText>
      </w:r>
      <w:r w:rsidR="00927F16">
        <w:rPr>
          <w:rFonts w:hint="eastAsia"/>
          <w:color w:val="auto"/>
        </w:rPr>
        <w:instrText xml:space="preserve">SEQ </w:instrText>
      </w:r>
      <w:r w:rsidR="00927F16">
        <w:rPr>
          <w:rFonts w:hint="eastAsia"/>
          <w:color w:val="auto"/>
        </w:rPr>
        <w:instrText>图</w:instrText>
      </w:r>
      <w:r w:rsidR="00927F16">
        <w:rPr>
          <w:rFonts w:hint="eastAsia"/>
          <w:color w:val="auto"/>
        </w:rPr>
        <w:instrText xml:space="preserve"> \* ARABIC \s 1</w:instrText>
      </w:r>
      <w:r w:rsidR="00927F16">
        <w:rPr>
          <w:color w:val="auto"/>
        </w:rPr>
        <w:instrText xml:space="preserve"> </w:instrText>
      </w:r>
      <w:r w:rsidR="00927F16">
        <w:rPr>
          <w:color w:val="auto"/>
        </w:rPr>
        <w:fldChar w:fldCharType="separate"/>
      </w:r>
      <w:r w:rsidR="009548A8">
        <w:rPr>
          <w:noProof/>
          <w:color w:val="auto"/>
        </w:rPr>
        <w:t>3</w:t>
      </w:r>
      <w:r w:rsidR="00927F16">
        <w:rPr>
          <w:color w:val="auto"/>
        </w:rPr>
        <w:fldChar w:fldCharType="end"/>
      </w:r>
      <w:r w:rsidRPr="00BC1762">
        <w:rPr>
          <w:color w:val="auto"/>
        </w:rPr>
        <w:t xml:space="preserve"> </w:t>
      </w:r>
      <w:r w:rsidRPr="00BC1762">
        <w:rPr>
          <w:color w:val="auto"/>
        </w:rPr>
        <w:t>场地引导线</w:t>
      </w:r>
      <w:bookmarkEnd w:id="1637"/>
      <w:bookmarkEnd w:id="1638"/>
      <w:bookmarkEnd w:id="1639"/>
      <w:bookmarkEnd w:id="1640"/>
      <w:bookmarkEnd w:id="1641"/>
      <w:bookmarkEnd w:id="1642"/>
      <w:bookmarkEnd w:id="1643"/>
      <w:bookmarkEnd w:id="1644"/>
      <w:bookmarkEnd w:id="1645"/>
      <w:bookmarkEnd w:id="1646"/>
    </w:p>
    <w:p w14:paraId="2357267A" w14:textId="02A64E37" w:rsidR="00464274" w:rsidRDefault="00464274" w:rsidP="00464274">
      <w:r>
        <w:rPr>
          <w:rFonts w:hint="eastAsia"/>
        </w:rPr>
        <w:t>在此期间，地面机器人可完成下表中的任务并获得相应收益。</w:t>
      </w:r>
    </w:p>
    <w:p w14:paraId="37B16FB2" w14:textId="1B0E038A" w:rsidR="00464274" w:rsidRDefault="00464274" w:rsidP="00DE1E7D">
      <w:pPr>
        <w:pStyle w:val="afe"/>
        <w:keepNext/>
        <w:jc w:val="left"/>
      </w:pPr>
      <w:bookmarkStart w:id="1647" w:name="_Toc65595020"/>
      <w:r>
        <w:rPr>
          <w:rFonts w:hint="eastAsia"/>
        </w:rPr>
        <w:t>表</w:t>
      </w:r>
      <w:r>
        <w:rPr>
          <w:rFonts w:hint="eastAsia"/>
        </w:rPr>
        <w:t xml:space="preserve"> </w:t>
      </w:r>
      <w:r>
        <w:fldChar w:fldCharType="begin"/>
      </w:r>
      <w:r>
        <w:instrText xml:space="preserve"> </w:instrText>
      </w:r>
      <w:r>
        <w:rPr>
          <w:rFonts w:hint="eastAsia"/>
        </w:rPr>
        <w:instrText>STYLEREF 1 \s</w:instrText>
      </w:r>
      <w:r>
        <w:instrText xml:space="preserve"> </w:instrText>
      </w:r>
      <w:r>
        <w:fldChar w:fldCharType="separate"/>
      </w:r>
      <w:r w:rsidR="009548A8">
        <w:rPr>
          <w:noProof/>
        </w:rPr>
        <w:t>3</w:t>
      </w:r>
      <w:r>
        <w:fldChar w:fldCharType="end"/>
      </w:r>
      <w:r>
        <w:noBreakHyphen/>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 \s 1</w:instrText>
      </w:r>
      <w:r>
        <w:instrText xml:space="preserve"> </w:instrText>
      </w:r>
      <w:r>
        <w:fldChar w:fldCharType="separate"/>
      </w:r>
      <w:r w:rsidR="009548A8">
        <w:rPr>
          <w:noProof/>
        </w:rPr>
        <w:t>5</w:t>
      </w:r>
      <w:r>
        <w:fldChar w:fldCharType="end"/>
      </w:r>
      <w:r>
        <w:rPr>
          <w:rFonts w:hint="eastAsia"/>
        </w:rPr>
        <w:t>自动</w:t>
      </w:r>
      <w:r w:rsidR="00801965">
        <w:rPr>
          <w:rFonts w:hint="eastAsia"/>
        </w:rPr>
        <w:t>运行</w:t>
      </w:r>
      <w:r>
        <w:rPr>
          <w:rFonts w:hint="eastAsia"/>
        </w:rPr>
        <w:t>阶段任务收益</w:t>
      </w:r>
      <w:bookmarkEnd w:id="1647"/>
    </w:p>
    <w:tbl>
      <w:tblPr>
        <w:tblStyle w:val="4-30"/>
        <w:tblW w:w="5003" w:type="pct"/>
        <w:tblInd w:w="-20"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4296"/>
        <w:gridCol w:w="5344"/>
      </w:tblGrid>
      <w:tr w:rsidR="00464274" w14:paraId="4E0F43B3" w14:textId="77777777" w:rsidTr="00DE1E7D">
        <w:trPr>
          <w:cnfStyle w:val="100000000000" w:firstRow="1" w:lastRow="0" w:firstColumn="0" w:lastColumn="0" w:oddVBand="0" w:evenVBand="0" w:oddHBand="0" w:evenHBand="0" w:firstRowFirstColumn="0" w:firstRowLastColumn="0" w:lastRowFirstColumn="0" w:lastRowLastColumn="0"/>
          <w:trHeight w:val="356"/>
          <w:tblHeader/>
        </w:trPr>
        <w:tc>
          <w:tcPr>
            <w:cnfStyle w:val="001000000000" w:firstRow="0" w:lastRow="0" w:firstColumn="1" w:lastColumn="0" w:oddVBand="0" w:evenVBand="0" w:oddHBand="0" w:evenHBand="0" w:firstRowFirstColumn="0" w:firstRowLastColumn="0" w:lastRowFirstColumn="0" w:lastRowLastColumn="0"/>
            <w:tcW w:w="2228" w:type="pct"/>
            <w:tcBorders>
              <w:top w:val="single" w:sz="4" w:space="0" w:color="auto"/>
              <w:bottom w:val="single" w:sz="4" w:space="0" w:color="auto"/>
              <w:right w:val="single" w:sz="4" w:space="0" w:color="auto"/>
            </w:tcBorders>
            <w:vAlign w:val="center"/>
          </w:tcPr>
          <w:p w14:paraId="00711A0B" w14:textId="77777777" w:rsidR="00464274" w:rsidRPr="00A12883" w:rsidRDefault="00464274" w:rsidP="007A266B">
            <w:pPr>
              <w:pStyle w:val="Tablehead"/>
              <w:spacing w:before="2" w:after="2"/>
              <w:jc w:val="center"/>
            </w:pPr>
            <w:r>
              <w:rPr>
                <w:rFonts w:hint="eastAsia"/>
              </w:rPr>
              <w:t>任务</w:t>
            </w:r>
          </w:p>
        </w:tc>
        <w:tc>
          <w:tcPr>
            <w:tcW w:w="2772" w:type="pct"/>
            <w:tcBorders>
              <w:top w:val="single" w:sz="4" w:space="0" w:color="auto"/>
              <w:bottom w:val="single" w:sz="4" w:space="0" w:color="auto"/>
              <w:right w:val="single" w:sz="4" w:space="0" w:color="auto"/>
            </w:tcBorders>
            <w:vAlign w:val="center"/>
          </w:tcPr>
          <w:p w14:paraId="0E00C196" w14:textId="77777777" w:rsidR="00464274" w:rsidRDefault="00464274" w:rsidP="007A266B">
            <w:pPr>
              <w:pStyle w:val="Tablehead"/>
              <w:spacing w:before="2" w:after="2"/>
              <w:jc w:val="center"/>
              <w:cnfStyle w:val="100000000000" w:firstRow="1" w:lastRow="0" w:firstColumn="0" w:lastColumn="0" w:oddVBand="0" w:evenVBand="0" w:oddHBand="0" w:evenHBand="0" w:firstRowFirstColumn="0" w:firstRowLastColumn="0" w:lastRowFirstColumn="0" w:lastRowLastColumn="0"/>
            </w:pPr>
            <w:r>
              <w:rPr>
                <w:rFonts w:hint="eastAsia"/>
              </w:rPr>
              <w:t>任务收益</w:t>
            </w:r>
          </w:p>
        </w:tc>
      </w:tr>
      <w:tr w:rsidR="00464274" w:rsidRPr="00A12883" w14:paraId="18C2FCEE" w14:textId="77777777" w:rsidTr="00DE1E7D">
        <w:trPr>
          <w:cnfStyle w:val="000000100000" w:firstRow="0" w:lastRow="0" w:firstColumn="0" w:lastColumn="0" w:oddVBand="0" w:evenVBand="0" w:oddHBand="1" w:evenHBand="0" w:firstRowFirstColumn="0" w:firstRowLastColumn="0" w:lastRowFirstColumn="0" w:lastRowLastColumn="0"/>
          <w:trHeight w:val="487"/>
        </w:trPr>
        <w:tc>
          <w:tcPr>
            <w:cnfStyle w:val="001000000000" w:firstRow="0" w:lastRow="0" w:firstColumn="1" w:lastColumn="0" w:oddVBand="0" w:evenVBand="0" w:oddHBand="0" w:evenHBand="0" w:firstRowFirstColumn="0" w:firstRowLastColumn="0" w:lastRowFirstColumn="0" w:lastRowLastColumn="0"/>
            <w:tcW w:w="2228" w:type="pct"/>
            <w:tcBorders>
              <w:top w:val="single" w:sz="4" w:space="0" w:color="auto"/>
            </w:tcBorders>
            <w:vAlign w:val="center"/>
          </w:tcPr>
          <w:p w14:paraId="3AA515D0" w14:textId="77777777" w:rsidR="00464274" w:rsidRPr="00A12883" w:rsidRDefault="00464274" w:rsidP="00DE1E7D">
            <w:pPr>
              <w:pStyle w:val="Tabletext1"/>
              <w:spacing w:before="2" w:after="120"/>
            </w:pPr>
            <w:r w:rsidRPr="0015168C">
              <w:rPr>
                <w:rStyle w:val="aff1"/>
                <w:rFonts w:hint="eastAsia"/>
              </w:rPr>
              <w:t>裁判系统成功</w:t>
            </w:r>
            <w:r>
              <w:rPr>
                <w:rStyle w:val="aff1"/>
                <w:rFonts w:hint="eastAsia"/>
              </w:rPr>
              <w:t>识别位于己方</w:t>
            </w:r>
            <w:r>
              <w:rPr>
                <w:rStyle w:val="aff1"/>
                <w:rFonts w:hint="eastAsia"/>
              </w:rPr>
              <w:t>L</w:t>
            </w:r>
            <w:r>
              <w:rPr>
                <w:rStyle w:val="aff1"/>
                <w:rFonts w:hint="eastAsia"/>
              </w:rPr>
              <w:t>地形块上的防御视觉标签</w:t>
            </w:r>
          </w:p>
        </w:tc>
        <w:tc>
          <w:tcPr>
            <w:tcW w:w="2772" w:type="pct"/>
            <w:tcBorders>
              <w:top w:val="single" w:sz="4" w:space="0" w:color="auto"/>
            </w:tcBorders>
          </w:tcPr>
          <w:p w14:paraId="6A429E62" w14:textId="4D9B72FB" w:rsidR="00464274" w:rsidRPr="00303911" w:rsidRDefault="00464274">
            <w:pPr>
              <w:pStyle w:val="Ul"/>
              <w:numPr>
                <w:ilvl w:val="0"/>
                <w:numId w:val="0"/>
              </w:numPr>
              <w:cnfStyle w:val="000000100000" w:firstRow="0" w:lastRow="0" w:firstColumn="0" w:lastColumn="0" w:oddVBand="0" w:evenVBand="0" w:oddHBand="1" w:evenHBand="0" w:firstRowFirstColumn="0" w:firstRowLastColumn="0" w:lastRowFirstColumn="0" w:lastRowLastColumn="0"/>
              <w:rPr>
                <w:rFonts w:cs="Arial"/>
                <w:bCs/>
                <w:color w:val="000000"/>
                <w:kern w:val="0"/>
                <w:szCs w:val="20"/>
              </w:rPr>
            </w:pPr>
            <w:r>
              <w:rPr>
                <w:rStyle w:val="aff1"/>
                <w:rFonts w:hint="eastAsia"/>
                <w:b w:val="0"/>
              </w:rPr>
              <w:t>自动</w:t>
            </w:r>
            <w:r w:rsidR="00801965">
              <w:rPr>
                <w:rStyle w:val="aff1"/>
                <w:rFonts w:hint="eastAsia"/>
                <w:b w:val="0"/>
              </w:rPr>
              <w:t>运行</w:t>
            </w:r>
            <w:r>
              <w:rPr>
                <w:rStyle w:val="aff1"/>
                <w:rFonts w:hint="eastAsia"/>
                <w:b w:val="0"/>
              </w:rPr>
              <w:t>阶段结束后，</w:t>
            </w:r>
            <w:r w:rsidRPr="009D2242">
              <w:rPr>
                <w:rStyle w:val="aff1"/>
                <w:rFonts w:hint="eastAsia"/>
                <w:b w:val="0"/>
              </w:rPr>
              <w:t>该机器人获得</w:t>
            </w:r>
            <w:r>
              <w:rPr>
                <w:rStyle w:val="aff1"/>
                <w:b w:val="0"/>
              </w:rPr>
              <w:t>5</w:t>
            </w:r>
            <w:r w:rsidRPr="009D2242">
              <w:rPr>
                <w:rStyle w:val="aff1"/>
                <w:rFonts w:hint="eastAsia"/>
                <w:b w:val="0"/>
              </w:rPr>
              <w:t>点</w:t>
            </w:r>
            <w:proofErr w:type="gramStart"/>
            <w:r w:rsidRPr="009D2242">
              <w:rPr>
                <w:rStyle w:val="aff1"/>
                <w:rFonts w:hint="eastAsia"/>
                <w:b w:val="0"/>
              </w:rPr>
              <w:t>护甲值加</w:t>
            </w:r>
            <w:r>
              <w:rPr>
                <w:rStyle w:val="aff1"/>
                <w:rFonts w:hint="eastAsia"/>
                <w:b w:val="0"/>
              </w:rPr>
              <w:t>成</w:t>
            </w:r>
            <w:proofErr w:type="gramEnd"/>
            <w:r w:rsidRPr="009D2242">
              <w:rPr>
                <w:rStyle w:val="aff1"/>
                <w:rFonts w:hint="eastAsia"/>
                <w:b w:val="0"/>
              </w:rPr>
              <w:t>，持续时间</w:t>
            </w:r>
            <w:r w:rsidRPr="009D2242">
              <w:rPr>
                <w:rStyle w:val="aff1"/>
                <w:rFonts w:hint="eastAsia"/>
                <w:b w:val="0"/>
              </w:rPr>
              <w:t>1</w:t>
            </w:r>
            <w:r>
              <w:rPr>
                <w:rStyle w:val="aff1"/>
                <w:rFonts w:hint="eastAsia"/>
                <w:b w:val="0"/>
              </w:rPr>
              <w:t>分钟</w:t>
            </w:r>
          </w:p>
        </w:tc>
      </w:tr>
      <w:tr w:rsidR="00464274" w14:paraId="14D7954F" w14:textId="77777777" w:rsidTr="00DE1E7D">
        <w:trPr>
          <w:trHeight w:val="65"/>
        </w:trPr>
        <w:tc>
          <w:tcPr>
            <w:cnfStyle w:val="001000000000" w:firstRow="0" w:lastRow="0" w:firstColumn="1" w:lastColumn="0" w:oddVBand="0" w:evenVBand="0" w:oddHBand="0" w:evenHBand="0" w:firstRowFirstColumn="0" w:firstRowLastColumn="0" w:lastRowFirstColumn="0" w:lastRowLastColumn="0"/>
            <w:tcW w:w="2228" w:type="pct"/>
            <w:vAlign w:val="center"/>
          </w:tcPr>
          <w:p w14:paraId="0B6DFC73" w14:textId="77777777" w:rsidR="00464274" w:rsidRPr="00303911" w:rsidRDefault="00464274" w:rsidP="00DE1E7D">
            <w:pPr>
              <w:pStyle w:val="Tabletext1"/>
              <w:spacing w:before="2" w:after="120"/>
              <w:rPr>
                <w:rStyle w:val="aff1"/>
                <w:b/>
                <w:bCs/>
                <w:sz w:val="21"/>
              </w:rPr>
            </w:pPr>
            <w:r>
              <w:rPr>
                <w:rStyle w:val="aff1"/>
                <w:rFonts w:hint="eastAsia"/>
              </w:rPr>
              <w:t>成功激活能量机关</w:t>
            </w:r>
          </w:p>
        </w:tc>
        <w:tc>
          <w:tcPr>
            <w:tcW w:w="2772" w:type="pct"/>
          </w:tcPr>
          <w:p w14:paraId="157A6DEB" w14:textId="56153715" w:rsidR="00464274" w:rsidRDefault="00F776FA">
            <w:pPr>
              <w:pStyle w:val="Tabletext1"/>
              <w:spacing w:before="2" w:after="120"/>
              <w:jc w:val="left"/>
              <w:cnfStyle w:val="000000000000" w:firstRow="0" w:lastRow="0" w:firstColumn="0" w:lastColumn="0" w:oddVBand="0" w:evenVBand="0" w:oddHBand="0" w:evenHBand="0" w:firstRowFirstColumn="0" w:firstRowLastColumn="0" w:lastRowFirstColumn="0" w:lastRowLastColumn="0"/>
            </w:pPr>
            <w:r>
              <w:rPr>
                <w:rFonts w:hint="eastAsia"/>
              </w:rPr>
              <w:t>参阅</w:t>
            </w:r>
            <w:r w:rsidR="00464274">
              <w:rPr>
                <w:rFonts w:hint="eastAsia"/>
              </w:rPr>
              <w:t>“</w:t>
            </w:r>
            <w:r w:rsidR="00464274">
              <w:fldChar w:fldCharType="begin"/>
            </w:r>
            <w:r w:rsidR="00464274">
              <w:instrText xml:space="preserve"> </w:instrText>
            </w:r>
            <w:r w:rsidR="00464274">
              <w:rPr>
                <w:rFonts w:hint="eastAsia"/>
              </w:rPr>
              <w:instrText>REF _Ref43281407 \r \h</w:instrText>
            </w:r>
            <w:r w:rsidR="00464274">
              <w:instrText xml:space="preserve"> </w:instrText>
            </w:r>
            <w:r w:rsidR="00464274">
              <w:fldChar w:fldCharType="separate"/>
            </w:r>
            <w:r w:rsidR="009548A8">
              <w:t>3.6</w:t>
            </w:r>
            <w:r w:rsidR="00464274">
              <w:fldChar w:fldCharType="end"/>
            </w:r>
            <w:r w:rsidR="00464274">
              <w:fldChar w:fldCharType="begin"/>
            </w:r>
            <w:r w:rsidR="00464274">
              <w:instrText xml:space="preserve"> REF _Ref43281407 \h </w:instrText>
            </w:r>
            <w:r w:rsidR="00464274">
              <w:fldChar w:fldCharType="separate"/>
            </w:r>
            <w:r w:rsidR="009548A8" w:rsidRPr="00E355A2">
              <w:rPr>
                <w:rFonts w:hint="eastAsia"/>
              </w:rPr>
              <w:t>能量</w:t>
            </w:r>
            <w:r w:rsidR="009548A8" w:rsidRPr="00E355A2">
              <w:t>机关</w:t>
            </w:r>
            <w:r w:rsidR="009548A8">
              <w:rPr>
                <w:rFonts w:hint="eastAsia"/>
              </w:rPr>
              <w:t>机制</w:t>
            </w:r>
            <w:r w:rsidR="00464274">
              <w:fldChar w:fldCharType="end"/>
            </w:r>
            <w:r w:rsidR="00464274">
              <w:rPr>
                <w:rFonts w:hint="eastAsia"/>
              </w:rPr>
              <w:t>”</w:t>
            </w:r>
          </w:p>
        </w:tc>
      </w:tr>
      <w:tr w:rsidR="00464274" w14:paraId="75B45614" w14:textId="77777777" w:rsidTr="00DE1E7D">
        <w:trPr>
          <w:cnfStyle w:val="000000100000" w:firstRow="0" w:lastRow="0" w:firstColumn="0" w:lastColumn="0" w:oddVBand="0" w:evenVBand="0" w:oddHBand="1" w:evenHBand="0" w:firstRowFirstColumn="0" w:firstRowLastColumn="0" w:lastRowFirstColumn="0" w:lastRowLastColumn="0"/>
          <w:trHeight w:val="65"/>
        </w:trPr>
        <w:tc>
          <w:tcPr>
            <w:cnfStyle w:val="001000000000" w:firstRow="0" w:lastRow="0" w:firstColumn="1" w:lastColumn="0" w:oddVBand="0" w:evenVBand="0" w:oddHBand="0" w:evenHBand="0" w:firstRowFirstColumn="0" w:firstRowLastColumn="0" w:lastRowFirstColumn="0" w:lastRowLastColumn="0"/>
            <w:tcW w:w="2228" w:type="pct"/>
            <w:vAlign w:val="center"/>
          </w:tcPr>
          <w:p w14:paraId="2D87AF5F" w14:textId="77777777" w:rsidR="00464274" w:rsidRPr="00A12883" w:rsidRDefault="00464274" w:rsidP="00DE1E7D">
            <w:pPr>
              <w:pStyle w:val="Tabletext1"/>
              <w:spacing w:before="2" w:after="120"/>
            </w:pPr>
            <w:r w:rsidRPr="00303911">
              <w:rPr>
                <w:rStyle w:val="aff1"/>
                <w:rFonts w:hint="eastAsia"/>
              </w:rPr>
              <w:t>攻击对方基地</w:t>
            </w:r>
          </w:p>
        </w:tc>
        <w:tc>
          <w:tcPr>
            <w:tcW w:w="2772" w:type="pct"/>
          </w:tcPr>
          <w:p w14:paraId="495FA7C7" w14:textId="784983D2" w:rsidR="00464274" w:rsidRDefault="00464274">
            <w:pPr>
              <w:pStyle w:val="Tabletext1"/>
              <w:spacing w:before="2" w:after="120"/>
              <w:jc w:val="left"/>
              <w:cnfStyle w:val="000000100000" w:firstRow="0" w:lastRow="0" w:firstColumn="0" w:lastColumn="0" w:oddVBand="0" w:evenVBand="0" w:oddHBand="1" w:evenHBand="0" w:firstRowFirstColumn="0" w:firstRowLastColumn="0" w:lastRowFirstColumn="0" w:lastRowLastColumn="0"/>
            </w:pPr>
            <w:r>
              <w:rPr>
                <w:rFonts w:hint="eastAsia"/>
              </w:rPr>
              <w:t>对基地造成伤害（自动</w:t>
            </w:r>
            <w:r w:rsidR="00801965">
              <w:rPr>
                <w:rFonts w:hint="eastAsia"/>
              </w:rPr>
              <w:t>运行</w:t>
            </w:r>
            <w:r>
              <w:rPr>
                <w:rFonts w:hint="eastAsia"/>
              </w:rPr>
              <w:t>阶段基地</w:t>
            </w:r>
            <w:proofErr w:type="gramStart"/>
            <w:r>
              <w:rPr>
                <w:rFonts w:hint="eastAsia"/>
              </w:rPr>
              <w:t>护甲值为</w:t>
            </w:r>
            <w:proofErr w:type="gramEnd"/>
            <w:r>
              <w:rPr>
                <w:rFonts w:hint="eastAsia"/>
              </w:rPr>
              <w:t>0</w:t>
            </w:r>
            <w:r>
              <w:rPr>
                <w:rFonts w:hint="eastAsia"/>
              </w:rPr>
              <w:t>，</w:t>
            </w:r>
            <w:r w:rsidR="00F776FA">
              <w:rPr>
                <w:rFonts w:hint="eastAsia"/>
              </w:rPr>
              <w:t>参阅</w:t>
            </w:r>
            <w:r>
              <w:rPr>
                <w:rFonts w:hint="eastAsia"/>
              </w:rPr>
              <w:t>“</w:t>
            </w:r>
            <w:r w:rsidR="00327022">
              <w:fldChar w:fldCharType="begin"/>
            </w:r>
            <w:r w:rsidR="00327022">
              <w:instrText xml:space="preserve"> </w:instrText>
            </w:r>
            <w:r w:rsidR="00327022">
              <w:rPr>
                <w:rFonts w:hint="eastAsia"/>
              </w:rPr>
              <w:instrText>REF _Ref44511092 \r \h</w:instrText>
            </w:r>
            <w:r w:rsidR="00327022">
              <w:instrText xml:space="preserve"> </w:instrText>
            </w:r>
            <w:r w:rsidR="00327022">
              <w:fldChar w:fldCharType="separate"/>
            </w:r>
            <w:r w:rsidR="009548A8">
              <w:t>3.2.1</w:t>
            </w:r>
            <w:r w:rsidR="00327022">
              <w:fldChar w:fldCharType="end"/>
            </w:r>
            <w:r w:rsidR="00327022">
              <w:fldChar w:fldCharType="begin"/>
            </w:r>
            <w:r w:rsidR="00327022">
              <w:instrText xml:space="preserve"> REF _Ref44511094 \h </w:instrText>
            </w:r>
            <w:r w:rsidR="00327022">
              <w:fldChar w:fldCharType="separate"/>
            </w:r>
            <w:r w:rsidR="009548A8">
              <w:t>基地护甲值</w:t>
            </w:r>
            <w:r w:rsidR="00327022">
              <w:fldChar w:fldCharType="end"/>
            </w:r>
            <w:r>
              <w:rPr>
                <w:rFonts w:hint="eastAsia"/>
              </w:rPr>
              <w:t>”）</w:t>
            </w:r>
          </w:p>
        </w:tc>
      </w:tr>
      <w:tr w:rsidR="00464274" w14:paraId="419F1C6D" w14:textId="77777777" w:rsidTr="00DE1E7D">
        <w:trPr>
          <w:trHeight w:val="65"/>
        </w:trPr>
        <w:tc>
          <w:tcPr>
            <w:cnfStyle w:val="001000000000" w:firstRow="0" w:lastRow="0" w:firstColumn="1" w:lastColumn="0" w:oddVBand="0" w:evenVBand="0" w:oddHBand="0" w:evenHBand="0" w:firstRowFirstColumn="0" w:firstRowLastColumn="0" w:lastRowFirstColumn="0" w:lastRowLastColumn="0"/>
            <w:tcW w:w="2228" w:type="pct"/>
            <w:vAlign w:val="center"/>
          </w:tcPr>
          <w:p w14:paraId="225746D6" w14:textId="77777777" w:rsidR="00464274" w:rsidRPr="00303911" w:rsidRDefault="00464274" w:rsidP="00DE1E7D">
            <w:pPr>
              <w:pStyle w:val="Tabletext1"/>
              <w:spacing w:before="2" w:after="120"/>
              <w:rPr>
                <w:rStyle w:val="aff1"/>
                <w:b/>
                <w:bCs/>
                <w:sz w:val="21"/>
              </w:rPr>
            </w:pPr>
            <w:r w:rsidRPr="00396423">
              <w:rPr>
                <w:rStyle w:val="aff1"/>
                <w:rFonts w:hint="eastAsia"/>
              </w:rPr>
              <w:lastRenderedPageBreak/>
              <w:t>击毁对方任意一台机器人</w:t>
            </w:r>
          </w:p>
        </w:tc>
        <w:tc>
          <w:tcPr>
            <w:tcW w:w="2772" w:type="pct"/>
          </w:tcPr>
          <w:p w14:paraId="0945461B" w14:textId="77777777" w:rsidR="00464274" w:rsidRDefault="00464274" w:rsidP="00DE1E7D">
            <w:pPr>
              <w:pStyle w:val="Tabletext1"/>
              <w:spacing w:before="2" w:after="120"/>
              <w:jc w:val="left"/>
              <w:cnfStyle w:val="000000000000" w:firstRow="0" w:lastRow="0" w:firstColumn="0" w:lastColumn="0" w:oddVBand="0" w:evenVBand="0" w:oddHBand="0" w:evenHBand="0" w:firstRowFirstColumn="0" w:firstRowLastColumn="0" w:lastRowFirstColumn="0" w:lastRowLastColumn="0"/>
            </w:pPr>
            <w:r w:rsidRPr="00396423">
              <w:rPr>
                <w:rStyle w:val="aff1"/>
                <w:rFonts w:hint="eastAsia"/>
                <w:b w:val="0"/>
              </w:rPr>
              <w:t>该方所有机器人获得</w:t>
            </w:r>
            <w:r>
              <w:rPr>
                <w:rStyle w:val="aff1"/>
                <w:b w:val="0"/>
              </w:rPr>
              <w:t>50</w:t>
            </w:r>
            <w:r w:rsidRPr="00396423">
              <w:rPr>
                <w:rStyle w:val="aff1"/>
                <w:rFonts w:hint="eastAsia"/>
                <w:b w:val="0"/>
              </w:rPr>
              <w:t>%</w:t>
            </w:r>
            <w:r w:rsidRPr="00396423">
              <w:rPr>
                <w:rStyle w:val="aff1"/>
                <w:rFonts w:hint="eastAsia"/>
                <w:b w:val="0"/>
              </w:rPr>
              <w:t>的当前血量和上限血量增益（只触发一次），持续至</w:t>
            </w:r>
            <w:r>
              <w:rPr>
                <w:rStyle w:val="aff1"/>
                <w:rFonts w:hint="eastAsia"/>
                <w:b w:val="0"/>
              </w:rPr>
              <w:t>该</w:t>
            </w:r>
            <w:r>
              <w:rPr>
                <w:rFonts w:hint="eastAsia"/>
              </w:rPr>
              <w:t>局</w:t>
            </w:r>
            <w:r w:rsidRPr="00396423">
              <w:rPr>
                <w:rStyle w:val="aff1"/>
                <w:rFonts w:hint="eastAsia"/>
                <w:b w:val="0"/>
              </w:rPr>
              <w:t>比赛结束</w:t>
            </w:r>
          </w:p>
        </w:tc>
      </w:tr>
    </w:tbl>
    <w:p w14:paraId="60A0E94E" w14:textId="06B3B371" w:rsidR="00904096" w:rsidRPr="007E4BBD" w:rsidRDefault="00396423" w:rsidP="004D344D">
      <w:pPr>
        <w:rPr>
          <w:rStyle w:val="aff1"/>
          <w:b w:val="0"/>
        </w:rPr>
      </w:pPr>
      <w:r w:rsidRPr="00396423">
        <w:rPr>
          <w:rStyle w:val="aff1"/>
          <w:rFonts w:hint="eastAsia"/>
          <w:b w:val="0"/>
        </w:rPr>
        <w:t>自动阶段结束后，步兵机器人的</w:t>
      </w:r>
      <w:r w:rsidR="00194F99">
        <w:rPr>
          <w:rStyle w:val="aff1"/>
          <w:rFonts w:hint="eastAsia"/>
          <w:b w:val="0"/>
        </w:rPr>
        <w:t>允许发弹</w:t>
      </w:r>
      <w:proofErr w:type="gramStart"/>
      <w:r w:rsidRPr="00396423">
        <w:rPr>
          <w:rStyle w:val="aff1"/>
          <w:rFonts w:hint="eastAsia"/>
          <w:b w:val="0"/>
        </w:rPr>
        <w:t>量恢复</w:t>
      </w:r>
      <w:proofErr w:type="gramEnd"/>
      <w:r w:rsidRPr="00396423">
        <w:rPr>
          <w:rStyle w:val="aff1"/>
          <w:rFonts w:hint="eastAsia"/>
          <w:b w:val="0"/>
        </w:rPr>
        <w:t>至初始允许发</w:t>
      </w:r>
      <w:r w:rsidR="00327022">
        <w:rPr>
          <w:rStyle w:val="aff1"/>
          <w:rFonts w:hint="eastAsia"/>
          <w:b w:val="0"/>
        </w:rPr>
        <w:t>弹</w:t>
      </w:r>
      <w:r w:rsidRPr="00396423">
        <w:rPr>
          <w:rStyle w:val="aff1"/>
          <w:rFonts w:hint="eastAsia"/>
          <w:b w:val="0"/>
        </w:rPr>
        <w:t>量</w:t>
      </w:r>
      <w:r w:rsidR="002C2FB1">
        <w:rPr>
          <w:rStyle w:val="aff1"/>
          <w:rFonts w:hint="eastAsia"/>
          <w:b w:val="0"/>
        </w:rPr>
        <w:t>，技能冷却时间降为</w:t>
      </w:r>
      <w:r w:rsidR="002C2FB1">
        <w:rPr>
          <w:rStyle w:val="aff1"/>
          <w:rFonts w:hint="eastAsia"/>
          <w:b w:val="0"/>
        </w:rPr>
        <w:t>2</w:t>
      </w:r>
      <w:r w:rsidR="002C2FB1">
        <w:rPr>
          <w:rStyle w:val="aff1"/>
          <w:rFonts w:hint="eastAsia"/>
          <w:b w:val="0"/>
        </w:rPr>
        <w:t>秒</w:t>
      </w:r>
      <w:r w:rsidRPr="00396423">
        <w:rPr>
          <w:rStyle w:val="aff1"/>
          <w:rFonts w:hint="eastAsia"/>
          <w:b w:val="0"/>
        </w:rPr>
        <w:t>。</w:t>
      </w:r>
    </w:p>
    <w:p w14:paraId="18233074" w14:textId="77777777" w:rsidR="00547B36" w:rsidRDefault="00547B36" w:rsidP="00AC628D">
      <w:pPr>
        <w:pStyle w:val="22"/>
        <w:numPr>
          <w:ilvl w:val="1"/>
          <w:numId w:val="13"/>
        </w:numPr>
      </w:pPr>
      <w:bookmarkStart w:id="1648" w:name="_能量机关机制"/>
      <w:bookmarkStart w:id="1649" w:name="_Ref43281407"/>
      <w:bookmarkStart w:id="1650" w:name="_Ref43281410"/>
      <w:bookmarkStart w:id="1651" w:name="_Toc43282996"/>
      <w:bookmarkStart w:id="1652" w:name="_Toc43313561"/>
      <w:bookmarkStart w:id="1653" w:name="_Toc65594903"/>
      <w:bookmarkStart w:id="1654" w:name="_Toc24741578"/>
      <w:bookmarkStart w:id="1655" w:name="_Toc24747502"/>
      <w:bookmarkStart w:id="1656" w:name="_Toc25058044"/>
      <w:bookmarkStart w:id="1657" w:name="_Toc26364888"/>
      <w:bookmarkStart w:id="1658" w:name="_Toc26375157"/>
      <w:bookmarkStart w:id="1659" w:name="_Toc26376221"/>
      <w:bookmarkStart w:id="1660" w:name="_Toc26388889"/>
      <w:bookmarkStart w:id="1661" w:name="_Toc26458702"/>
      <w:bookmarkStart w:id="1662" w:name="_Toc26976385"/>
      <w:bookmarkStart w:id="1663" w:name="_Toc26976983"/>
      <w:bookmarkEnd w:id="1648"/>
      <w:r w:rsidRPr="00E355A2">
        <w:rPr>
          <w:rFonts w:hint="eastAsia"/>
        </w:rPr>
        <w:t>能量</w:t>
      </w:r>
      <w:r w:rsidRPr="00E355A2">
        <w:t>机关</w:t>
      </w:r>
      <w:r>
        <w:rPr>
          <w:rFonts w:hint="eastAsia"/>
        </w:rPr>
        <w:t>机制</w:t>
      </w:r>
      <w:bookmarkEnd w:id="1649"/>
      <w:bookmarkEnd w:id="1650"/>
      <w:bookmarkEnd w:id="1651"/>
      <w:bookmarkEnd w:id="1652"/>
      <w:bookmarkEnd w:id="1653"/>
    </w:p>
    <w:p w14:paraId="73AEC7CC" w14:textId="77777777" w:rsidR="00327022" w:rsidRDefault="00327022" w:rsidP="00327022">
      <w:r>
        <w:rPr>
          <w:rFonts w:hint="eastAsia"/>
        </w:rPr>
        <w:t>能量机关位于资源岛两侧，可通过弹丸击打的方式进行激活，激活后全队会获得一定增益。</w:t>
      </w:r>
    </w:p>
    <w:p w14:paraId="1333C4AA" w14:textId="77777777" w:rsidR="00327022" w:rsidRDefault="00327022" w:rsidP="00327022">
      <w:r>
        <w:rPr>
          <w:rFonts w:hint="eastAsia"/>
        </w:rPr>
        <w:t>红方队伍仅可激活红方能量机关，蓝方队伍仅可激活蓝方能量机关。双方可同时击打并激活能量机关。</w:t>
      </w:r>
    </w:p>
    <w:p w14:paraId="440C626F" w14:textId="580520CF" w:rsidR="00327022" w:rsidRDefault="00327022" w:rsidP="00327022">
      <w:r>
        <w:rPr>
          <w:rFonts w:hint="eastAsia"/>
        </w:rPr>
        <w:t>能量机关分为两个阶段：自动运行阶段能量机关和手动操控阶段能量机关。</w:t>
      </w:r>
    </w:p>
    <w:p w14:paraId="2A290A67" w14:textId="32F36D26" w:rsidR="00327022" w:rsidRDefault="00327022" w:rsidP="00714595">
      <w:pPr>
        <w:pStyle w:val="aa"/>
        <w:numPr>
          <w:ilvl w:val="0"/>
          <w:numId w:val="46"/>
        </w:numPr>
        <w:ind w:firstLineChars="0"/>
      </w:pPr>
      <w:r>
        <w:rPr>
          <w:rFonts w:hint="eastAsia"/>
        </w:rPr>
        <w:t>自动运行阶段能量机关：在比赛的自动运行阶段，若一方机器人成功激活能量机关，则该方所有机器人获得</w:t>
      </w:r>
      <w:r>
        <w:t>1.5</w:t>
      </w:r>
      <w:r>
        <w:rPr>
          <w:rFonts w:hint="eastAsia"/>
        </w:rPr>
        <w:t>倍攻击力增益，持续至比赛结束。</w:t>
      </w:r>
    </w:p>
    <w:p w14:paraId="0380CF3D" w14:textId="49103919" w:rsidR="00327022" w:rsidRDefault="00327022" w:rsidP="00714595">
      <w:pPr>
        <w:pStyle w:val="aa"/>
        <w:numPr>
          <w:ilvl w:val="0"/>
          <w:numId w:val="46"/>
        </w:numPr>
        <w:ind w:firstLineChars="0"/>
      </w:pPr>
      <w:r>
        <w:rPr>
          <w:rFonts w:hint="eastAsia"/>
        </w:rPr>
        <w:t>手动操控阶段能量机关：比赛进入手动操控阶段一分钟后，若一方机器人激活能量机关，则该方所有机器人获得</w:t>
      </w:r>
      <w:r>
        <w:t>2</w:t>
      </w:r>
      <w:r>
        <w:rPr>
          <w:rFonts w:hint="eastAsia"/>
        </w:rPr>
        <w:t>倍攻击力增益，持续</w:t>
      </w:r>
      <w:r>
        <w:t>40</w:t>
      </w:r>
      <w:r>
        <w:rPr>
          <w:rFonts w:hint="eastAsia"/>
        </w:rPr>
        <w:t>秒。</w:t>
      </w:r>
    </w:p>
    <w:p w14:paraId="7F9B0503" w14:textId="77777777" w:rsidR="00327022" w:rsidRDefault="00327022" w:rsidP="00327022">
      <w:r>
        <w:rPr>
          <w:rFonts w:hint="eastAsia"/>
        </w:rPr>
        <w:t>一方能量机关被激活后的一分钟内，该方能量机关不可被再次激活。</w:t>
      </w:r>
    </w:p>
    <w:p w14:paraId="3096AC84" w14:textId="73049DD0" w:rsidR="00327022" w:rsidRDefault="005365FA" w:rsidP="00161DC1">
      <w:r w:rsidRPr="005365FA">
        <w:rPr>
          <w:rFonts w:hint="eastAsia"/>
        </w:rPr>
        <w:t>能量机关由五个电子视觉标签组成。比赛开始时，电子视觉标签会随机生成一串由</w:t>
      </w:r>
      <w:r w:rsidRPr="005365FA">
        <w:rPr>
          <w:rFonts w:hint="eastAsia"/>
        </w:rPr>
        <w:t>1-9</w:t>
      </w:r>
      <w:r w:rsidRPr="005365FA">
        <w:rPr>
          <w:rFonts w:hint="eastAsia"/>
        </w:rPr>
        <w:t>组成的不重复的随机数。机器人发射弹丸按照从小到大的顺序依次击中电子视觉标签</w:t>
      </w:r>
      <w:r>
        <w:rPr>
          <w:rFonts w:hint="eastAsia"/>
        </w:rPr>
        <w:t>的</w:t>
      </w:r>
      <w:r w:rsidRPr="005365FA">
        <w:rPr>
          <w:rFonts w:hint="eastAsia"/>
        </w:rPr>
        <w:t>击打检测有效区域</w:t>
      </w:r>
      <w:r w:rsidR="00327022">
        <w:rPr>
          <w:rFonts w:hint="eastAsia"/>
        </w:rPr>
        <w:t>（如“</w:t>
      </w:r>
      <w:r w:rsidR="00327022">
        <w:fldChar w:fldCharType="begin"/>
      </w:r>
      <w:r w:rsidR="00327022">
        <w:instrText xml:space="preserve"> </w:instrText>
      </w:r>
      <w:r w:rsidR="00327022">
        <w:rPr>
          <w:rFonts w:hint="eastAsia"/>
        </w:rPr>
        <w:instrText>REF _Ref44511254 \h</w:instrText>
      </w:r>
      <w:r w:rsidR="00327022">
        <w:instrText xml:space="preserve"> </w:instrText>
      </w:r>
      <w:r w:rsidR="00327022">
        <w:fldChar w:fldCharType="separate"/>
      </w:r>
      <w:r w:rsidR="009548A8" w:rsidRPr="00EF106A">
        <w:rPr>
          <w:rFonts w:hint="eastAsia"/>
        </w:rPr>
        <w:t>图</w:t>
      </w:r>
      <w:r w:rsidR="009548A8" w:rsidRPr="00EF106A">
        <w:rPr>
          <w:rFonts w:hint="eastAsia"/>
        </w:rPr>
        <w:t xml:space="preserve"> </w:t>
      </w:r>
      <w:r w:rsidR="009548A8">
        <w:rPr>
          <w:noProof/>
        </w:rPr>
        <w:t>2</w:t>
      </w:r>
      <w:r w:rsidR="009548A8">
        <w:noBreakHyphen/>
      </w:r>
      <w:r w:rsidR="009548A8">
        <w:rPr>
          <w:noProof/>
        </w:rPr>
        <w:t>25</w:t>
      </w:r>
      <w:r w:rsidR="009548A8" w:rsidRPr="00EF106A">
        <w:t xml:space="preserve"> </w:t>
      </w:r>
      <w:r w:rsidR="009548A8" w:rsidRPr="00EF106A">
        <w:rPr>
          <w:rFonts w:hint="eastAsia"/>
        </w:rPr>
        <w:t>能量机关示意图</w:t>
      </w:r>
      <w:r w:rsidR="00327022">
        <w:fldChar w:fldCharType="end"/>
      </w:r>
      <w:r>
        <w:rPr>
          <w:rFonts w:hint="eastAsia"/>
        </w:rPr>
        <w:t>”所示的白色线框内），</w:t>
      </w:r>
      <w:r w:rsidR="00327022">
        <w:rPr>
          <w:rFonts w:hint="eastAsia"/>
        </w:rPr>
        <w:t>即可激活能量机关。</w:t>
      </w:r>
    </w:p>
    <w:p w14:paraId="3979B0D2" w14:textId="28988991" w:rsidR="00773838" w:rsidRDefault="0D06FFD5" w:rsidP="00AC628D">
      <w:pPr>
        <w:pStyle w:val="32"/>
        <w:numPr>
          <w:ilvl w:val="2"/>
          <w:numId w:val="13"/>
        </w:numPr>
      </w:pPr>
      <w:bookmarkStart w:id="1664" w:name="_Toc43282997"/>
      <w:bookmarkStart w:id="1665" w:name="_Toc43313562"/>
      <w:bookmarkStart w:id="1666" w:name="_Toc65594904"/>
      <w:r>
        <w:t>能量机关状态</w:t>
      </w:r>
      <w:bookmarkEnd w:id="1664"/>
      <w:bookmarkEnd w:id="1665"/>
      <w:bookmarkEnd w:id="1666"/>
    </w:p>
    <w:p w14:paraId="21D73AB6" w14:textId="7BB43422" w:rsidR="00547B36" w:rsidRDefault="00547B36" w:rsidP="00161DC1">
      <w:r>
        <w:t>能量机关状态可分为：可激活、正在激活、激活</w:t>
      </w:r>
      <w:r>
        <w:rPr>
          <w:rFonts w:hint="eastAsia"/>
        </w:rPr>
        <w:t>成功</w:t>
      </w:r>
      <w:r w:rsidR="00327022">
        <w:t>、</w:t>
      </w:r>
      <w:r>
        <w:t>激活失败</w:t>
      </w:r>
      <w:r w:rsidR="00327022">
        <w:rPr>
          <w:rFonts w:hint="eastAsia"/>
        </w:rPr>
        <w:t>和冷却</w:t>
      </w:r>
      <w:r w:rsidR="006556CB">
        <w:rPr>
          <w:rFonts w:hint="eastAsia"/>
        </w:rPr>
        <w:t>五</w:t>
      </w:r>
      <w:r>
        <w:t>种状态。</w:t>
      </w:r>
    </w:p>
    <w:p w14:paraId="58F41F13" w14:textId="28988991" w:rsidR="00547B36" w:rsidRPr="00846BBC" w:rsidRDefault="0D06FFD5" w:rsidP="00DE1E7D">
      <w:pPr>
        <w:pStyle w:val="42"/>
        <w:numPr>
          <w:ilvl w:val="3"/>
          <w:numId w:val="13"/>
        </w:numPr>
      </w:pPr>
      <w:r>
        <w:t>可激活</w:t>
      </w:r>
    </w:p>
    <w:p w14:paraId="376B071A" w14:textId="5254956E" w:rsidR="00773838" w:rsidRPr="00773838" w:rsidRDefault="002E2BCA" w:rsidP="00773838">
      <w:r w:rsidRPr="002E2BCA">
        <w:rPr>
          <w:rFonts w:hint="eastAsia"/>
        </w:rPr>
        <w:t>在可激活状态下，能量机关会显示一串随机的数字，并按照</w:t>
      </w:r>
      <w:r w:rsidRPr="002E2BCA">
        <w:rPr>
          <w:rFonts w:hint="eastAsia"/>
        </w:rPr>
        <w:t>5</w:t>
      </w:r>
      <w:r w:rsidRPr="002E2BCA">
        <w:rPr>
          <w:rFonts w:hint="eastAsia"/>
        </w:rPr>
        <w:t>秒的周期不断刷新。</w:t>
      </w:r>
    </w:p>
    <w:p w14:paraId="79DBC74F" w14:textId="77777777" w:rsidR="00FD2DC3" w:rsidRDefault="00547B36">
      <w:pPr>
        <w:pStyle w:val="Figure"/>
      </w:pPr>
      <w:r>
        <w:rPr>
          <w:noProof/>
        </w:rPr>
        <w:drawing>
          <wp:inline distT="0" distB="0" distL="0" distR="0" wp14:anchorId="760042B7" wp14:editId="27A8392A">
            <wp:extent cx="4590000" cy="1321920"/>
            <wp:effectExtent l="0" t="0" r="1270" b="0"/>
            <wp:docPr id="58" name="图片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5F4EE16.tmp"/>
                    <pic:cNvPicPr/>
                  </pic:nvPicPr>
                  <pic:blipFill>
                    <a:blip r:embed="rId53">
                      <a:extLst>
                        <a:ext uri="{28A0092B-C50C-407E-A947-70E740481C1C}">
                          <a14:useLocalDpi xmlns:a14="http://schemas.microsoft.com/office/drawing/2010/main" val="0"/>
                        </a:ext>
                      </a:extLst>
                    </a:blip>
                    <a:stretch>
                      <a:fillRect/>
                    </a:stretch>
                  </pic:blipFill>
                  <pic:spPr>
                    <a:xfrm>
                      <a:off x="0" y="0"/>
                      <a:ext cx="4590000" cy="1321920"/>
                    </a:xfrm>
                    <a:prstGeom prst="rect">
                      <a:avLst/>
                    </a:prstGeom>
                  </pic:spPr>
                </pic:pic>
              </a:graphicData>
            </a:graphic>
          </wp:inline>
        </w:drawing>
      </w:r>
    </w:p>
    <w:p w14:paraId="7B5EE315" w14:textId="78453945" w:rsidR="00547B36" w:rsidRDefault="00547B36" w:rsidP="00547B36">
      <w:pPr>
        <w:spacing w:before="60" w:after="60" w:line="240" w:lineRule="atLeast"/>
        <w:ind w:leftChars="172" w:left="361"/>
        <w:jc w:val="center"/>
        <w:outlineLvl w:val="5"/>
        <w:rPr>
          <w:rFonts w:cs="Times New Roman"/>
        </w:rPr>
      </w:pPr>
      <w:bookmarkStart w:id="1667" w:name="_Toc43282924"/>
      <w:bookmarkStart w:id="1668" w:name="_Toc43313489"/>
      <w:bookmarkStart w:id="1669" w:name="_Toc65595067"/>
      <w:r w:rsidRPr="00DB02D8">
        <w:rPr>
          <w:rFonts w:cs="Times New Roman" w:hint="eastAsia"/>
        </w:rPr>
        <w:t>图</w:t>
      </w:r>
      <w:r w:rsidRPr="00DB02D8">
        <w:rPr>
          <w:rFonts w:cs="Times New Roman" w:hint="eastAsia"/>
        </w:rPr>
        <w:t xml:space="preserve"> </w:t>
      </w:r>
      <w:r w:rsidR="00927F16">
        <w:rPr>
          <w:rFonts w:cs="Times New Roman"/>
        </w:rPr>
        <w:fldChar w:fldCharType="begin"/>
      </w:r>
      <w:r w:rsidR="00927F16">
        <w:rPr>
          <w:rFonts w:cs="Times New Roman"/>
        </w:rPr>
        <w:instrText xml:space="preserve"> </w:instrText>
      </w:r>
      <w:r w:rsidR="00927F16">
        <w:rPr>
          <w:rFonts w:cs="Times New Roman" w:hint="eastAsia"/>
        </w:rPr>
        <w:instrText>STYLEREF 1 \s</w:instrText>
      </w:r>
      <w:r w:rsidR="00927F16">
        <w:rPr>
          <w:rFonts w:cs="Times New Roman"/>
        </w:rPr>
        <w:instrText xml:space="preserve"> </w:instrText>
      </w:r>
      <w:r w:rsidR="00927F16">
        <w:rPr>
          <w:rFonts w:cs="Times New Roman"/>
        </w:rPr>
        <w:fldChar w:fldCharType="separate"/>
      </w:r>
      <w:r w:rsidR="009548A8">
        <w:rPr>
          <w:rFonts w:cs="Times New Roman"/>
          <w:noProof/>
        </w:rPr>
        <w:t>3</w:t>
      </w:r>
      <w:r w:rsidR="00927F16">
        <w:rPr>
          <w:rFonts w:cs="Times New Roman"/>
        </w:rPr>
        <w:fldChar w:fldCharType="end"/>
      </w:r>
      <w:r w:rsidR="00927F16">
        <w:rPr>
          <w:rFonts w:cs="Times New Roman"/>
        </w:rPr>
        <w:noBreakHyphen/>
      </w:r>
      <w:r w:rsidR="00927F16">
        <w:rPr>
          <w:rFonts w:cs="Times New Roman"/>
        </w:rPr>
        <w:fldChar w:fldCharType="begin"/>
      </w:r>
      <w:r w:rsidR="00927F16">
        <w:rPr>
          <w:rFonts w:cs="Times New Roman"/>
        </w:rPr>
        <w:instrText xml:space="preserve"> </w:instrText>
      </w:r>
      <w:r w:rsidR="00927F16">
        <w:rPr>
          <w:rFonts w:cs="Times New Roman" w:hint="eastAsia"/>
        </w:rPr>
        <w:instrText xml:space="preserve">SEQ </w:instrText>
      </w:r>
      <w:r w:rsidR="00927F16">
        <w:rPr>
          <w:rFonts w:cs="Times New Roman" w:hint="eastAsia"/>
        </w:rPr>
        <w:instrText>图</w:instrText>
      </w:r>
      <w:r w:rsidR="00927F16">
        <w:rPr>
          <w:rFonts w:cs="Times New Roman" w:hint="eastAsia"/>
        </w:rPr>
        <w:instrText xml:space="preserve"> \* ARABIC \s 1</w:instrText>
      </w:r>
      <w:r w:rsidR="00927F16">
        <w:rPr>
          <w:rFonts w:cs="Times New Roman"/>
        </w:rPr>
        <w:instrText xml:space="preserve"> </w:instrText>
      </w:r>
      <w:r w:rsidR="00927F16">
        <w:rPr>
          <w:rFonts w:cs="Times New Roman"/>
        </w:rPr>
        <w:fldChar w:fldCharType="separate"/>
      </w:r>
      <w:r w:rsidR="009548A8">
        <w:rPr>
          <w:rFonts w:cs="Times New Roman"/>
          <w:noProof/>
        </w:rPr>
        <w:t>4</w:t>
      </w:r>
      <w:r w:rsidR="00927F16">
        <w:rPr>
          <w:rFonts w:cs="Times New Roman"/>
        </w:rPr>
        <w:fldChar w:fldCharType="end"/>
      </w:r>
      <w:r w:rsidR="00327022">
        <w:rPr>
          <w:rFonts w:cs="Times New Roman"/>
        </w:rPr>
        <w:t xml:space="preserve"> </w:t>
      </w:r>
      <w:r w:rsidRPr="00DB02D8">
        <w:rPr>
          <w:rFonts w:cs="Times New Roman" w:hint="eastAsia"/>
        </w:rPr>
        <w:t>能量机关可激活状态示意图</w:t>
      </w:r>
      <w:bookmarkEnd w:id="1667"/>
      <w:bookmarkEnd w:id="1668"/>
      <w:bookmarkEnd w:id="1669"/>
    </w:p>
    <w:p w14:paraId="6141849B" w14:textId="28988991" w:rsidR="00773838" w:rsidRDefault="0D06FFD5" w:rsidP="00DE1E7D">
      <w:pPr>
        <w:pStyle w:val="42"/>
        <w:numPr>
          <w:ilvl w:val="3"/>
          <w:numId w:val="13"/>
        </w:numPr>
      </w:pPr>
      <w:r>
        <w:t>正在激活</w:t>
      </w:r>
    </w:p>
    <w:p w14:paraId="75E5895B" w14:textId="6344D2D4" w:rsidR="00773838" w:rsidRDefault="3E393CAF" w:rsidP="00773838">
      <w:r>
        <w:t>当正确击中</w:t>
      </w:r>
      <w:r w:rsidR="00E505C8">
        <w:rPr>
          <w:rFonts w:hint="eastAsia"/>
        </w:rPr>
        <w:t>电子</w:t>
      </w:r>
      <w:r>
        <w:t>视觉标签时，被击中的</w:t>
      </w:r>
      <w:r w:rsidR="00E505C8">
        <w:rPr>
          <w:rFonts w:hint="eastAsia"/>
        </w:rPr>
        <w:t>电子</w:t>
      </w:r>
      <w:r>
        <w:t>视觉标签将由原来的数字变成</w:t>
      </w:r>
      <w:r w:rsidRPr="00DE1E7D">
        <w:rPr>
          <w:rFonts w:ascii="宋体" w:hAnsi="宋体"/>
        </w:rPr>
        <w:t>“</w:t>
      </w:r>
      <w:r w:rsidR="006556CB">
        <w:t>O</w:t>
      </w:r>
      <w:r w:rsidRPr="00DE1E7D">
        <w:rPr>
          <w:rFonts w:ascii="宋体" w:hAnsi="宋体"/>
        </w:rPr>
        <w:t>”</w:t>
      </w:r>
      <w:r>
        <w:t>。</w:t>
      </w:r>
    </w:p>
    <w:p w14:paraId="50F953AF" w14:textId="77777777" w:rsidR="00AF3AB0" w:rsidRDefault="006C38BF">
      <w:pPr>
        <w:pStyle w:val="Figure"/>
      </w:pPr>
      <w:r w:rsidRPr="009431F7">
        <w:rPr>
          <w:noProof/>
          <w:color w:val="FF0000"/>
        </w:rPr>
        <w:lastRenderedPageBreak/>
        <w:drawing>
          <wp:inline distT="0" distB="0" distL="0" distR="0" wp14:anchorId="7EACD926" wp14:editId="0C0AF6AC">
            <wp:extent cx="4662000" cy="1350760"/>
            <wp:effectExtent l="0" t="0" r="5715" b="1905"/>
            <wp:docPr id="12" name="图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4">
                      <a:extLst>
                        <a:ext uri="{28A0092B-C50C-407E-A947-70E740481C1C}">
                          <a14:useLocalDpi xmlns:a14="http://schemas.microsoft.com/office/drawing/2010/main" val="0"/>
                        </a:ext>
                      </a:extLst>
                    </a:blip>
                    <a:stretch>
                      <a:fillRect/>
                    </a:stretch>
                  </pic:blipFill>
                  <pic:spPr bwMode="auto">
                    <a:xfrm>
                      <a:off x="0" y="0"/>
                      <a:ext cx="4662000" cy="1350760"/>
                    </a:xfrm>
                    <a:prstGeom prst="rect">
                      <a:avLst/>
                    </a:prstGeom>
                    <a:noFill/>
                    <a:ln>
                      <a:noFill/>
                    </a:ln>
                  </pic:spPr>
                </pic:pic>
              </a:graphicData>
            </a:graphic>
          </wp:inline>
        </w:drawing>
      </w:r>
    </w:p>
    <w:p w14:paraId="2D1F871B" w14:textId="50512775" w:rsidR="00DA750F" w:rsidRDefault="00AF3AB0" w:rsidP="009431F7">
      <w:pPr>
        <w:pStyle w:val="Figure"/>
      </w:pPr>
      <w:bookmarkStart w:id="1670" w:name="_Toc43282925"/>
      <w:bookmarkStart w:id="1671" w:name="_Toc43313490"/>
      <w:bookmarkStart w:id="1672" w:name="_Toc65595068"/>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3</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5</w:t>
      </w:r>
      <w:r w:rsidR="00927F16">
        <w:fldChar w:fldCharType="end"/>
      </w:r>
      <w:r>
        <w:rPr>
          <w:rFonts w:hint="eastAsia"/>
        </w:rPr>
        <w:t xml:space="preserve"> </w:t>
      </w:r>
      <w:r w:rsidR="00DA750F">
        <w:rPr>
          <w:rFonts w:hint="eastAsia"/>
        </w:rPr>
        <w:t>能量机关正在激活状态示意图</w:t>
      </w:r>
      <w:bookmarkEnd w:id="1670"/>
      <w:bookmarkEnd w:id="1671"/>
      <w:bookmarkEnd w:id="1672"/>
    </w:p>
    <w:p w14:paraId="023AA6BA" w14:textId="4F0ADE65" w:rsidR="00547B36" w:rsidRDefault="00547B36" w:rsidP="00DE1E7D">
      <w:pPr>
        <w:pStyle w:val="42"/>
        <w:numPr>
          <w:ilvl w:val="3"/>
          <w:numId w:val="13"/>
        </w:numPr>
      </w:pPr>
      <w:r>
        <w:rPr>
          <w:rFonts w:hint="eastAsia"/>
        </w:rPr>
        <w:t>激活成功</w:t>
      </w:r>
    </w:p>
    <w:p w14:paraId="70828340" w14:textId="087D4E4D" w:rsidR="002E2BCA" w:rsidRPr="002E2BCA" w:rsidRDefault="002E2BCA" w:rsidP="004D344D">
      <w:r w:rsidRPr="002E2BCA">
        <w:rPr>
          <w:rFonts w:hint="eastAsia"/>
        </w:rPr>
        <w:t>比赛开始</w:t>
      </w:r>
      <w:r w:rsidRPr="002E2BCA">
        <w:rPr>
          <w:rFonts w:hint="eastAsia"/>
        </w:rPr>
        <w:t>2</w:t>
      </w:r>
      <w:r w:rsidRPr="002E2BCA">
        <w:rPr>
          <w:rFonts w:hint="eastAsia"/>
        </w:rPr>
        <w:t>分钟后（即倒计时</w:t>
      </w:r>
      <w:r w:rsidRPr="002E2BCA">
        <w:rPr>
          <w:rFonts w:hint="eastAsia"/>
        </w:rPr>
        <w:t>2:59</w:t>
      </w:r>
      <w:r w:rsidRPr="002E2BCA">
        <w:rPr>
          <w:rFonts w:hint="eastAsia"/>
        </w:rPr>
        <w:t>），若机器人按照</w:t>
      </w:r>
      <w:r w:rsidR="00E41DFA" w:rsidRPr="00E41DFA">
        <w:rPr>
          <w:rFonts w:hint="eastAsia"/>
        </w:rPr>
        <w:t>从小到大的顺序</w:t>
      </w:r>
      <w:r w:rsidRPr="002E2BCA">
        <w:rPr>
          <w:rFonts w:hint="eastAsia"/>
        </w:rPr>
        <w:t>依次击中对应的电子视觉标签，即视为成功激活能量机关，能量机关的电子视觉标签将显示下图所示字符。</w:t>
      </w:r>
      <w:r w:rsidR="00327022" w:rsidRPr="00315138">
        <w:rPr>
          <w:rFonts w:hint="eastAsia"/>
        </w:rPr>
        <w:t>激活成功状态将持续</w:t>
      </w:r>
      <w:r w:rsidR="00327022" w:rsidRPr="00315138">
        <w:rPr>
          <w:rFonts w:hint="eastAsia"/>
        </w:rPr>
        <w:t>10</w:t>
      </w:r>
      <w:r w:rsidR="00327022" w:rsidRPr="00315138">
        <w:rPr>
          <w:rFonts w:hint="eastAsia"/>
        </w:rPr>
        <w:t>秒</w:t>
      </w:r>
      <w:r w:rsidR="00327022">
        <w:rPr>
          <w:rFonts w:hint="eastAsia"/>
        </w:rPr>
        <w:t>，之后能量机关进入冷却状态</w:t>
      </w:r>
      <w:r w:rsidRPr="002E2BCA">
        <w:rPr>
          <w:rFonts w:hint="eastAsia"/>
        </w:rPr>
        <w:t>。</w:t>
      </w:r>
    </w:p>
    <w:p w14:paraId="63DF6A8D" w14:textId="77777777" w:rsidR="00547B36" w:rsidRDefault="00547B36" w:rsidP="00547B36">
      <w:pPr>
        <w:pStyle w:val="Figure"/>
        <w:ind w:leftChars="172" w:left="361"/>
        <w:rPr>
          <w:color w:val="auto"/>
        </w:rPr>
      </w:pPr>
      <w:r w:rsidRPr="00C16120">
        <w:rPr>
          <w:noProof/>
          <w:color w:val="auto"/>
        </w:rPr>
        <w:drawing>
          <wp:inline distT="0" distB="0" distL="0" distR="0" wp14:anchorId="0CFA42D7" wp14:editId="28BFB142">
            <wp:extent cx="4550640" cy="1282700"/>
            <wp:effectExtent l="0" t="0" r="2540" b="0"/>
            <wp:docPr id="59" name="图片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5F43342.tmp"/>
                    <pic:cNvPicPr/>
                  </pic:nvPicPr>
                  <pic:blipFill>
                    <a:blip r:embed="rId55">
                      <a:extLst>
                        <a:ext uri="{28A0092B-C50C-407E-A947-70E740481C1C}">
                          <a14:useLocalDpi xmlns:a14="http://schemas.microsoft.com/office/drawing/2010/main" val="0"/>
                        </a:ext>
                      </a:extLst>
                    </a:blip>
                    <a:stretch>
                      <a:fillRect/>
                    </a:stretch>
                  </pic:blipFill>
                  <pic:spPr>
                    <a:xfrm>
                      <a:off x="0" y="0"/>
                      <a:ext cx="4567220" cy="1287373"/>
                    </a:xfrm>
                    <a:prstGeom prst="rect">
                      <a:avLst/>
                    </a:prstGeom>
                  </pic:spPr>
                </pic:pic>
              </a:graphicData>
            </a:graphic>
          </wp:inline>
        </w:drawing>
      </w:r>
    </w:p>
    <w:p w14:paraId="0D078F6C" w14:textId="3AF93B74" w:rsidR="00547B36" w:rsidRDefault="00547B36" w:rsidP="00547B36">
      <w:pPr>
        <w:spacing w:before="60" w:after="60" w:line="240" w:lineRule="atLeast"/>
        <w:ind w:leftChars="172" w:left="361"/>
        <w:jc w:val="center"/>
        <w:outlineLvl w:val="5"/>
        <w:rPr>
          <w:rFonts w:cs="Times New Roman"/>
        </w:rPr>
      </w:pPr>
      <w:bookmarkStart w:id="1673" w:name="_Toc43282926"/>
      <w:bookmarkStart w:id="1674" w:name="_Toc43313491"/>
      <w:bookmarkStart w:id="1675" w:name="_Toc65595069"/>
      <w:r w:rsidRPr="00DB02D8">
        <w:rPr>
          <w:rFonts w:cs="Times New Roman" w:hint="eastAsia"/>
        </w:rPr>
        <w:t>图</w:t>
      </w:r>
      <w:r w:rsidRPr="00DB02D8">
        <w:rPr>
          <w:rFonts w:cs="Times New Roman" w:hint="eastAsia"/>
        </w:rPr>
        <w:t xml:space="preserve"> </w:t>
      </w:r>
      <w:r w:rsidR="00927F16">
        <w:rPr>
          <w:rFonts w:cs="Times New Roman"/>
        </w:rPr>
        <w:fldChar w:fldCharType="begin"/>
      </w:r>
      <w:r w:rsidR="00927F16">
        <w:rPr>
          <w:rFonts w:cs="Times New Roman"/>
        </w:rPr>
        <w:instrText xml:space="preserve"> </w:instrText>
      </w:r>
      <w:r w:rsidR="00927F16">
        <w:rPr>
          <w:rFonts w:cs="Times New Roman" w:hint="eastAsia"/>
        </w:rPr>
        <w:instrText>STYLEREF 1 \s</w:instrText>
      </w:r>
      <w:r w:rsidR="00927F16">
        <w:rPr>
          <w:rFonts w:cs="Times New Roman"/>
        </w:rPr>
        <w:instrText xml:space="preserve"> </w:instrText>
      </w:r>
      <w:r w:rsidR="00927F16">
        <w:rPr>
          <w:rFonts w:cs="Times New Roman"/>
        </w:rPr>
        <w:fldChar w:fldCharType="separate"/>
      </w:r>
      <w:r w:rsidR="009548A8">
        <w:rPr>
          <w:rFonts w:cs="Times New Roman"/>
          <w:noProof/>
        </w:rPr>
        <w:t>3</w:t>
      </w:r>
      <w:r w:rsidR="00927F16">
        <w:rPr>
          <w:rFonts w:cs="Times New Roman"/>
        </w:rPr>
        <w:fldChar w:fldCharType="end"/>
      </w:r>
      <w:r w:rsidR="00927F16">
        <w:rPr>
          <w:rFonts w:cs="Times New Roman"/>
        </w:rPr>
        <w:noBreakHyphen/>
      </w:r>
      <w:r w:rsidR="00927F16">
        <w:rPr>
          <w:rFonts w:cs="Times New Roman"/>
        </w:rPr>
        <w:fldChar w:fldCharType="begin"/>
      </w:r>
      <w:r w:rsidR="00927F16">
        <w:rPr>
          <w:rFonts w:cs="Times New Roman"/>
        </w:rPr>
        <w:instrText xml:space="preserve"> </w:instrText>
      </w:r>
      <w:r w:rsidR="00927F16">
        <w:rPr>
          <w:rFonts w:cs="Times New Roman" w:hint="eastAsia"/>
        </w:rPr>
        <w:instrText xml:space="preserve">SEQ </w:instrText>
      </w:r>
      <w:r w:rsidR="00927F16">
        <w:rPr>
          <w:rFonts w:cs="Times New Roman" w:hint="eastAsia"/>
        </w:rPr>
        <w:instrText>图</w:instrText>
      </w:r>
      <w:r w:rsidR="00927F16">
        <w:rPr>
          <w:rFonts w:cs="Times New Roman" w:hint="eastAsia"/>
        </w:rPr>
        <w:instrText xml:space="preserve"> \* ARABIC \s 1</w:instrText>
      </w:r>
      <w:r w:rsidR="00927F16">
        <w:rPr>
          <w:rFonts w:cs="Times New Roman"/>
        </w:rPr>
        <w:instrText xml:space="preserve"> </w:instrText>
      </w:r>
      <w:r w:rsidR="00927F16">
        <w:rPr>
          <w:rFonts w:cs="Times New Roman"/>
        </w:rPr>
        <w:fldChar w:fldCharType="separate"/>
      </w:r>
      <w:r w:rsidR="009548A8">
        <w:rPr>
          <w:rFonts w:cs="Times New Roman"/>
          <w:noProof/>
        </w:rPr>
        <w:t>6</w:t>
      </w:r>
      <w:r w:rsidR="00927F16">
        <w:rPr>
          <w:rFonts w:cs="Times New Roman"/>
        </w:rPr>
        <w:fldChar w:fldCharType="end"/>
      </w:r>
      <w:r w:rsidRPr="00DB02D8">
        <w:rPr>
          <w:rFonts w:cs="Times New Roman"/>
        </w:rPr>
        <w:t xml:space="preserve"> </w:t>
      </w:r>
      <w:r w:rsidRPr="00DB02D8">
        <w:rPr>
          <w:rFonts w:cs="Times New Roman" w:hint="eastAsia"/>
        </w:rPr>
        <w:t>能量机关激活成功示意图</w:t>
      </w:r>
      <w:bookmarkEnd w:id="1673"/>
      <w:bookmarkEnd w:id="1674"/>
      <w:bookmarkEnd w:id="1675"/>
    </w:p>
    <w:tbl>
      <w:tblPr>
        <w:tblStyle w:val="ab"/>
        <w:tblW w:w="4927"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6"/>
        <w:gridCol w:w="8772"/>
      </w:tblGrid>
      <w:tr w:rsidR="006556CB" w:rsidRPr="001E056F" w14:paraId="055E1D6F" w14:textId="77777777" w:rsidTr="00772EAB">
        <w:trPr>
          <w:trHeight w:val="309"/>
        </w:trPr>
        <w:tc>
          <w:tcPr>
            <w:tcW w:w="373" w:type="pct"/>
            <w:vAlign w:val="center"/>
          </w:tcPr>
          <w:p w14:paraId="11DE6854" w14:textId="77777777" w:rsidR="006556CB" w:rsidRPr="00804289" w:rsidRDefault="006556CB" w:rsidP="00772EAB">
            <w:pPr>
              <w:spacing w:before="120" w:after="120"/>
            </w:pPr>
            <w:r w:rsidRPr="00A62170">
              <w:rPr>
                <w:noProof/>
              </w:rPr>
              <w:drawing>
                <wp:inline distT="0" distB="0" distL="0" distR="0" wp14:anchorId="069BDF8E" wp14:editId="24DBEEDA">
                  <wp:extent cx="324000" cy="342000"/>
                  <wp:effectExtent l="0" t="0" r="0" b="1270"/>
                  <wp:docPr id="16" name="图片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操作、使用提示.png"/>
                          <pic:cNvPicPr/>
                        </pic:nvPicPr>
                        <pic:blipFill>
                          <a:blip r:embed="rId45">
                            <a:extLst>
                              <a:ext uri="{28A0092B-C50C-407E-A947-70E740481C1C}">
                                <a14:useLocalDpi xmlns:a14="http://schemas.microsoft.com/office/drawing/2010/main" val="0"/>
                              </a:ext>
                            </a:extLst>
                          </a:blip>
                          <a:stretch>
                            <a:fillRect/>
                          </a:stretch>
                        </pic:blipFill>
                        <pic:spPr>
                          <a:xfrm>
                            <a:off x="0" y="0"/>
                            <a:ext cx="324000" cy="342000"/>
                          </a:xfrm>
                          <a:prstGeom prst="rect">
                            <a:avLst/>
                          </a:prstGeom>
                        </pic:spPr>
                      </pic:pic>
                    </a:graphicData>
                  </a:graphic>
                </wp:inline>
              </w:drawing>
            </w:r>
          </w:p>
        </w:tc>
        <w:tc>
          <w:tcPr>
            <w:tcW w:w="4627" w:type="pct"/>
            <w:vAlign w:val="center"/>
          </w:tcPr>
          <w:p w14:paraId="1C55099A" w14:textId="77777777" w:rsidR="006556CB" w:rsidRPr="00A37AE5" w:rsidRDefault="006556CB" w:rsidP="00772EAB">
            <w:pPr>
              <w:pStyle w:val="Talbeul"/>
              <w:numPr>
                <w:ilvl w:val="0"/>
                <w:numId w:val="0"/>
              </w:numPr>
              <w:spacing w:before="120" w:after="120"/>
              <w:rPr>
                <w:rFonts w:ascii="黑体" w:eastAsia="黑体" w:hAnsi="黑体"/>
              </w:rPr>
            </w:pPr>
            <w:r w:rsidRPr="002E2BCA">
              <w:rPr>
                <w:rFonts w:ascii="黑体" w:eastAsia="黑体" w:hAnsi="黑体" w:hint="eastAsia"/>
              </w:rPr>
              <w:t>在激活成功状态下，需要任意一台地面机器人通过</w:t>
            </w:r>
            <w:proofErr w:type="gramStart"/>
            <w:r w:rsidRPr="002E2BCA">
              <w:rPr>
                <w:rFonts w:ascii="黑体" w:eastAsia="黑体" w:hAnsi="黑体" w:hint="eastAsia"/>
              </w:rPr>
              <w:t>相机图传模块</w:t>
            </w:r>
            <w:proofErr w:type="gramEnd"/>
            <w:r w:rsidRPr="002E2BCA">
              <w:rPr>
                <w:rFonts w:ascii="黑体" w:eastAsia="黑体" w:hAnsi="黑体" w:hint="eastAsia"/>
              </w:rPr>
              <w:t>识别到“ATK”三个字母后，才会获得能量机关增益效果。</w:t>
            </w:r>
          </w:p>
        </w:tc>
      </w:tr>
    </w:tbl>
    <w:p w14:paraId="7615E0CC" w14:textId="77777777" w:rsidR="00547B36" w:rsidRPr="009F63CE" w:rsidRDefault="00547B36" w:rsidP="00DE1E7D">
      <w:pPr>
        <w:pStyle w:val="42"/>
        <w:numPr>
          <w:ilvl w:val="3"/>
          <w:numId w:val="13"/>
        </w:numPr>
      </w:pPr>
      <w:r w:rsidRPr="009F63CE">
        <w:t>激活失败</w:t>
      </w:r>
    </w:p>
    <w:p w14:paraId="405DE5A6" w14:textId="76F6C365" w:rsidR="00547B36" w:rsidRDefault="006556CB" w:rsidP="00161DC1">
      <w:r>
        <w:rPr>
          <w:rFonts w:hint="eastAsia"/>
        </w:rPr>
        <w:t>激活</w:t>
      </w:r>
      <w:r w:rsidR="00547B36">
        <w:rPr>
          <w:rFonts w:hint="eastAsia"/>
        </w:rPr>
        <w:t>过程中，若机器人未能在</w:t>
      </w:r>
      <w:r w:rsidR="3E393CAF">
        <w:t>1</w:t>
      </w:r>
      <w:r w:rsidR="3E393CAF">
        <w:t>秒</w:t>
      </w:r>
      <w:r w:rsidR="00547B36">
        <w:rPr>
          <w:rFonts w:hint="eastAsia"/>
        </w:rPr>
        <w:t>内成功</w:t>
      </w:r>
      <w:r w:rsidR="000828CF">
        <w:rPr>
          <w:rFonts w:hint="eastAsia"/>
        </w:rPr>
        <w:t>击中</w:t>
      </w:r>
      <w:r w:rsidR="00547B36">
        <w:rPr>
          <w:rFonts w:hint="eastAsia"/>
        </w:rPr>
        <w:t>正确编号的电子视觉标签，则此次激活失败，</w:t>
      </w:r>
      <w:r w:rsidR="3E393CAF">
        <w:t>能量机关恢复为可激活状态，</w:t>
      </w:r>
      <w:r w:rsidR="00547B36">
        <w:rPr>
          <w:rFonts w:hint="eastAsia"/>
        </w:rPr>
        <w:t>机器人需重新激活能量机关。</w:t>
      </w:r>
    </w:p>
    <w:p w14:paraId="756CA144" w14:textId="683EC995" w:rsidR="002E2BCA" w:rsidRDefault="002E2BCA" w:rsidP="00DE1E7D">
      <w:pPr>
        <w:pStyle w:val="42"/>
        <w:numPr>
          <w:ilvl w:val="3"/>
          <w:numId w:val="13"/>
        </w:numPr>
      </w:pPr>
      <w:r>
        <w:rPr>
          <w:rFonts w:hint="eastAsia"/>
        </w:rPr>
        <w:t>冷却状态</w:t>
      </w:r>
    </w:p>
    <w:p w14:paraId="3E76A257" w14:textId="2228F474" w:rsidR="002E2BCA" w:rsidRDefault="002E2BCA">
      <w:r w:rsidRPr="002E2BCA">
        <w:rPr>
          <w:rFonts w:hint="eastAsia"/>
        </w:rPr>
        <w:t>能量机关的冷却状态如下图所示</w:t>
      </w:r>
      <w:r>
        <w:t>。</w:t>
      </w:r>
      <w:r w:rsidR="00327022" w:rsidRPr="002E2BCA">
        <w:rPr>
          <w:rFonts w:hint="eastAsia"/>
        </w:rPr>
        <w:t>能量机关的冷却状态</w:t>
      </w:r>
      <w:r w:rsidR="00327022">
        <w:rPr>
          <w:rFonts w:hint="eastAsia"/>
        </w:rPr>
        <w:t>持续</w:t>
      </w:r>
      <w:r w:rsidR="00327022">
        <w:rPr>
          <w:rFonts w:hint="eastAsia"/>
        </w:rPr>
        <w:t>5</w:t>
      </w:r>
      <w:r w:rsidR="00327022">
        <w:t>0</w:t>
      </w:r>
      <w:r w:rsidR="00327022">
        <w:rPr>
          <w:rFonts w:hint="eastAsia"/>
        </w:rPr>
        <w:t>秒，在冷却状态时</w:t>
      </w:r>
      <w:r w:rsidR="00327022" w:rsidRPr="00F81A66">
        <w:rPr>
          <w:rFonts w:hint="eastAsia"/>
        </w:rPr>
        <w:t>，能量机关会显示冷却倒计时，</w:t>
      </w:r>
      <w:r w:rsidR="00327022">
        <w:rPr>
          <w:rFonts w:hint="eastAsia"/>
        </w:rPr>
        <w:t>精确至</w:t>
      </w:r>
      <w:r w:rsidR="00327022">
        <w:rPr>
          <w:rFonts w:hint="eastAsia"/>
        </w:rPr>
        <w:t>0</w:t>
      </w:r>
      <w:r w:rsidR="00327022">
        <w:t>.1</w:t>
      </w:r>
      <w:r w:rsidR="00327022">
        <w:rPr>
          <w:rFonts w:hint="eastAsia"/>
        </w:rPr>
        <w:t>秒</w:t>
      </w:r>
      <w:r w:rsidRPr="002E2BCA">
        <w:rPr>
          <w:rFonts w:hint="eastAsia"/>
        </w:rPr>
        <w:t>。</w:t>
      </w:r>
    </w:p>
    <w:p w14:paraId="1B735116" w14:textId="77777777" w:rsidR="00327022" w:rsidRDefault="00327022">
      <w:pPr>
        <w:pStyle w:val="Figure"/>
      </w:pPr>
      <w:r w:rsidRPr="00B536EA">
        <w:rPr>
          <w:noProof/>
        </w:rPr>
        <w:drawing>
          <wp:inline distT="0" distB="0" distL="0" distR="0" wp14:anchorId="520E9B90" wp14:editId="221E1446">
            <wp:extent cx="4456183" cy="1276350"/>
            <wp:effectExtent l="0" t="0" r="1905" b="0"/>
            <wp:docPr id="60" name="图片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C:\GeniusTalk\config\temp\thumbnailB01982D0-8FEB-F466-A820-C59F6779E836.png"/>
                    <pic:cNvPicPr>
                      <a:picLocks noChangeAspect="1" noChangeArrowheads="1"/>
                    </pic:cNvPicPr>
                  </pic:nvPicPr>
                  <pic:blipFill>
                    <a:blip r:embed="rId56">
                      <a:extLst>
                        <a:ext uri="{28A0092B-C50C-407E-A947-70E740481C1C}">
                          <a14:useLocalDpi xmlns:a14="http://schemas.microsoft.com/office/drawing/2010/main" val="0"/>
                        </a:ext>
                      </a:extLst>
                    </a:blip>
                    <a:stretch>
                      <a:fillRect/>
                    </a:stretch>
                  </pic:blipFill>
                  <pic:spPr bwMode="auto">
                    <a:xfrm>
                      <a:off x="0" y="0"/>
                      <a:ext cx="4466537" cy="1279316"/>
                    </a:xfrm>
                    <a:prstGeom prst="rect">
                      <a:avLst/>
                    </a:prstGeom>
                    <a:noFill/>
                    <a:ln>
                      <a:noFill/>
                    </a:ln>
                    <a:extLst>
                      <a:ext uri="{53640926-AAD7-44D8-BBD7-CCE9431645EC}">
                        <a14:shadowObscured xmlns:a14="http://schemas.microsoft.com/office/drawing/2010/main"/>
                      </a:ext>
                    </a:extLst>
                  </pic:spPr>
                </pic:pic>
              </a:graphicData>
            </a:graphic>
          </wp:inline>
        </w:drawing>
      </w:r>
    </w:p>
    <w:p w14:paraId="42D25383" w14:textId="1FB0AB35" w:rsidR="00327022" w:rsidRDefault="00327022">
      <w:pPr>
        <w:pStyle w:val="afe"/>
      </w:pPr>
      <w:bookmarkStart w:id="1676" w:name="_Toc65595070"/>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3</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7</w:t>
      </w:r>
      <w:r w:rsidR="00927F16">
        <w:fldChar w:fldCharType="end"/>
      </w:r>
      <w:r>
        <w:t xml:space="preserve"> </w:t>
      </w:r>
      <w:r>
        <w:rPr>
          <w:rFonts w:hint="eastAsia"/>
        </w:rPr>
        <w:t>能量机关冷却状态示意图</w:t>
      </w:r>
      <w:bookmarkEnd w:id="1676"/>
    </w:p>
    <w:p w14:paraId="6D3FEEBD" w14:textId="77777777" w:rsidR="00DC1383" w:rsidRDefault="0031798F" w:rsidP="00AC628D">
      <w:pPr>
        <w:pStyle w:val="22"/>
        <w:numPr>
          <w:ilvl w:val="1"/>
          <w:numId w:val="13"/>
        </w:numPr>
      </w:pPr>
      <w:bookmarkStart w:id="1677" w:name="_Toc44515410"/>
      <w:bookmarkStart w:id="1678" w:name="_Toc44930984"/>
      <w:bookmarkStart w:id="1679" w:name="_Toc45203529"/>
      <w:bookmarkStart w:id="1680" w:name="_Toc43282998"/>
      <w:bookmarkStart w:id="1681" w:name="_Toc43313563"/>
      <w:bookmarkStart w:id="1682" w:name="_Toc65594905"/>
      <w:bookmarkEnd w:id="1677"/>
      <w:bookmarkEnd w:id="1678"/>
      <w:bookmarkEnd w:id="1679"/>
      <w:r>
        <w:rPr>
          <w:rFonts w:hint="eastAsia"/>
        </w:rPr>
        <w:lastRenderedPageBreak/>
        <w:t>空中机器人</w:t>
      </w:r>
      <w:r w:rsidR="00DC1383">
        <w:t>相关机制</w:t>
      </w:r>
      <w:bookmarkEnd w:id="1611"/>
      <w:bookmarkEnd w:id="1612"/>
      <w:bookmarkEnd w:id="1613"/>
      <w:bookmarkEnd w:id="1614"/>
      <w:bookmarkEnd w:id="1615"/>
      <w:bookmarkEnd w:id="1616"/>
      <w:bookmarkEnd w:id="1617"/>
      <w:bookmarkEnd w:id="1618"/>
      <w:bookmarkEnd w:id="1619"/>
      <w:bookmarkEnd w:id="1620"/>
      <w:bookmarkEnd w:id="1621"/>
      <w:bookmarkEnd w:id="1654"/>
      <w:bookmarkEnd w:id="1655"/>
      <w:bookmarkEnd w:id="1656"/>
      <w:bookmarkEnd w:id="1657"/>
      <w:bookmarkEnd w:id="1658"/>
      <w:bookmarkEnd w:id="1659"/>
      <w:bookmarkEnd w:id="1660"/>
      <w:bookmarkEnd w:id="1661"/>
      <w:bookmarkEnd w:id="1662"/>
      <w:bookmarkEnd w:id="1663"/>
      <w:bookmarkEnd w:id="1680"/>
      <w:bookmarkEnd w:id="1681"/>
      <w:bookmarkEnd w:id="1682"/>
    </w:p>
    <w:p w14:paraId="48B6B5E8" w14:textId="77777777" w:rsidR="000F6F96" w:rsidRDefault="004B34D5" w:rsidP="00AC628D">
      <w:pPr>
        <w:pStyle w:val="32"/>
        <w:numPr>
          <w:ilvl w:val="2"/>
          <w:numId w:val="13"/>
        </w:numPr>
      </w:pPr>
      <w:bookmarkStart w:id="1683" w:name="_Toc22017312"/>
      <w:bookmarkStart w:id="1684" w:name="_Toc22029751"/>
      <w:bookmarkStart w:id="1685" w:name="_Toc22032057"/>
      <w:bookmarkStart w:id="1686" w:name="_Toc22032604"/>
      <w:bookmarkStart w:id="1687" w:name="_Toc22032741"/>
      <w:bookmarkStart w:id="1688" w:name="_Toc22048128"/>
      <w:bookmarkStart w:id="1689" w:name="_Toc22049056"/>
      <w:bookmarkStart w:id="1690" w:name="_Toc22050113"/>
      <w:bookmarkStart w:id="1691" w:name="_Toc22050545"/>
      <w:bookmarkStart w:id="1692" w:name="_Toc22053067"/>
      <w:bookmarkStart w:id="1693" w:name="_Toc22053341"/>
      <w:bookmarkStart w:id="1694" w:name="_Toc24741579"/>
      <w:bookmarkStart w:id="1695" w:name="_Toc24747503"/>
      <w:bookmarkStart w:id="1696" w:name="_Toc25058045"/>
      <w:bookmarkStart w:id="1697" w:name="_Toc26364889"/>
      <w:bookmarkStart w:id="1698" w:name="_Toc26375158"/>
      <w:bookmarkStart w:id="1699" w:name="_Toc26376222"/>
      <w:bookmarkStart w:id="1700" w:name="_Toc26388890"/>
      <w:bookmarkStart w:id="1701" w:name="_Toc26458703"/>
      <w:bookmarkStart w:id="1702" w:name="_Toc26976386"/>
      <w:bookmarkStart w:id="1703" w:name="_Toc26976984"/>
      <w:bookmarkStart w:id="1704" w:name="_Toc43282999"/>
      <w:bookmarkStart w:id="1705" w:name="_Toc43313564"/>
      <w:bookmarkStart w:id="1706" w:name="_Toc65594906"/>
      <w:r>
        <w:rPr>
          <w:rFonts w:hint="eastAsia"/>
        </w:rPr>
        <w:t>起飞</w:t>
      </w:r>
      <w:r w:rsidR="000F6F96">
        <w:rPr>
          <w:rFonts w:hint="eastAsia"/>
        </w:rPr>
        <w:t>机制</w:t>
      </w:r>
      <w:bookmarkEnd w:id="1683"/>
      <w:bookmarkEnd w:id="1684"/>
      <w:bookmarkEnd w:id="1685"/>
      <w:bookmarkEnd w:id="1686"/>
      <w:bookmarkEnd w:id="1687"/>
      <w:bookmarkEnd w:id="1688"/>
      <w:bookmarkEnd w:id="1689"/>
      <w:bookmarkEnd w:id="1690"/>
      <w:bookmarkEnd w:id="1691"/>
      <w:bookmarkEnd w:id="1692"/>
      <w:bookmarkEnd w:id="1693"/>
      <w:bookmarkEnd w:id="1694"/>
      <w:bookmarkEnd w:id="1695"/>
      <w:bookmarkEnd w:id="1696"/>
      <w:bookmarkEnd w:id="1697"/>
      <w:bookmarkEnd w:id="1698"/>
      <w:bookmarkEnd w:id="1699"/>
      <w:bookmarkEnd w:id="1700"/>
      <w:bookmarkEnd w:id="1701"/>
      <w:bookmarkEnd w:id="1702"/>
      <w:bookmarkEnd w:id="1703"/>
      <w:bookmarkEnd w:id="1704"/>
      <w:bookmarkEnd w:id="1705"/>
      <w:bookmarkEnd w:id="1706"/>
    </w:p>
    <w:p w14:paraId="246D58D4" w14:textId="77777777" w:rsidR="000F6F96" w:rsidRDefault="00117ECA" w:rsidP="000F6F96">
      <w:r>
        <w:rPr>
          <w:rFonts w:hint="eastAsia"/>
        </w:rPr>
        <w:t>地面机器人自动</w:t>
      </w:r>
      <w:r w:rsidR="0090573F">
        <w:rPr>
          <w:rFonts w:hint="eastAsia"/>
        </w:rPr>
        <w:t>运行</w:t>
      </w:r>
      <w:r>
        <w:rPr>
          <w:rFonts w:hint="eastAsia"/>
        </w:rPr>
        <w:t>阶段结束后，</w:t>
      </w:r>
      <w:r w:rsidR="0031798F">
        <w:rPr>
          <w:rFonts w:hint="eastAsia"/>
        </w:rPr>
        <w:t>空中机器人</w:t>
      </w:r>
      <w:r>
        <w:rPr>
          <w:rFonts w:hint="eastAsia"/>
        </w:rPr>
        <w:t>方</w:t>
      </w:r>
      <w:r w:rsidR="004B34D5">
        <w:rPr>
          <w:rFonts w:hint="eastAsia"/>
        </w:rPr>
        <w:t>可起飞</w:t>
      </w:r>
      <w:r w:rsidR="000F6F96">
        <w:rPr>
          <w:rFonts w:hint="eastAsia"/>
        </w:rPr>
        <w:t>。</w:t>
      </w:r>
    </w:p>
    <w:p w14:paraId="11F584CD" w14:textId="4F0ADE65" w:rsidR="00A019F7" w:rsidRDefault="00175F8E" w:rsidP="00AC628D">
      <w:pPr>
        <w:pStyle w:val="32"/>
        <w:numPr>
          <w:ilvl w:val="2"/>
          <w:numId w:val="13"/>
        </w:numPr>
      </w:pPr>
      <w:bookmarkStart w:id="1707" w:name="_Toc43283000"/>
      <w:bookmarkStart w:id="1708" w:name="_Toc43313565"/>
      <w:bookmarkStart w:id="1709" w:name="_Toc65594907"/>
      <w:r>
        <w:rPr>
          <w:rFonts w:hint="eastAsia"/>
        </w:rPr>
        <w:t>空中机器人</w:t>
      </w:r>
      <w:r w:rsidR="00A019F7">
        <w:rPr>
          <w:rFonts w:hint="eastAsia"/>
        </w:rPr>
        <w:t>视觉标签</w:t>
      </w:r>
      <w:bookmarkEnd w:id="1707"/>
      <w:bookmarkEnd w:id="1708"/>
      <w:bookmarkEnd w:id="1709"/>
    </w:p>
    <w:p w14:paraId="7E2CEE43" w14:textId="678E07C0" w:rsidR="001E6BE8" w:rsidRDefault="002E2BCA" w:rsidP="007A266B">
      <w:r w:rsidRPr="002E2BCA">
        <w:rPr>
          <w:rFonts w:hint="eastAsia"/>
        </w:rPr>
        <w:t>空中机器人可以携带视觉标签，通过与</w:t>
      </w:r>
      <w:r w:rsidR="001D2772">
        <w:rPr>
          <w:rFonts w:hint="eastAsia"/>
        </w:rPr>
        <w:t>对方</w:t>
      </w:r>
      <w:r w:rsidRPr="002E2BCA">
        <w:rPr>
          <w:rFonts w:hint="eastAsia"/>
        </w:rPr>
        <w:t>基地或者</w:t>
      </w:r>
      <w:r w:rsidR="001D2772">
        <w:rPr>
          <w:rFonts w:hint="eastAsia"/>
        </w:rPr>
        <w:t>己方</w:t>
      </w:r>
      <w:r w:rsidRPr="002E2BCA">
        <w:rPr>
          <w:rFonts w:hint="eastAsia"/>
        </w:rPr>
        <w:t>地面机器人</w:t>
      </w:r>
      <w:proofErr w:type="gramStart"/>
      <w:r w:rsidRPr="002E2BCA">
        <w:rPr>
          <w:rFonts w:hint="eastAsia"/>
        </w:rPr>
        <w:t>交互来</w:t>
      </w:r>
      <w:proofErr w:type="gramEnd"/>
      <w:r w:rsidRPr="002E2BCA">
        <w:rPr>
          <w:rFonts w:hint="eastAsia"/>
        </w:rPr>
        <w:t>实现特定功能。</w:t>
      </w:r>
      <w:r w:rsidR="00327022">
        <w:rPr>
          <w:rFonts w:hint="eastAsia"/>
        </w:rPr>
        <w:t>空中机器人可同时携带两种视觉标签起飞。</w:t>
      </w:r>
    </w:p>
    <w:p w14:paraId="6D4AB92F" w14:textId="154A53ED" w:rsidR="00AB3AA5" w:rsidRPr="00AB3AA5" w:rsidRDefault="00AB3AA5" w:rsidP="009431F7">
      <w:pPr>
        <w:pStyle w:val="aff0"/>
      </w:pPr>
      <w:bookmarkStart w:id="1710" w:name="_Toc43282936"/>
      <w:bookmarkStart w:id="1711" w:name="_Toc43313501"/>
      <w:bookmarkStart w:id="1712" w:name="_Toc65595021"/>
      <w:r>
        <w:rPr>
          <w:rFonts w:hint="eastAsia"/>
        </w:rPr>
        <w:t>表</w:t>
      </w:r>
      <w:r>
        <w:rPr>
          <w:rFonts w:hint="eastAsia"/>
        </w:rPr>
        <w:t xml:space="preserve"> </w:t>
      </w:r>
      <w:r w:rsidR="00464274">
        <w:fldChar w:fldCharType="begin"/>
      </w:r>
      <w:r w:rsidR="00464274">
        <w:instrText xml:space="preserve"> </w:instrText>
      </w:r>
      <w:r w:rsidR="00464274">
        <w:rPr>
          <w:rFonts w:hint="eastAsia"/>
        </w:rPr>
        <w:instrText>STYLEREF 1 \s</w:instrText>
      </w:r>
      <w:r w:rsidR="00464274">
        <w:instrText xml:space="preserve"> </w:instrText>
      </w:r>
      <w:r w:rsidR="00464274">
        <w:fldChar w:fldCharType="separate"/>
      </w:r>
      <w:r w:rsidR="009548A8">
        <w:rPr>
          <w:noProof/>
        </w:rPr>
        <w:t>3</w:t>
      </w:r>
      <w:r w:rsidR="00464274">
        <w:fldChar w:fldCharType="end"/>
      </w:r>
      <w:r w:rsidR="00464274">
        <w:noBreakHyphen/>
      </w:r>
      <w:r w:rsidR="00464274">
        <w:fldChar w:fldCharType="begin"/>
      </w:r>
      <w:r w:rsidR="00464274">
        <w:instrText xml:space="preserve"> </w:instrText>
      </w:r>
      <w:r w:rsidR="00464274">
        <w:rPr>
          <w:rFonts w:hint="eastAsia"/>
        </w:rPr>
        <w:instrText xml:space="preserve">SEQ </w:instrText>
      </w:r>
      <w:r w:rsidR="00464274">
        <w:rPr>
          <w:rFonts w:hint="eastAsia"/>
        </w:rPr>
        <w:instrText>表</w:instrText>
      </w:r>
      <w:r w:rsidR="00464274">
        <w:rPr>
          <w:rFonts w:hint="eastAsia"/>
        </w:rPr>
        <w:instrText xml:space="preserve"> \* ARABIC \s 1</w:instrText>
      </w:r>
      <w:r w:rsidR="00464274">
        <w:instrText xml:space="preserve"> </w:instrText>
      </w:r>
      <w:r w:rsidR="00464274">
        <w:fldChar w:fldCharType="separate"/>
      </w:r>
      <w:r w:rsidR="009548A8">
        <w:rPr>
          <w:noProof/>
        </w:rPr>
        <w:t>6</w:t>
      </w:r>
      <w:r w:rsidR="00464274">
        <w:fldChar w:fldCharType="end"/>
      </w:r>
      <w:r w:rsidR="004A6EE9">
        <w:t xml:space="preserve"> </w:t>
      </w:r>
      <w:r>
        <w:rPr>
          <w:rFonts w:hint="eastAsia"/>
        </w:rPr>
        <w:t>空中机器人可携带的视觉标签及其功能</w:t>
      </w:r>
      <w:bookmarkEnd w:id="1710"/>
      <w:bookmarkEnd w:id="1711"/>
      <w:bookmarkEnd w:id="1712"/>
    </w:p>
    <w:tbl>
      <w:tblPr>
        <w:tblStyle w:val="4-30"/>
        <w:tblW w:w="4971" w:type="pct"/>
        <w:tblInd w:w="-20"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2316"/>
        <w:gridCol w:w="2423"/>
        <w:gridCol w:w="2423"/>
        <w:gridCol w:w="2421"/>
      </w:tblGrid>
      <w:tr w:rsidR="004D344D" w:rsidRPr="00A12883" w14:paraId="23044F21" w14:textId="77777777" w:rsidTr="00FA7702">
        <w:trPr>
          <w:cnfStyle w:val="100000000000" w:firstRow="1" w:lastRow="0" w:firstColumn="0" w:lastColumn="0" w:oddVBand="0" w:evenVBand="0" w:oddHBand="0" w:evenHBand="0" w:firstRowFirstColumn="0" w:firstRowLastColumn="0" w:lastRowFirstColumn="0" w:lastRowLastColumn="0"/>
          <w:trHeight w:val="356"/>
          <w:tblHeader/>
        </w:trPr>
        <w:tc>
          <w:tcPr>
            <w:cnfStyle w:val="001000000000" w:firstRow="0" w:lastRow="0" w:firstColumn="1" w:lastColumn="0" w:oddVBand="0" w:evenVBand="0" w:oddHBand="0" w:evenHBand="0" w:firstRowFirstColumn="0" w:firstRowLastColumn="0" w:lastRowFirstColumn="0" w:lastRowLastColumn="0"/>
            <w:tcW w:w="1209" w:type="pct"/>
            <w:tcBorders>
              <w:top w:val="single" w:sz="4" w:space="0" w:color="auto"/>
              <w:bottom w:val="single" w:sz="4" w:space="0" w:color="auto"/>
              <w:right w:val="single" w:sz="4" w:space="0" w:color="auto"/>
            </w:tcBorders>
            <w:vAlign w:val="center"/>
          </w:tcPr>
          <w:p w14:paraId="7E43C038" w14:textId="77777777" w:rsidR="002E2BCA" w:rsidRPr="00A12883" w:rsidRDefault="002E2BCA" w:rsidP="00FA7702">
            <w:pPr>
              <w:pStyle w:val="Tablehead"/>
              <w:spacing w:before="100" w:after="100"/>
              <w:jc w:val="center"/>
            </w:pPr>
            <w:r>
              <w:rPr>
                <w:rFonts w:hint="eastAsia"/>
              </w:rPr>
              <w:t>可携带的视觉标签</w:t>
            </w:r>
          </w:p>
        </w:tc>
        <w:tc>
          <w:tcPr>
            <w:tcW w:w="1264" w:type="pct"/>
            <w:tcBorders>
              <w:top w:val="single" w:sz="4" w:space="0" w:color="auto"/>
              <w:bottom w:val="single" w:sz="4" w:space="0" w:color="auto"/>
              <w:right w:val="single" w:sz="4" w:space="0" w:color="auto"/>
            </w:tcBorders>
            <w:vAlign w:val="center"/>
          </w:tcPr>
          <w:p w14:paraId="444FA373" w14:textId="42B0F4B0" w:rsidR="002E2BCA" w:rsidRDefault="002E2BCA" w:rsidP="00FA7702">
            <w:pPr>
              <w:pStyle w:val="Tablehead"/>
              <w:spacing w:before="100" w:after="100"/>
              <w:jc w:val="center"/>
              <w:cnfStyle w:val="100000000000" w:firstRow="1" w:lastRow="0" w:firstColumn="0" w:lastColumn="0" w:oddVBand="0" w:evenVBand="0" w:oddHBand="0" w:evenHBand="0" w:firstRowFirstColumn="0" w:firstRowLastColumn="0" w:lastRowFirstColumn="0" w:lastRowLastColumn="0"/>
            </w:pPr>
            <w:r>
              <w:rPr>
                <w:rFonts w:hint="eastAsia"/>
              </w:rPr>
              <w:t>标签字母</w:t>
            </w:r>
          </w:p>
        </w:tc>
        <w:tc>
          <w:tcPr>
            <w:tcW w:w="1264" w:type="pct"/>
            <w:tcBorders>
              <w:top w:val="single" w:sz="4" w:space="0" w:color="auto"/>
              <w:left w:val="single" w:sz="4" w:space="0" w:color="auto"/>
              <w:bottom w:val="single" w:sz="4" w:space="0" w:color="auto"/>
            </w:tcBorders>
            <w:vAlign w:val="center"/>
          </w:tcPr>
          <w:p w14:paraId="08322DEA" w14:textId="6C9C5401" w:rsidR="002E2BCA" w:rsidRPr="00A12883" w:rsidRDefault="002E2BCA" w:rsidP="00FA7702">
            <w:pPr>
              <w:pStyle w:val="Tablehead"/>
              <w:spacing w:before="100" w:after="100"/>
              <w:jc w:val="center"/>
              <w:cnfStyle w:val="100000000000" w:firstRow="1" w:lastRow="0" w:firstColumn="0" w:lastColumn="0" w:oddVBand="0" w:evenVBand="0" w:oddHBand="0" w:evenHBand="0" w:firstRowFirstColumn="0" w:firstRowLastColumn="0" w:lastRowFirstColumn="0" w:lastRowLastColumn="0"/>
            </w:pPr>
            <w:r>
              <w:rPr>
                <w:rFonts w:hint="eastAsia"/>
              </w:rPr>
              <w:t>交互对象</w:t>
            </w:r>
          </w:p>
        </w:tc>
        <w:tc>
          <w:tcPr>
            <w:tcW w:w="1263" w:type="pct"/>
            <w:tcBorders>
              <w:top w:val="single" w:sz="4" w:space="0" w:color="auto"/>
              <w:left w:val="single" w:sz="4" w:space="0" w:color="auto"/>
              <w:bottom w:val="single" w:sz="4" w:space="0" w:color="auto"/>
            </w:tcBorders>
            <w:vAlign w:val="center"/>
          </w:tcPr>
          <w:p w14:paraId="0818305F" w14:textId="77777777" w:rsidR="002E2BCA" w:rsidRDefault="002E2BCA" w:rsidP="00FA7702">
            <w:pPr>
              <w:pStyle w:val="Tablehead"/>
              <w:spacing w:before="100" w:after="100"/>
              <w:jc w:val="center"/>
              <w:cnfStyle w:val="100000000000" w:firstRow="1" w:lastRow="0" w:firstColumn="0" w:lastColumn="0" w:oddVBand="0" w:evenVBand="0" w:oddHBand="0" w:evenHBand="0" w:firstRowFirstColumn="0" w:firstRowLastColumn="0" w:lastRowFirstColumn="0" w:lastRowLastColumn="0"/>
            </w:pPr>
            <w:r>
              <w:rPr>
                <w:rFonts w:hint="eastAsia"/>
              </w:rPr>
              <w:t>功能</w:t>
            </w:r>
          </w:p>
        </w:tc>
      </w:tr>
      <w:tr w:rsidR="002E2BCA" w:rsidRPr="00A12883" w14:paraId="5C482D39" w14:textId="77777777" w:rsidTr="00FA7702">
        <w:trPr>
          <w:cnfStyle w:val="000000100000" w:firstRow="0" w:lastRow="0" w:firstColumn="0" w:lastColumn="0" w:oddVBand="0" w:evenVBand="0" w:oddHBand="1" w:evenHBand="0" w:firstRowFirstColumn="0" w:firstRowLastColumn="0" w:lastRowFirstColumn="0" w:lastRowLastColumn="0"/>
          <w:trHeight w:val="382"/>
        </w:trPr>
        <w:tc>
          <w:tcPr>
            <w:cnfStyle w:val="001000000000" w:firstRow="0" w:lastRow="0" w:firstColumn="1" w:lastColumn="0" w:oddVBand="0" w:evenVBand="0" w:oddHBand="0" w:evenHBand="0" w:firstRowFirstColumn="0" w:firstRowLastColumn="0" w:lastRowFirstColumn="0" w:lastRowLastColumn="0"/>
            <w:tcW w:w="1209" w:type="pct"/>
            <w:tcBorders>
              <w:top w:val="single" w:sz="4" w:space="0" w:color="auto"/>
            </w:tcBorders>
            <w:vAlign w:val="center"/>
          </w:tcPr>
          <w:p w14:paraId="775C7BAD" w14:textId="77777777" w:rsidR="002E2BCA" w:rsidRPr="00A12883" w:rsidRDefault="002E2BCA" w:rsidP="00FA7702">
            <w:pPr>
              <w:pStyle w:val="Tabletext1"/>
              <w:spacing w:before="100" w:after="100"/>
              <w:jc w:val="center"/>
            </w:pPr>
            <w:r>
              <w:rPr>
                <w:rFonts w:hint="eastAsia"/>
              </w:rPr>
              <w:t>破甲技能标签</w:t>
            </w:r>
          </w:p>
        </w:tc>
        <w:tc>
          <w:tcPr>
            <w:tcW w:w="1264" w:type="pct"/>
            <w:tcBorders>
              <w:top w:val="single" w:sz="4" w:space="0" w:color="auto"/>
            </w:tcBorders>
            <w:vAlign w:val="center"/>
          </w:tcPr>
          <w:p w14:paraId="2FEEFA19" w14:textId="56E898FE" w:rsidR="002E2BCA" w:rsidRDefault="002E2BCA" w:rsidP="00FA7702">
            <w:pPr>
              <w:pStyle w:val="Tabletext1"/>
              <w:spacing w:before="100" w:after="100"/>
              <w:jc w:val="center"/>
              <w:cnfStyle w:val="000000100000" w:firstRow="0" w:lastRow="0" w:firstColumn="0" w:lastColumn="0" w:oddVBand="0" w:evenVBand="0" w:oddHBand="1" w:evenHBand="0" w:firstRowFirstColumn="0" w:firstRowLastColumn="0" w:lastRowFirstColumn="0" w:lastRowLastColumn="0"/>
            </w:pPr>
            <w:r>
              <w:t>B</w:t>
            </w:r>
          </w:p>
        </w:tc>
        <w:tc>
          <w:tcPr>
            <w:tcW w:w="1264" w:type="pct"/>
            <w:tcBorders>
              <w:top w:val="single" w:sz="4" w:space="0" w:color="auto"/>
            </w:tcBorders>
            <w:vAlign w:val="center"/>
          </w:tcPr>
          <w:p w14:paraId="3201A21F" w14:textId="112E152C" w:rsidR="002E2BCA" w:rsidRPr="00A12883" w:rsidRDefault="002E2BCA" w:rsidP="00FA7702">
            <w:pPr>
              <w:pStyle w:val="Tabletext1"/>
              <w:spacing w:before="100" w:after="100"/>
              <w:jc w:val="center"/>
              <w:cnfStyle w:val="000000100000" w:firstRow="0" w:lastRow="0" w:firstColumn="0" w:lastColumn="0" w:oddVBand="0" w:evenVBand="0" w:oddHBand="1" w:evenHBand="0" w:firstRowFirstColumn="0" w:firstRowLastColumn="0" w:lastRowFirstColumn="0" w:lastRowLastColumn="0"/>
            </w:pPr>
            <w:r>
              <w:rPr>
                <w:rFonts w:hint="eastAsia"/>
              </w:rPr>
              <w:t>对方基地</w:t>
            </w:r>
          </w:p>
        </w:tc>
        <w:tc>
          <w:tcPr>
            <w:tcW w:w="1263" w:type="pct"/>
            <w:tcBorders>
              <w:top w:val="single" w:sz="4" w:space="0" w:color="auto"/>
            </w:tcBorders>
            <w:vAlign w:val="center"/>
          </w:tcPr>
          <w:p w14:paraId="03B545EC" w14:textId="2B6C914B" w:rsidR="002E2BCA" w:rsidRPr="00A12883" w:rsidRDefault="002E2BCA" w:rsidP="00FA7702">
            <w:pPr>
              <w:pStyle w:val="Tabletext1"/>
              <w:spacing w:before="100" w:after="100"/>
              <w:jc w:val="center"/>
              <w:cnfStyle w:val="000000100000" w:firstRow="0" w:lastRow="0" w:firstColumn="0" w:lastColumn="0" w:oddVBand="0" w:evenVBand="0" w:oddHBand="1" w:evenHBand="0" w:firstRowFirstColumn="0" w:firstRowLastColumn="0" w:lastRowFirstColumn="0" w:lastRowLastColumn="0"/>
            </w:pPr>
            <w:r>
              <w:rPr>
                <w:rFonts w:hint="eastAsia"/>
              </w:rPr>
              <w:t>临时降低基地</w:t>
            </w:r>
            <w:proofErr w:type="gramStart"/>
            <w:r w:rsidR="00327022">
              <w:rPr>
                <w:rFonts w:hint="eastAsia"/>
              </w:rPr>
              <w:t>护甲值</w:t>
            </w:r>
            <w:proofErr w:type="gramEnd"/>
          </w:p>
        </w:tc>
      </w:tr>
      <w:tr w:rsidR="002E2BCA" w:rsidRPr="00A12883" w14:paraId="3D17A21A" w14:textId="77777777" w:rsidTr="00FA7702">
        <w:trPr>
          <w:trHeight w:val="65"/>
        </w:trPr>
        <w:tc>
          <w:tcPr>
            <w:cnfStyle w:val="001000000000" w:firstRow="0" w:lastRow="0" w:firstColumn="1" w:lastColumn="0" w:oddVBand="0" w:evenVBand="0" w:oddHBand="0" w:evenHBand="0" w:firstRowFirstColumn="0" w:firstRowLastColumn="0" w:lastRowFirstColumn="0" w:lastRowLastColumn="0"/>
            <w:tcW w:w="1209" w:type="pct"/>
            <w:vAlign w:val="center"/>
          </w:tcPr>
          <w:p w14:paraId="57FBD047" w14:textId="77777777" w:rsidR="002E2BCA" w:rsidRPr="00A12883" w:rsidRDefault="002E2BCA" w:rsidP="00FA7702">
            <w:pPr>
              <w:pStyle w:val="Tabletext1"/>
              <w:spacing w:before="100" w:after="100"/>
              <w:jc w:val="center"/>
            </w:pPr>
            <w:r>
              <w:rPr>
                <w:rFonts w:hint="eastAsia"/>
              </w:rPr>
              <w:t>复活标签</w:t>
            </w:r>
          </w:p>
        </w:tc>
        <w:tc>
          <w:tcPr>
            <w:tcW w:w="1264" w:type="pct"/>
            <w:vAlign w:val="center"/>
          </w:tcPr>
          <w:p w14:paraId="73A2D222" w14:textId="19A7D6D0" w:rsidR="002E2BCA" w:rsidRDefault="002E2BCA" w:rsidP="00FA7702">
            <w:pPr>
              <w:pStyle w:val="Tabletext1"/>
              <w:spacing w:before="100" w:after="100"/>
              <w:jc w:val="center"/>
              <w:cnfStyle w:val="000000000000" w:firstRow="0" w:lastRow="0" w:firstColumn="0" w:lastColumn="0" w:oddVBand="0" w:evenVBand="0" w:oddHBand="0" w:evenHBand="0" w:firstRowFirstColumn="0" w:firstRowLastColumn="0" w:lastRowFirstColumn="0" w:lastRowLastColumn="0"/>
            </w:pPr>
            <w:r>
              <w:t>R</w:t>
            </w:r>
          </w:p>
        </w:tc>
        <w:tc>
          <w:tcPr>
            <w:tcW w:w="1264" w:type="pct"/>
            <w:vAlign w:val="center"/>
          </w:tcPr>
          <w:p w14:paraId="72721532" w14:textId="34170EE2" w:rsidR="002E2BCA" w:rsidRPr="00A12883" w:rsidRDefault="002E2BCA" w:rsidP="00FA7702">
            <w:pPr>
              <w:pStyle w:val="Tabletext1"/>
              <w:spacing w:before="100" w:after="100"/>
              <w:jc w:val="center"/>
              <w:cnfStyle w:val="000000000000" w:firstRow="0" w:lastRow="0" w:firstColumn="0" w:lastColumn="0" w:oddVBand="0" w:evenVBand="0" w:oddHBand="0" w:evenHBand="0" w:firstRowFirstColumn="0" w:firstRowLastColumn="0" w:lastRowFirstColumn="0" w:lastRowLastColumn="0"/>
            </w:pPr>
            <w:r>
              <w:rPr>
                <w:rFonts w:hint="eastAsia"/>
              </w:rPr>
              <w:t>己方地面机器人</w:t>
            </w:r>
          </w:p>
        </w:tc>
        <w:tc>
          <w:tcPr>
            <w:tcW w:w="1263" w:type="pct"/>
            <w:vAlign w:val="center"/>
          </w:tcPr>
          <w:p w14:paraId="1DA42477" w14:textId="744BD43F" w:rsidR="002E2BCA" w:rsidRDefault="00EF6D65" w:rsidP="00FA7702">
            <w:pPr>
              <w:pStyle w:val="Tabletext1"/>
              <w:spacing w:before="100" w:after="100"/>
              <w:jc w:val="center"/>
              <w:cnfStyle w:val="000000000000" w:firstRow="0" w:lastRow="0" w:firstColumn="0" w:lastColumn="0" w:oddVBand="0" w:evenVBand="0" w:oddHBand="0" w:evenHBand="0" w:firstRowFirstColumn="0" w:firstRowLastColumn="0" w:lastRowFirstColumn="0" w:lastRowLastColumn="0"/>
            </w:pPr>
            <w:r>
              <w:rPr>
                <w:rFonts w:hint="eastAsia"/>
              </w:rPr>
              <w:t>缩短地面机器人复活时间</w:t>
            </w:r>
          </w:p>
        </w:tc>
      </w:tr>
    </w:tbl>
    <w:p w14:paraId="2CBAD555" w14:textId="77777777" w:rsidR="009E7125" w:rsidRPr="009E7125" w:rsidRDefault="0031798F" w:rsidP="00AC628D">
      <w:pPr>
        <w:pStyle w:val="32"/>
        <w:numPr>
          <w:ilvl w:val="2"/>
          <w:numId w:val="13"/>
        </w:numPr>
      </w:pPr>
      <w:bookmarkStart w:id="1713" w:name="_空中机器人破甲技能"/>
      <w:bookmarkStart w:id="1714" w:name="_Toc24741580"/>
      <w:bookmarkStart w:id="1715" w:name="_Toc24747504"/>
      <w:bookmarkStart w:id="1716" w:name="_Toc25058046"/>
      <w:bookmarkStart w:id="1717" w:name="_Toc26364890"/>
      <w:bookmarkStart w:id="1718" w:name="_Toc26375159"/>
      <w:bookmarkStart w:id="1719" w:name="_Toc26376223"/>
      <w:bookmarkStart w:id="1720" w:name="_Toc26388891"/>
      <w:bookmarkStart w:id="1721" w:name="_Toc26458704"/>
      <w:bookmarkStart w:id="1722" w:name="_Toc26976387"/>
      <w:bookmarkStart w:id="1723" w:name="_Toc26976985"/>
      <w:bookmarkStart w:id="1724" w:name="_Ref43281563"/>
      <w:bookmarkStart w:id="1725" w:name="_Ref43281566"/>
      <w:bookmarkStart w:id="1726" w:name="_Toc43283001"/>
      <w:bookmarkStart w:id="1727" w:name="_Toc43313566"/>
      <w:bookmarkStart w:id="1728" w:name="_Toc65594908"/>
      <w:bookmarkEnd w:id="1713"/>
      <w:r>
        <w:rPr>
          <w:rFonts w:hint="eastAsia"/>
        </w:rPr>
        <w:t>空中机器人</w:t>
      </w:r>
      <w:bookmarkEnd w:id="1714"/>
      <w:bookmarkEnd w:id="1715"/>
      <w:bookmarkEnd w:id="1716"/>
      <w:r w:rsidR="003C2C10">
        <w:rPr>
          <w:rFonts w:hint="eastAsia"/>
        </w:rPr>
        <w:t>破甲技能</w:t>
      </w:r>
      <w:bookmarkEnd w:id="1717"/>
      <w:bookmarkEnd w:id="1718"/>
      <w:bookmarkEnd w:id="1719"/>
      <w:bookmarkEnd w:id="1720"/>
      <w:bookmarkEnd w:id="1721"/>
      <w:bookmarkEnd w:id="1722"/>
      <w:bookmarkEnd w:id="1723"/>
      <w:bookmarkEnd w:id="1724"/>
      <w:bookmarkEnd w:id="1725"/>
      <w:bookmarkEnd w:id="1726"/>
      <w:bookmarkEnd w:id="1727"/>
      <w:bookmarkEnd w:id="1728"/>
    </w:p>
    <w:p w14:paraId="0825EF7E" w14:textId="4ECC35E7" w:rsidR="009761EF" w:rsidRPr="00A019F7" w:rsidRDefault="002E2BCA" w:rsidP="004D344D">
      <w:bookmarkStart w:id="1729" w:name="_Ref509586582"/>
      <w:bookmarkStart w:id="1730" w:name="_Ref509586583"/>
      <w:bookmarkStart w:id="1731" w:name="_Toc510625635"/>
      <w:bookmarkStart w:id="1732" w:name="_Ref5116874"/>
      <w:bookmarkStart w:id="1733" w:name="_Toc6478162"/>
      <w:bookmarkStart w:id="1734" w:name="_Toc6514533"/>
      <w:bookmarkStart w:id="1735" w:name="_Toc6522172"/>
      <w:bookmarkStart w:id="1736" w:name="_Toc11945659"/>
      <w:bookmarkStart w:id="1737" w:name="_Toc12006586"/>
      <w:bookmarkStart w:id="1738" w:name="_Toc12010510"/>
      <w:bookmarkStart w:id="1739" w:name="_Toc12012681"/>
      <w:bookmarkStart w:id="1740" w:name="_Toc12017645"/>
      <w:bookmarkStart w:id="1741" w:name="_Toc12039016"/>
      <w:bookmarkStart w:id="1742" w:name="_Toc12040229"/>
      <w:bookmarkStart w:id="1743" w:name="_Toc12982829"/>
      <w:bookmarkStart w:id="1744" w:name="_Toc13056093"/>
      <w:bookmarkStart w:id="1745" w:name="H回血复活机制"/>
      <w:bookmarkStart w:id="1746" w:name="OLE_LINK14"/>
      <w:bookmarkStart w:id="1747" w:name="OLE_LINK15"/>
      <w:bookmarkEnd w:id="1253"/>
      <w:bookmarkEnd w:id="1435"/>
      <w:bookmarkEnd w:id="1436"/>
      <w:bookmarkEnd w:id="1437"/>
      <w:bookmarkEnd w:id="1438"/>
      <w:bookmarkEnd w:id="1439"/>
      <w:bookmarkEnd w:id="1440"/>
      <w:bookmarkEnd w:id="1441"/>
      <w:bookmarkEnd w:id="1442"/>
      <w:bookmarkEnd w:id="1443"/>
      <w:bookmarkEnd w:id="1444"/>
      <w:bookmarkEnd w:id="1445"/>
      <w:bookmarkEnd w:id="1446"/>
      <w:r w:rsidRPr="002E2BCA">
        <w:rPr>
          <w:rFonts w:hint="eastAsia"/>
        </w:rPr>
        <w:t>空中机器人携带破甲技能标签，在基地识别区稳定悬停并保证破甲技能标签与基地相机中轴线垂直，</w:t>
      </w:r>
      <w:r w:rsidR="0077176F">
        <w:rPr>
          <w:rFonts w:hint="eastAsia"/>
        </w:rPr>
        <w:t>使对方基地识别到</w:t>
      </w:r>
      <w:r w:rsidR="0077176F" w:rsidRPr="002E2BCA">
        <w:rPr>
          <w:rFonts w:hint="eastAsia"/>
        </w:rPr>
        <w:t>破甲技能标签</w:t>
      </w:r>
      <w:r w:rsidR="0077176F">
        <w:rPr>
          <w:rFonts w:hint="eastAsia"/>
        </w:rPr>
        <w:t>，</w:t>
      </w:r>
      <w:r w:rsidRPr="002E2BCA">
        <w:rPr>
          <w:rFonts w:hint="eastAsia"/>
        </w:rPr>
        <w:t>持续</w:t>
      </w:r>
      <w:r w:rsidRPr="002E2BCA">
        <w:rPr>
          <w:rFonts w:hint="eastAsia"/>
        </w:rPr>
        <w:t>10</w:t>
      </w:r>
      <w:r w:rsidRPr="002E2BCA">
        <w:rPr>
          <w:rFonts w:hint="eastAsia"/>
        </w:rPr>
        <w:t>秒后破甲技能生效，该方基地</w:t>
      </w:r>
      <w:proofErr w:type="gramStart"/>
      <w:r w:rsidRPr="002E2BCA">
        <w:rPr>
          <w:rFonts w:hint="eastAsia"/>
        </w:rPr>
        <w:t>护甲值将</w:t>
      </w:r>
      <w:proofErr w:type="gramEnd"/>
      <w:r w:rsidRPr="002E2BCA">
        <w:rPr>
          <w:rFonts w:hint="eastAsia"/>
        </w:rPr>
        <w:t>临时减少</w:t>
      </w:r>
      <w:r w:rsidR="003C5F80">
        <w:t>2</w:t>
      </w:r>
      <w:r w:rsidRPr="002E2BCA">
        <w:rPr>
          <w:rFonts w:hint="eastAsia"/>
        </w:rPr>
        <w:t>0</w:t>
      </w:r>
      <w:r w:rsidRPr="002E2BCA">
        <w:rPr>
          <w:rFonts w:hint="eastAsia"/>
        </w:rPr>
        <w:t>点，时间持续</w:t>
      </w:r>
      <w:r w:rsidR="00927F16">
        <w:t>3</w:t>
      </w:r>
      <w:r w:rsidRPr="002E2BCA">
        <w:rPr>
          <w:rFonts w:hint="eastAsia"/>
        </w:rPr>
        <w:t>0</w:t>
      </w:r>
      <w:r w:rsidRPr="002E2BCA">
        <w:rPr>
          <w:rFonts w:hint="eastAsia"/>
        </w:rPr>
        <w:t>秒。</w:t>
      </w:r>
    </w:p>
    <w:p w14:paraId="32615A2A" w14:textId="464CA0E1" w:rsidR="009761EF" w:rsidRPr="003C2C10" w:rsidRDefault="009761EF" w:rsidP="009761EF">
      <w:pPr>
        <w:rPr>
          <w:color w:val="auto"/>
        </w:rPr>
      </w:pPr>
      <w:r w:rsidRPr="003C2C10">
        <w:rPr>
          <w:rFonts w:hint="eastAsia"/>
          <w:color w:val="auto"/>
        </w:rPr>
        <w:t>持续时间结束后，</w:t>
      </w:r>
      <w:r w:rsidR="00327022" w:rsidRPr="00D97EF8">
        <w:rPr>
          <w:rFonts w:hint="eastAsia"/>
        </w:rPr>
        <w:t>空中机器人</w:t>
      </w:r>
      <w:r w:rsidR="00327022">
        <w:rPr>
          <w:rFonts w:hint="eastAsia"/>
        </w:rPr>
        <w:t>的破甲技能</w:t>
      </w:r>
      <w:r w:rsidR="00327022" w:rsidRPr="00D97EF8">
        <w:rPr>
          <w:rFonts w:hint="eastAsia"/>
        </w:rPr>
        <w:t>进入</w:t>
      </w:r>
      <w:r w:rsidR="00327022" w:rsidRPr="00D97EF8">
        <w:rPr>
          <w:rFonts w:hint="eastAsia"/>
        </w:rPr>
        <w:t>1</w:t>
      </w:r>
      <w:r w:rsidR="00327022">
        <w:rPr>
          <w:rFonts w:hint="eastAsia"/>
        </w:rPr>
        <w:t>分钟</w:t>
      </w:r>
      <w:r w:rsidR="00327022" w:rsidRPr="00D97EF8">
        <w:rPr>
          <w:rFonts w:hint="eastAsia"/>
        </w:rPr>
        <w:t>冷却阶段。</w:t>
      </w:r>
    </w:p>
    <w:p w14:paraId="624534CF" w14:textId="2FDF51EA" w:rsidR="009761EF" w:rsidRDefault="009761EF" w:rsidP="003C2C10">
      <w:pPr>
        <w:rPr>
          <w:color w:val="auto"/>
        </w:rPr>
      </w:pPr>
      <w:r w:rsidRPr="003C2C10">
        <w:rPr>
          <w:rFonts w:hint="eastAsia"/>
          <w:color w:val="auto"/>
        </w:rPr>
        <w:t>在技能冷却阶段</w:t>
      </w:r>
      <w:r w:rsidR="00C660E5">
        <w:rPr>
          <w:rFonts w:hint="eastAsia"/>
          <w:color w:val="auto"/>
        </w:rPr>
        <w:t>，</w:t>
      </w:r>
      <w:r w:rsidRPr="003C2C10">
        <w:rPr>
          <w:rFonts w:hint="eastAsia"/>
          <w:color w:val="auto"/>
        </w:rPr>
        <w:t>若空中机器人</w:t>
      </w:r>
      <w:r w:rsidR="00C660E5">
        <w:rPr>
          <w:rFonts w:hint="eastAsia"/>
          <w:color w:val="auto"/>
        </w:rPr>
        <w:t>的破甲技能标签被</w:t>
      </w:r>
      <w:r w:rsidRPr="003C2C10">
        <w:rPr>
          <w:rFonts w:hint="eastAsia"/>
          <w:color w:val="auto"/>
        </w:rPr>
        <w:t>对方</w:t>
      </w:r>
      <w:r w:rsidR="00110470" w:rsidRPr="003C2C10">
        <w:rPr>
          <w:rFonts w:hint="eastAsia"/>
          <w:color w:val="auto"/>
        </w:rPr>
        <w:t>基地</w:t>
      </w:r>
      <w:r w:rsidR="00110470">
        <w:rPr>
          <w:rFonts w:hint="eastAsia"/>
          <w:color w:val="auto"/>
        </w:rPr>
        <w:t>识别</w:t>
      </w:r>
      <w:r w:rsidR="00C660E5">
        <w:rPr>
          <w:rFonts w:hint="eastAsia"/>
          <w:color w:val="auto"/>
        </w:rPr>
        <w:t>到</w:t>
      </w:r>
      <w:r w:rsidR="00B7524B">
        <w:rPr>
          <w:rFonts w:hint="eastAsia"/>
          <w:color w:val="auto"/>
        </w:rPr>
        <w:t>，</w:t>
      </w:r>
      <w:r w:rsidR="00C660E5">
        <w:rPr>
          <w:rFonts w:hint="eastAsia"/>
          <w:color w:val="auto"/>
        </w:rPr>
        <w:t>则</w:t>
      </w:r>
      <w:r w:rsidR="00B7524B">
        <w:rPr>
          <w:rFonts w:hint="eastAsia"/>
          <w:color w:val="auto"/>
        </w:rPr>
        <w:t>冷却阶段计时暂停</w:t>
      </w:r>
      <w:r w:rsidRPr="003C2C10">
        <w:rPr>
          <w:rFonts w:hint="eastAsia"/>
          <w:color w:val="auto"/>
        </w:rPr>
        <w:t>。</w:t>
      </w:r>
    </w:p>
    <w:p w14:paraId="37C149FE" w14:textId="77777777" w:rsidR="00A019F7" w:rsidRPr="00A019F7" w:rsidRDefault="00A019F7" w:rsidP="003723B9">
      <w:pPr>
        <w:pStyle w:val="32"/>
        <w:numPr>
          <w:ilvl w:val="2"/>
          <w:numId w:val="13"/>
        </w:numPr>
      </w:pPr>
      <w:bookmarkStart w:id="1748" w:name="_Toc43283002"/>
      <w:bookmarkStart w:id="1749" w:name="_Toc43313567"/>
      <w:bookmarkStart w:id="1750" w:name="_Toc65594909"/>
      <w:r w:rsidRPr="00A019F7">
        <w:rPr>
          <w:rFonts w:hint="eastAsia"/>
        </w:rPr>
        <w:t>基地识别区</w:t>
      </w:r>
      <w:bookmarkEnd w:id="1748"/>
      <w:bookmarkEnd w:id="1749"/>
      <w:bookmarkEnd w:id="1750"/>
    </w:p>
    <w:p w14:paraId="0D406334" w14:textId="7D3868B5" w:rsidR="00D90C22" w:rsidRPr="002E2BCA" w:rsidRDefault="002E2BCA" w:rsidP="004D344D">
      <w:r w:rsidRPr="002E2BCA">
        <w:rPr>
          <w:rFonts w:hint="eastAsia"/>
        </w:rPr>
        <w:t>基地识别区是基地能够通过裁判系统图传模块有效识别空中机器人视觉标签的区域，位于基地区的空中机器人识别卡上方，空中机器人可以利用</w:t>
      </w:r>
      <w:r w:rsidR="00EF6D65" w:rsidRPr="002E2BCA">
        <w:rPr>
          <w:rFonts w:hint="eastAsia"/>
        </w:rPr>
        <w:t>空中机器人识别卡</w:t>
      </w:r>
      <w:r w:rsidRPr="002E2BCA">
        <w:rPr>
          <w:rFonts w:hint="eastAsia"/>
        </w:rPr>
        <w:t>进行定位和定高。基地识别区范围如下图所示：</w:t>
      </w:r>
    </w:p>
    <w:p w14:paraId="028B949A" w14:textId="7815DBD1" w:rsidR="006D6FC3" w:rsidRDefault="00327022" w:rsidP="00AC628D">
      <w:pPr>
        <w:pStyle w:val="afe"/>
        <w:keepNext/>
      </w:pPr>
      <w:r>
        <w:rPr>
          <w:noProof/>
        </w:rPr>
        <w:lastRenderedPageBreak/>
        <w:drawing>
          <wp:inline distT="0" distB="0" distL="0" distR="0" wp14:anchorId="25D1346B" wp14:editId="16E6ADF7">
            <wp:extent cx="4500000" cy="3297600"/>
            <wp:effectExtent l="0" t="0" r="0" b="0"/>
            <wp:docPr id="61" name="图片 61" descr="E:\GeniusTalk\config\temp\thumbnail909AFD72-E8D4-3B4E-FECF-246EC6EE5FD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4" descr="E:\GeniusTalk\config\temp\thumbnail909AFD72-E8D4-3B4E-FECF-246EC6EE5FD3.jpg"/>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500000" cy="3297600"/>
                    </a:xfrm>
                    <a:prstGeom prst="rect">
                      <a:avLst/>
                    </a:prstGeom>
                    <a:noFill/>
                    <a:ln>
                      <a:noFill/>
                    </a:ln>
                  </pic:spPr>
                </pic:pic>
              </a:graphicData>
            </a:graphic>
          </wp:inline>
        </w:drawing>
      </w:r>
    </w:p>
    <w:p w14:paraId="009707D1" w14:textId="01E8572C" w:rsidR="00AB3AA5" w:rsidRDefault="006D6FC3" w:rsidP="00AC628D">
      <w:pPr>
        <w:pStyle w:val="afe"/>
      </w:pPr>
      <w:bookmarkStart w:id="1751" w:name="_Toc43282927"/>
      <w:bookmarkStart w:id="1752" w:name="_Toc43313492"/>
      <w:bookmarkStart w:id="1753" w:name="_Toc65595071"/>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3</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8</w:t>
      </w:r>
      <w:r w:rsidR="00927F16">
        <w:fldChar w:fldCharType="end"/>
      </w:r>
      <w:r>
        <w:t xml:space="preserve"> </w:t>
      </w:r>
      <w:r>
        <w:rPr>
          <w:rFonts w:hint="eastAsia"/>
          <w:color w:val="auto"/>
        </w:rPr>
        <w:t>基地识别区示意图</w:t>
      </w:r>
      <w:bookmarkEnd w:id="1751"/>
      <w:bookmarkEnd w:id="1752"/>
      <w:bookmarkEnd w:id="1753"/>
    </w:p>
    <w:p w14:paraId="6DA02DD7" w14:textId="02F25111" w:rsidR="00995CE1" w:rsidRPr="00B7524B" w:rsidRDefault="00995CE1" w:rsidP="00B7524B">
      <w:pPr>
        <w:pStyle w:val="22"/>
        <w:numPr>
          <w:ilvl w:val="1"/>
          <w:numId w:val="13"/>
        </w:numPr>
      </w:pPr>
      <w:bookmarkStart w:id="1754" w:name="_Toc44515419"/>
      <w:bookmarkStart w:id="1755" w:name="_Toc44930993"/>
      <w:bookmarkStart w:id="1756" w:name="_Toc45203538"/>
      <w:bookmarkStart w:id="1757" w:name="_Toc43283003"/>
      <w:bookmarkStart w:id="1758" w:name="_Toc43313568"/>
      <w:bookmarkStart w:id="1759" w:name="_Toc65594910"/>
      <w:bookmarkEnd w:id="1754"/>
      <w:bookmarkEnd w:id="1755"/>
      <w:bookmarkEnd w:id="1756"/>
      <w:r w:rsidRPr="00995CE1">
        <w:rPr>
          <w:rFonts w:hint="eastAsia"/>
        </w:rPr>
        <w:t>枪口热量机制</w:t>
      </w:r>
      <w:bookmarkEnd w:id="1757"/>
      <w:bookmarkEnd w:id="1758"/>
      <w:bookmarkEnd w:id="1759"/>
    </w:p>
    <w:p w14:paraId="350B707D" w14:textId="24FED971" w:rsidR="00995CE1" w:rsidRPr="00995CE1" w:rsidRDefault="00995CE1">
      <w:r w:rsidRPr="00995CE1">
        <w:t>设定机器人的枪口热量上限为</w:t>
      </w:r>
      <w:r w:rsidRPr="00995CE1">
        <w:t>Q</w:t>
      </w:r>
      <w:r w:rsidRPr="00995CE1">
        <w:rPr>
          <w:vertAlign w:val="subscript"/>
        </w:rPr>
        <w:t>0</w:t>
      </w:r>
      <w:r w:rsidRPr="00995CE1">
        <w:t>，当前枪口热量为</w:t>
      </w:r>
      <w:r w:rsidRPr="00995CE1">
        <w:t>Q</w:t>
      </w:r>
      <w:r w:rsidRPr="00995CE1">
        <w:rPr>
          <w:vertAlign w:val="subscript"/>
        </w:rPr>
        <w:t>1</w:t>
      </w:r>
      <w:r w:rsidRPr="00995CE1">
        <w:t>，裁判系统每检测到一发弹丸，当前枪口热量</w:t>
      </w:r>
      <w:r w:rsidRPr="00995CE1">
        <w:t>Q</w:t>
      </w:r>
      <w:r w:rsidRPr="00995CE1">
        <w:rPr>
          <w:vertAlign w:val="subscript"/>
        </w:rPr>
        <w:t>1</w:t>
      </w:r>
      <w:r w:rsidRPr="00995CE1">
        <w:t>增加</w:t>
      </w:r>
      <w:r w:rsidRPr="00995CE1">
        <w:t>10</w:t>
      </w:r>
      <w:r w:rsidRPr="00995CE1">
        <w:t>（与弹丸的初速度无关）。枪口热量按</w:t>
      </w:r>
      <w:r w:rsidRPr="00995CE1">
        <w:t>10</w:t>
      </w:r>
      <w:r w:rsidR="003C25F6">
        <w:t xml:space="preserve"> </w:t>
      </w:r>
      <w:r w:rsidRPr="00995CE1">
        <w:t>Hz</w:t>
      </w:r>
      <w:r w:rsidRPr="00995CE1">
        <w:t>的频率结算冷却，每个检测周期热量冷却值</w:t>
      </w:r>
      <w:r w:rsidRPr="00995CE1">
        <w:t xml:space="preserve"> = </w:t>
      </w:r>
      <w:r w:rsidRPr="00995CE1">
        <w:t>每秒冷却值</w:t>
      </w:r>
      <w:r w:rsidRPr="00995CE1">
        <w:t xml:space="preserve"> / 10</w:t>
      </w:r>
      <w:r w:rsidRPr="00995CE1">
        <w:t>。若</w:t>
      </w:r>
      <w:r w:rsidRPr="00995CE1">
        <w:t>Q</w:t>
      </w:r>
      <w:r w:rsidRPr="00995CE1">
        <w:rPr>
          <w:vertAlign w:val="subscript"/>
        </w:rPr>
        <w:t>1</w:t>
      </w:r>
      <w:r w:rsidR="00FA7CD5">
        <w:t xml:space="preserve"> </w:t>
      </w:r>
      <w:r w:rsidRPr="00995CE1">
        <w:t>≥ Q</w:t>
      </w:r>
      <w:r w:rsidRPr="00995CE1">
        <w:rPr>
          <w:vertAlign w:val="subscript"/>
        </w:rPr>
        <w:t>0</w:t>
      </w:r>
      <w:r w:rsidRPr="00995CE1">
        <w:t>，发射机构</w:t>
      </w:r>
      <w:r w:rsidRPr="00DB1291">
        <w:rPr>
          <w:rFonts w:hint="eastAsia"/>
        </w:rPr>
        <w:t>被禁用（无法发射弹丸）</w:t>
      </w:r>
      <w:r w:rsidRPr="00995CE1">
        <w:t>，直至枪口热量低于</w:t>
      </w:r>
      <w:r w:rsidRPr="00995CE1">
        <w:t>1/2 Q</w:t>
      </w:r>
      <w:r w:rsidRPr="00995CE1">
        <w:rPr>
          <w:vertAlign w:val="subscript"/>
        </w:rPr>
        <w:t>0</w:t>
      </w:r>
      <w:r w:rsidRPr="00995CE1">
        <w:t>才会重新开启。</w:t>
      </w:r>
    </w:p>
    <w:p w14:paraId="12E74E18" w14:textId="08D7C604" w:rsidR="00995CE1" w:rsidRPr="00995CE1" w:rsidRDefault="00B7524B">
      <w:r>
        <w:rPr>
          <w:rFonts w:hint="eastAsia"/>
        </w:rPr>
        <w:t>枪口</w:t>
      </w:r>
      <w:r w:rsidR="00995CE1" w:rsidRPr="00995CE1">
        <w:t>热量冷却逻辑如下图所示：</w:t>
      </w:r>
    </w:p>
    <w:p w14:paraId="4EABAAA9" w14:textId="750EECEE" w:rsidR="00547B36" w:rsidRDefault="000429B3" w:rsidP="00547B36">
      <w:pPr>
        <w:pStyle w:val="Figure"/>
      </w:pPr>
      <w:r>
        <w:object w:dxaOrig="4965" w:dyaOrig="5250" w14:anchorId="6DD535AC">
          <v:shape id="_x0000_i1026" type="#_x0000_t75" style="width:246pt;height:264pt" o:ole="">
            <v:imagedata r:id="rId58" o:title=""/>
          </v:shape>
          <o:OLEObject Type="Embed" ProgID="Visio.Drawing.15" ShapeID="_x0000_i1026" DrawAspect="Content" ObjectID="_1676222715" r:id="rId59"/>
        </w:object>
      </w:r>
    </w:p>
    <w:p w14:paraId="2ABEFB39" w14:textId="4E0E4F51" w:rsidR="00995CE1" w:rsidRDefault="00AB3D1E">
      <w:pPr>
        <w:pStyle w:val="afe"/>
        <w:ind w:leftChars="172" w:left="361"/>
      </w:pPr>
      <w:bookmarkStart w:id="1760" w:name="_Toc43282928"/>
      <w:bookmarkStart w:id="1761" w:name="_Toc43313493"/>
      <w:bookmarkStart w:id="1762" w:name="_Toc65595072"/>
      <w:r>
        <w:rPr>
          <w:rFonts w:hint="eastAsia"/>
        </w:rPr>
        <w:t>图</w:t>
      </w:r>
      <w:r>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3</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9</w:t>
      </w:r>
      <w:r w:rsidR="00927F16">
        <w:fldChar w:fldCharType="end"/>
      </w:r>
      <w:r>
        <w:t xml:space="preserve"> </w:t>
      </w:r>
      <w:r w:rsidR="00B7524B">
        <w:rPr>
          <w:rFonts w:hint="eastAsia"/>
        </w:rPr>
        <w:t>枪口</w:t>
      </w:r>
      <w:r>
        <w:rPr>
          <w:rFonts w:hint="eastAsia"/>
        </w:rPr>
        <w:t>热量冷却逻辑</w:t>
      </w:r>
      <w:bookmarkEnd w:id="1760"/>
      <w:bookmarkEnd w:id="1761"/>
      <w:bookmarkEnd w:id="1762"/>
    </w:p>
    <w:p w14:paraId="7223DD7D" w14:textId="03A5B7FA" w:rsidR="00AB3D1E" w:rsidRDefault="00AB3D1E" w:rsidP="00AC628D">
      <w:pPr>
        <w:pStyle w:val="22"/>
        <w:numPr>
          <w:ilvl w:val="1"/>
          <w:numId w:val="13"/>
        </w:numPr>
      </w:pPr>
      <w:bookmarkStart w:id="1763" w:name="_Toc43282438"/>
      <w:bookmarkStart w:id="1764" w:name="_Toc43282720"/>
      <w:bookmarkStart w:id="1765" w:name="_Toc43282862"/>
      <w:bookmarkStart w:id="1766" w:name="_Toc43283004"/>
      <w:bookmarkStart w:id="1767" w:name="_Toc43283146"/>
      <w:bookmarkStart w:id="1768" w:name="_Toc43313569"/>
      <w:bookmarkStart w:id="1769" w:name="_Toc43368152"/>
      <w:bookmarkStart w:id="1770" w:name="_Toc43718987"/>
      <w:bookmarkStart w:id="1771" w:name="_Toc44515421"/>
      <w:bookmarkStart w:id="1772" w:name="_Toc44930995"/>
      <w:bookmarkStart w:id="1773" w:name="_Toc45203540"/>
      <w:bookmarkStart w:id="1774" w:name="_弹丸补给机制"/>
      <w:bookmarkStart w:id="1775" w:name="_Toc43283005"/>
      <w:bookmarkStart w:id="1776" w:name="_Toc43313570"/>
      <w:bookmarkStart w:id="1777" w:name="_Toc65594911"/>
      <w:bookmarkEnd w:id="1763"/>
      <w:bookmarkEnd w:id="1764"/>
      <w:bookmarkEnd w:id="1765"/>
      <w:bookmarkEnd w:id="1766"/>
      <w:bookmarkEnd w:id="1767"/>
      <w:bookmarkEnd w:id="1768"/>
      <w:bookmarkEnd w:id="1769"/>
      <w:bookmarkEnd w:id="1770"/>
      <w:bookmarkEnd w:id="1771"/>
      <w:bookmarkEnd w:id="1772"/>
      <w:bookmarkEnd w:id="1773"/>
      <w:bookmarkEnd w:id="1774"/>
      <w:r w:rsidRPr="00483E51">
        <w:rPr>
          <w:rFonts w:hint="eastAsia"/>
        </w:rPr>
        <w:lastRenderedPageBreak/>
        <w:t>弹丸补给机制</w:t>
      </w:r>
      <w:bookmarkEnd w:id="1775"/>
      <w:bookmarkEnd w:id="1776"/>
      <w:bookmarkEnd w:id="1777"/>
    </w:p>
    <w:p w14:paraId="64F4E84A" w14:textId="2856B893" w:rsidR="00AB3D1E" w:rsidRPr="00483E51" w:rsidRDefault="00AB3D1E" w:rsidP="00AC628D">
      <w:pPr>
        <w:pStyle w:val="32"/>
        <w:numPr>
          <w:ilvl w:val="2"/>
          <w:numId w:val="13"/>
        </w:numPr>
      </w:pPr>
      <w:bookmarkStart w:id="1778" w:name="_Toc43283006"/>
      <w:bookmarkStart w:id="1779" w:name="_Toc43313571"/>
      <w:bookmarkStart w:id="1780" w:name="_Toc65594912"/>
      <w:r w:rsidRPr="00483E51">
        <w:rPr>
          <w:rFonts w:hint="eastAsia"/>
        </w:rPr>
        <w:t>允许发弹量</w:t>
      </w:r>
      <w:bookmarkEnd w:id="1778"/>
      <w:bookmarkEnd w:id="1779"/>
      <w:bookmarkEnd w:id="1780"/>
    </w:p>
    <w:p w14:paraId="245246D7" w14:textId="1605BC7B" w:rsidR="00EA6B2A" w:rsidRDefault="00EA6B2A" w:rsidP="004D344D">
      <w:r w:rsidRPr="00EA6B2A">
        <w:rPr>
          <w:rFonts w:hint="eastAsia"/>
        </w:rPr>
        <w:t>允许发弹量表示当前允许机器人发射的弹丸数量，机器人每发射一</w:t>
      </w:r>
      <w:r w:rsidR="00927F16">
        <w:rPr>
          <w:rFonts w:hint="eastAsia"/>
        </w:rPr>
        <w:t>发</w:t>
      </w:r>
      <w:r w:rsidRPr="00EA6B2A">
        <w:rPr>
          <w:rFonts w:hint="eastAsia"/>
        </w:rPr>
        <w:t>弹丸，允许发弹量下降一点，当允许发弹量归零时，机器人将无法发射弹丸。</w:t>
      </w:r>
    </w:p>
    <w:p w14:paraId="29AE45B8" w14:textId="549E7EC6" w:rsidR="00EA6B2A" w:rsidRDefault="00EA6B2A" w:rsidP="00EA6B2A">
      <w:r>
        <w:rPr>
          <w:rFonts w:hint="eastAsia"/>
        </w:rPr>
        <w:t>允许发弹量可通过弹药瓶补给的方式或在特定时间回到</w:t>
      </w:r>
      <w:proofErr w:type="gramStart"/>
      <w:r>
        <w:rPr>
          <w:rFonts w:hint="eastAsia"/>
        </w:rPr>
        <w:t>补给区</w:t>
      </w:r>
      <w:proofErr w:type="gramEnd"/>
      <w:r>
        <w:rPr>
          <w:rFonts w:hint="eastAsia"/>
        </w:rPr>
        <w:t>识别回血标签的方式得到提升。</w:t>
      </w:r>
    </w:p>
    <w:p w14:paraId="2CCA9A58" w14:textId="20B723AB" w:rsidR="00AB3D1E" w:rsidRDefault="002F4749" w:rsidP="004D344D">
      <w:r>
        <w:rPr>
          <w:rFonts w:hint="eastAsia"/>
        </w:rPr>
        <w:t>在</w:t>
      </w:r>
      <w:r w:rsidR="00EA6B2A">
        <w:rPr>
          <w:rFonts w:hint="eastAsia"/>
        </w:rPr>
        <w:t>比赛</w:t>
      </w:r>
      <w:r w:rsidR="007700D9">
        <w:rPr>
          <w:rFonts w:hint="eastAsia"/>
        </w:rPr>
        <w:t>开始两分钟、三分钟、四分钟（即倒计时</w:t>
      </w:r>
      <w:r w:rsidR="007700D9">
        <w:rPr>
          <w:rFonts w:hint="eastAsia"/>
        </w:rPr>
        <w:t>2</w:t>
      </w:r>
      <w:r w:rsidR="007700D9">
        <w:t>:59</w:t>
      </w:r>
      <w:r w:rsidR="007700D9">
        <w:t>、</w:t>
      </w:r>
      <w:r w:rsidR="007700D9">
        <w:rPr>
          <w:rFonts w:hint="eastAsia"/>
        </w:rPr>
        <w:t>1</w:t>
      </w:r>
      <w:r w:rsidR="007700D9">
        <w:t>:59</w:t>
      </w:r>
      <w:r w:rsidR="007700D9">
        <w:t>、</w:t>
      </w:r>
      <w:r w:rsidR="007700D9">
        <w:rPr>
          <w:rFonts w:hint="eastAsia"/>
        </w:rPr>
        <w:t>0</w:t>
      </w:r>
      <w:r w:rsidR="007700D9">
        <w:t>:59</w:t>
      </w:r>
      <w:r w:rsidR="007700D9">
        <w:rPr>
          <w:rFonts w:hint="eastAsia"/>
        </w:rPr>
        <w:t>）后，</w:t>
      </w:r>
      <w:r w:rsidR="00927F16">
        <w:rPr>
          <w:rFonts w:hint="eastAsia"/>
        </w:rPr>
        <w:t>机器人</w:t>
      </w:r>
      <w:r w:rsidR="00EA6B2A">
        <w:rPr>
          <w:rFonts w:hint="eastAsia"/>
        </w:rPr>
        <w:t>可通过识别回血标签获得</w:t>
      </w:r>
      <w:r w:rsidR="00EA6B2A">
        <w:rPr>
          <w:rFonts w:hint="eastAsia"/>
        </w:rPr>
        <w:t>25</w:t>
      </w:r>
      <w:r w:rsidR="00EA6B2A">
        <w:rPr>
          <w:rFonts w:hint="eastAsia"/>
        </w:rPr>
        <w:t>点允许发弹量，</w:t>
      </w:r>
      <w:r w:rsidR="00787F0A">
        <w:rPr>
          <w:rFonts w:hint="eastAsia"/>
        </w:rPr>
        <w:t>未获取的允许发弹量可以累积</w:t>
      </w:r>
      <w:r w:rsidR="00EA6B2A">
        <w:rPr>
          <w:rFonts w:hint="eastAsia"/>
        </w:rPr>
        <w:t>。</w:t>
      </w:r>
    </w:p>
    <w:p w14:paraId="738FF7E9" w14:textId="41B62C74" w:rsidR="00AB3D1E" w:rsidRPr="00483E51" w:rsidRDefault="00AB3D1E" w:rsidP="00AC628D">
      <w:pPr>
        <w:pStyle w:val="32"/>
        <w:numPr>
          <w:ilvl w:val="2"/>
          <w:numId w:val="13"/>
        </w:numPr>
      </w:pPr>
      <w:bookmarkStart w:id="1781" w:name="_Toc43283007"/>
      <w:bookmarkStart w:id="1782" w:name="_Toc43313572"/>
      <w:bookmarkStart w:id="1783" w:name="_Toc65594913"/>
      <w:r w:rsidRPr="00483E51">
        <w:rPr>
          <w:rFonts w:hint="eastAsia"/>
        </w:rPr>
        <w:t>发射机构耐久值</w:t>
      </w:r>
      <w:bookmarkEnd w:id="1781"/>
      <w:bookmarkEnd w:id="1782"/>
      <w:bookmarkEnd w:id="1783"/>
    </w:p>
    <w:p w14:paraId="01A5B3EF" w14:textId="751C7D4B" w:rsidR="00073098" w:rsidRDefault="00AB3D1E">
      <w:r>
        <w:rPr>
          <w:rFonts w:hint="eastAsia"/>
        </w:rPr>
        <w:t>发射机构耐久值为</w:t>
      </w:r>
      <w:r>
        <w:rPr>
          <w:rFonts w:hint="eastAsia"/>
        </w:rPr>
        <w:t>400</w:t>
      </w:r>
      <w:r>
        <w:rPr>
          <w:rFonts w:hint="eastAsia"/>
        </w:rPr>
        <w:t>，机器人每发射一</w:t>
      </w:r>
      <w:r w:rsidR="00927F16">
        <w:rPr>
          <w:rFonts w:hint="eastAsia"/>
        </w:rPr>
        <w:t>发</w:t>
      </w:r>
      <w:r>
        <w:rPr>
          <w:rFonts w:hint="eastAsia"/>
        </w:rPr>
        <w:t>弹丸耐久值下降一点，当耐久值耗尽，机器人将无法发射弹丸，并且也无法通过弹药瓶进行弹丸补给。发射机构耐久值将在每局比赛开始时重置，但在</w:t>
      </w:r>
      <w:r w:rsidR="00D12BD8">
        <w:rPr>
          <w:rFonts w:hint="eastAsia"/>
        </w:rPr>
        <w:t>一</w:t>
      </w:r>
      <w:r>
        <w:rPr>
          <w:rFonts w:hint="eastAsia"/>
        </w:rPr>
        <w:t>局比赛中无法通过任何方式恢复。</w:t>
      </w:r>
    </w:p>
    <w:tbl>
      <w:tblPr>
        <w:tblStyle w:val="ab"/>
        <w:tblW w:w="5108" w:type="pct"/>
        <w:tblInd w:w="-10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7"/>
        <w:gridCol w:w="9120"/>
      </w:tblGrid>
      <w:tr w:rsidR="00927F16" w:rsidRPr="001E056F" w14:paraId="39E57892" w14:textId="77777777" w:rsidTr="007A266B">
        <w:trPr>
          <w:trHeight w:val="309"/>
        </w:trPr>
        <w:tc>
          <w:tcPr>
            <w:tcW w:w="369" w:type="pct"/>
            <w:vAlign w:val="center"/>
          </w:tcPr>
          <w:p w14:paraId="20865E44" w14:textId="77777777" w:rsidR="00927F16" w:rsidRPr="00804289" w:rsidRDefault="00927F16" w:rsidP="00927F16">
            <w:pPr>
              <w:spacing w:before="120" w:after="120"/>
            </w:pPr>
            <w:r w:rsidRPr="00A62170">
              <w:rPr>
                <w:noProof/>
              </w:rPr>
              <w:drawing>
                <wp:inline distT="0" distB="0" distL="0" distR="0" wp14:anchorId="334F4218" wp14:editId="02A77062">
                  <wp:extent cx="324000" cy="342000"/>
                  <wp:effectExtent l="0" t="0" r="0" b="1270"/>
                  <wp:docPr id="39" name="图片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操作、使用提示.png"/>
                          <pic:cNvPicPr/>
                        </pic:nvPicPr>
                        <pic:blipFill>
                          <a:blip r:embed="rId45">
                            <a:extLst>
                              <a:ext uri="{28A0092B-C50C-407E-A947-70E740481C1C}">
                                <a14:useLocalDpi xmlns:a14="http://schemas.microsoft.com/office/drawing/2010/main" val="0"/>
                              </a:ext>
                            </a:extLst>
                          </a:blip>
                          <a:stretch>
                            <a:fillRect/>
                          </a:stretch>
                        </pic:blipFill>
                        <pic:spPr>
                          <a:xfrm>
                            <a:off x="0" y="0"/>
                            <a:ext cx="324000" cy="342000"/>
                          </a:xfrm>
                          <a:prstGeom prst="rect">
                            <a:avLst/>
                          </a:prstGeom>
                        </pic:spPr>
                      </pic:pic>
                    </a:graphicData>
                  </a:graphic>
                </wp:inline>
              </w:drawing>
            </w:r>
          </w:p>
        </w:tc>
        <w:tc>
          <w:tcPr>
            <w:tcW w:w="4631" w:type="pct"/>
            <w:vAlign w:val="center"/>
          </w:tcPr>
          <w:p w14:paraId="5DDB1C9C" w14:textId="4C5F537D" w:rsidR="00927F16" w:rsidRPr="00A37AE5" w:rsidRDefault="00927F16" w:rsidP="00927F16">
            <w:pPr>
              <w:pStyle w:val="Talbeul"/>
              <w:numPr>
                <w:ilvl w:val="0"/>
                <w:numId w:val="0"/>
              </w:numPr>
              <w:spacing w:before="120" w:after="120"/>
              <w:rPr>
                <w:rFonts w:ascii="黑体" w:eastAsia="黑体" w:hAnsi="黑体"/>
              </w:rPr>
            </w:pPr>
            <w:r w:rsidRPr="00927F16">
              <w:rPr>
                <w:rFonts w:ascii="黑体" w:eastAsia="黑体" w:hAnsi="黑体" w:hint="eastAsia"/>
              </w:rPr>
              <w:t>参赛人员需在比赛前确保弹夹完全填满，防止出现机器人在比赛中由于弹夹内弹丸耗尽而无法发弹的情况。</w:t>
            </w:r>
          </w:p>
        </w:tc>
      </w:tr>
    </w:tbl>
    <w:p w14:paraId="29D6C581" w14:textId="77777777" w:rsidR="00927F16" w:rsidRDefault="00927F16"/>
    <w:p w14:paraId="4B8755E3" w14:textId="77777777" w:rsidR="00927F16" w:rsidRDefault="00927F16"/>
    <w:p w14:paraId="2A32F392" w14:textId="07222757" w:rsidR="00AB3D1E" w:rsidRPr="00483E51" w:rsidRDefault="00AB3D1E" w:rsidP="00AC628D">
      <w:pPr>
        <w:pStyle w:val="32"/>
        <w:numPr>
          <w:ilvl w:val="2"/>
          <w:numId w:val="13"/>
        </w:numPr>
      </w:pPr>
      <w:bookmarkStart w:id="1784" w:name="_Ref43281351"/>
      <w:bookmarkStart w:id="1785" w:name="_Ref43281359"/>
      <w:bookmarkStart w:id="1786" w:name="_Toc43283008"/>
      <w:bookmarkStart w:id="1787" w:name="_Toc43313573"/>
      <w:bookmarkStart w:id="1788" w:name="_Toc65594917"/>
      <w:r w:rsidRPr="00483E51">
        <w:rPr>
          <w:rFonts w:hint="eastAsia"/>
        </w:rPr>
        <w:t>弹药瓶补给机制</w:t>
      </w:r>
      <w:bookmarkEnd w:id="1784"/>
      <w:bookmarkEnd w:id="1785"/>
      <w:bookmarkEnd w:id="1786"/>
      <w:bookmarkEnd w:id="1787"/>
      <w:bookmarkEnd w:id="1788"/>
    </w:p>
    <w:p w14:paraId="7FB6DF55" w14:textId="2E200541" w:rsidR="0051031F" w:rsidRPr="009F5FEC" w:rsidRDefault="0051031F" w:rsidP="0051031F">
      <w:r>
        <w:rPr>
          <w:rFonts w:hint="eastAsia"/>
        </w:rPr>
        <w:t>资源岛中的弹药瓶，被分为</w:t>
      </w:r>
      <w:r w:rsidR="00EF6D65">
        <w:rPr>
          <w:rFonts w:hint="eastAsia"/>
        </w:rPr>
        <w:t>三</w:t>
      </w:r>
      <w:r>
        <w:rPr>
          <w:rFonts w:hint="eastAsia"/>
        </w:rPr>
        <w:t>组，使用组号</w:t>
      </w:r>
      <w:r w:rsidR="00EF6D65">
        <w:rPr>
          <w:rFonts w:hint="eastAsia"/>
        </w:rPr>
        <w:t>1</w:t>
      </w:r>
      <w:r w:rsidR="00EF6D65">
        <w:rPr>
          <w:rFonts w:hint="eastAsia"/>
        </w:rPr>
        <w:t>、</w:t>
      </w:r>
      <w:r w:rsidR="00EF6D65">
        <w:rPr>
          <w:rFonts w:hint="eastAsia"/>
        </w:rPr>
        <w:t>2</w:t>
      </w:r>
      <w:r w:rsidR="00EF6D65">
        <w:rPr>
          <w:rFonts w:hint="eastAsia"/>
        </w:rPr>
        <w:t>、</w:t>
      </w:r>
      <w:r w:rsidR="00EF6D65">
        <w:rPr>
          <w:rFonts w:hint="eastAsia"/>
        </w:rPr>
        <w:t>3</w:t>
      </w:r>
      <w:r>
        <w:rPr>
          <w:rFonts w:hint="eastAsia"/>
        </w:rPr>
        <w:t>表示。其摆放位置如下图所示：</w:t>
      </w:r>
    </w:p>
    <w:p w14:paraId="468B35F0" w14:textId="31C4416F" w:rsidR="00FA7CD5" w:rsidRDefault="00FA7CD5" w:rsidP="00DE1E7D">
      <w:pPr>
        <w:pStyle w:val="Figure"/>
      </w:pPr>
      <w:r>
        <w:rPr>
          <w:noProof/>
        </w:rPr>
        <w:lastRenderedPageBreak/>
        <w:drawing>
          <wp:inline distT="0" distB="0" distL="0" distR="0" wp14:anchorId="4D7CACA2" wp14:editId="56E22EEF">
            <wp:extent cx="5480050" cy="2618247"/>
            <wp:effectExtent l="0" t="0" r="6350" b="0"/>
            <wp:docPr id="143" name="图片 1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4" name="2.png"/>
                    <pic:cNvPicPr/>
                  </pic:nvPicPr>
                  <pic:blipFill>
                    <a:blip r:embed="rId60">
                      <a:extLst>
                        <a:ext uri="{28A0092B-C50C-407E-A947-70E740481C1C}">
                          <a14:useLocalDpi xmlns:a14="http://schemas.microsoft.com/office/drawing/2010/main" val="0"/>
                        </a:ext>
                      </a:extLst>
                    </a:blip>
                    <a:stretch>
                      <a:fillRect/>
                    </a:stretch>
                  </pic:blipFill>
                  <pic:spPr>
                    <a:xfrm>
                      <a:off x="0" y="0"/>
                      <a:ext cx="5484224" cy="2620241"/>
                    </a:xfrm>
                    <a:prstGeom prst="rect">
                      <a:avLst/>
                    </a:prstGeom>
                  </pic:spPr>
                </pic:pic>
              </a:graphicData>
            </a:graphic>
          </wp:inline>
        </w:drawing>
      </w:r>
    </w:p>
    <w:p w14:paraId="25A2C208" w14:textId="61B4A5C5" w:rsidR="00547B36" w:rsidRDefault="00FA7CD5" w:rsidP="00DE1E7D">
      <w:pPr>
        <w:pStyle w:val="Figure"/>
      </w:pPr>
      <w:r>
        <w:rPr>
          <w:noProof/>
        </w:rPr>
        <w:drawing>
          <wp:inline distT="0" distB="0" distL="0" distR="0" wp14:anchorId="4740203A" wp14:editId="3D2B8DF2">
            <wp:extent cx="3278852" cy="2599203"/>
            <wp:effectExtent l="0" t="0" r="0" b="0"/>
            <wp:docPr id="144" name="图片 1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75" name="3.png"/>
                    <pic:cNvPicPr/>
                  </pic:nvPicPr>
                  <pic:blipFill>
                    <a:blip r:embed="rId61">
                      <a:extLst>
                        <a:ext uri="{28A0092B-C50C-407E-A947-70E740481C1C}">
                          <a14:useLocalDpi xmlns:a14="http://schemas.microsoft.com/office/drawing/2010/main" val="0"/>
                        </a:ext>
                      </a:extLst>
                    </a:blip>
                    <a:stretch>
                      <a:fillRect/>
                    </a:stretch>
                  </pic:blipFill>
                  <pic:spPr>
                    <a:xfrm>
                      <a:off x="0" y="0"/>
                      <a:ext cx="3278852" cy="2599203"/>
                    </a:xfrm>
                    <a:prstGeom prst="rect">
                      <a:avLst/>
                    </a:prstGeom>
                  </pic:spPr>
                </pic:pic>
              </a:graphicData>
            </a:graphic>
          </wp:inline>
        </w:drawing>
      </w:r>
    </w:p>
    <w:tbl>
      <w:tblPr>
        <w:tblStyle w:val="ab"/>
        <w:tblW w:w="0" w:type="auto"/>
        <w:jc w:val="center"/>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1"/>
        <w:gridCol w:w="957"/>
        <w:gridCol w:w="811"/>
        <w:gridCol w:w="957"/>
        <w:gridCol w:w="811"/>
        <w:gridCol w:w="957"/>
        <w:gridCol w:w="811"/>
        <w:gridCol w:w="1418"/>
      </w:tblGrid>
      <w:tr w:rsidR="00547B36" w:rsidRPr="002D266B" w14:paraId="21A5EDE3" w14:textId="77777777" w:rsidTr="009431F7">
        <w:trPr>
          <w:trHeight w:val="328"/>
          <w:jc w:val="center"/>
        </w:trPr>
        <w:tc>
          <w:tcPr>
            <w:tcW w:w="0" w:type="auto"/>
            <w:vAlign w:val="center"/>
          </w:tcPr>
          <w:p w14:paraId="6FFA7403" w14:textId="4F0ADE65" w:rsidR="00547B36" w:rsidRPr="002D266B" w:rsidRDefault="00547B36" w:rsidP="00547B36">
            <w:pPr>
              <w:spacing w:before="120" w:after="120"/>
              <w:ind w:leftChars="172" w:left="361"/>
              <w:rPr>
                <w:rFonts w:eastAsia="黑体"/>
                <w:color w:val="auto"/>
              </w:rPr>
            </w:pPr>
            <w:r w:rsidRPr="002D266B">
              <w:rPr>
                <w:rFonts w:eastAsia="黑体" w:hint="eastAsia"/>
                <w:color w:val="auto"/>
              </w:rPr>
              <w:t>[</w:t>
            </w:r>
            <w:r w:rsidRPr="002D266B">
              <w:rPr>
                <w:rFonts w:eastAsia="黑体"/>
                <w:color w:val="auto"/>
              </w:rPr>
              <w:t>1</w:t>
            </w:r>
            <w:r w:rsidRPr="002D266B">
              <w:rPr>
                <w:rFonts w:eastAsia="黑体" w:hint="eastAsia"/>
                <w:color w:val="auto"/>
              </w:rPr>
              <w:t>]</w:t>
            </w:r>
          </w:p>
        </w:tc>
        <w:tc>
          <w:tcPr>
            <w:tcW w:w="0" w:type="auto"/>
            <w:vAlign w:val="center"/>
          </w:tcPr>
          <w:p w14:paraId="76417F63" w14:textId="74BFC640" w:rsidR="00547B36" w:rsidRPr="002D266B" w:rsidRDefault="00EF6D65">
            <w:pPr>
              <w:spacing w:before="120" w:after="120"/>
              <w:ind w:leftChars="172" w:left="361"/>
              <w:rPr>
                <w:rFonts w:eastAsia="黑体"/>
                <w:color w:val="auto"/>
              </w:rPr>
            </w:pPr>
            <w:r>
              <w:rPr>
                <w:rFonts w:eastAsia="黑体" w:hint="eastAsia"/>
                <w:color w:val="auto"/>
              </w:rPr>
              <w:t>1</w:t>
            </w:r>
            <w:r w:rsidR="00547B36">
              <w:rPr>
                <w:rFonts w:eastAsia="黑体" w:hint="eastAsia"/>
                <w:color w:val="auto"/>
              </w:rPr>
              <w:t>组</w:t>
            </w:r>
            <w:r w:rsidR="00547B36">
              <w:rPr>
                <w:rFonts w:eastAsia="黑体" w:hint="eastAsia"/>
                <w:color w:val="auto"/>
              </w:rPr>
              <w:t xml:space="preserve">   </w:t>
            </w:r>
          </w:p>
        </w:tc>
        <w:tc>
          <w:tcPr>
            <w:tcW w:w="0" w:type="auto"/>
            <w:vAlign w:val="center"/>
          </w:tcPr>
          <w:p w14:paraId="49C0F32C" w14:textId="4F0ADE65" w:rsidR="00547B36" w:rsidRPr="002D266B" w:rsidRDefault="00547B36" w:rsidP="00547B36">
            <w:pPr>
              <w:spacing w:before="120" w:after="120"/>
              <w:ind w:leftChars="172" w:left="361"/>
              <w:rPr>
                <w:rFonts w:eastAsia="黑体"/>
                <w:color w:val="auto"/>
              </w:rPr>
            </w:pPr>
            <w:r w:rsidRPr="002D266B">
              <w:rPr>
                <w:rFonts w:eastAsia="黑体" w:hint="eastAsia"/>
                <w:color w:val="auto"/>
              </w:rPr>
              <w:t>[</w:t>
            </w:r>
            <w:r w:rsidRPr="002D266B">
              <w:rPr>
                <w:rFonts w:eastAsia="黑体"/>
                <w:color w:val="auto"/>
              </w:rPr>
              <w:t>2</w:t>
            </w:r>
            <w:r w:rsidRPr="002D266B">
              <w:rPr>
                <w:rFonts w:eastAsia="黑体" w:hint="eastAsia"/>
                <w:color w:val="auto"/>
              </w:rPr>
              <w:t>]</w:t>
            </w:r>
          </w:p>
        </w:tc>
        <w:tc>
          <w:tcPr>
            <w:tcW w:w="0" w:type="auto"/>
            <w:vAlign w:val="center"/>
          </w:tcPr>
          <w:p w14:paraId="0A3DC2B8" w14:textId="7C2579FC" w:rsidR="00547B36" w:rsidRPr="002D266B" w:rsidRDefault="00EF6D65" w:rsidP="00547B36">
            <w:pPr>
              <w:spacing w:before="120" w:after="120"/>
              <w:ind w:leftChars="172" w:left="361"/>
              <w:rPr>
                <w:rFonts w:eastAsia="黑体"/>
                <w:color w:val="auto"/>
              </w:rPr>
            </w:pPr>
            <w:r>
              <w:rPr>
                <w:rFonts w:eastAsia="黑体" w:hint="eastAsia"/>
                <w:color w:val="auto"/>
              </w:rPr>
              <w:t>2</w:t>
            </w:r>
            <w:r w:rsidR="00547B36">
              <w:rPr>
                <w:rFonts w:eastAsia="黑体" w:hint="eastAsia"/>
                <w:color w:val="auto"/>
              </w:rPr>
              <w:t>组</w:t>
            </w:r>
          </w:p>
        </w:tc>
        <w:tc>
          <w:tcPr>
            <w:tcW w:w="0" w:type="auto"/>
            <w:vAlign w:val="center"/>
          </w:tcPr>
          <w:p w14:paraId="7E63B740" w14:textId="4F0ADE65" w:rsidR="00547B36" w:rsidRPr="002D266B" w:rsidRDefault="00547B36" w:rsidP="00547B36">
            <w:pPr>
              <w:spacing w:before="120" w:after="120"/>
              <w:ind w:leftChars="172" w:left="361"/>
              <w:rPr>
                <w:rFonts w:eastAsia="黑体"/>
                <w:color w:val="auto"/>
              </w:rPr>
            </w:pPr>
            <w:r w:rsidRPr="002D266B">
              <w:rPr>
                <w:rFonts w:eastAsia="黑体"/>
                <w:color w:val="auto"/>
              </w:rPr>
              <w:t>[3]</w:t>
            </w:r>
          </w:p>
        </w:tc>
        <w:tc>
          <w:tcPr>
            <w:tcW w:w="0" w:type="auto"/>
            <w:vAlign w:val="center"/>
          </w:tcPr>
          <w:p w14:paraId="527A0B1C" w14:textId="44C5B8C0" w:rsidR="00547B36" w:rsidRPr="002D266B" w:rsidRDefault="00EF6D65" w:rsidP="00547B36">
            <w:pPr>
              <w:spacing w:before="120" w:after="120"/>
              <w:ind w:leftChars="172" w:left="361"/>
              <w:rPr>
                <w:rFonts w:eastAsia="黑体"/>
                <w:color w:val="auto"/>
              </w:rPr>
            </w:pPr>
            <w:r>
              <w:rPr>
                <w:rFonts w:eastAsia="黑体" w:hint="eastAsia"/>
                <w:color w:val="auto"/>
              </w:rPr>
              <w:t>3</w:t>
            </w:r>
            <w:r w:rsidR="00547B36">
              <w:rPr>
                <w:rFonts w:eastAsia="黑体" w:hint="eastAsia"/>
                <w:color w:val="auto"/>
              </w:rPr>
              <w:t>组</w:t>
            </w:r>
          </w:p>
        </w:tc>
        <w:tc>
          <w:tcPr>
            <w:tcW w:w="0" w:type="auto"/>
          </w:tcPr>
          <w:p w14:paraId="2F090A90" w14:textId="4F0ADE65" w:rsidR="00547B36" w:rsidRPr="00087C23" w:rsidRDefault="00547B36" w:rsidP="00547B36">
            <w:pPr>
              <w:spacing w:before="120" w:after="120"/>
              <w:ind w:leftChars="172" w:left="361"/>
              <w:rPr>
                <w:rFonts w:eastAsia="黑体"/>
                <w:color w:val="auto"/>
              </w:rPr>
            </w:pPr>
            <w:r>
              <w:rPr>
                <w:rFonts w:eastAsia="黑体" w:hint="eastAsia"/>
                <w:color w:val="auto"/>
              </w:rPr>
              <w:t>[</w:t>
            </w:r>
            <w:r>
              <w:rPr>
                <w:rFonts w:eastAsia="黑体"/>
                <w:color w:val="auto"/>
              </w:rPr>
              <w:t>4</w:t>
            </w:r>
            <w:r>
              <w:rPr>
                <w:rFonts w:eastAsia="黑体" w:hint="eastAsia"/>
                <w:color w:val="auto"/>
              </w:rPr>
              <w:t>]</w:t>
            </w:r>
          </w:p>
        </w:tc>
        <w:tc>
          <w:tcPr>
            <w:tcW w:w="0" w:type="auto"/>
          </w:tcPr>
          <w:p w14:paraId="08E7048B" w14:textId="65BB3B7E" w:rsidR="00547B36" w:rsidRPr="00087C23" w:rsidRDefault="00FA7CD5" w:rsidP="00547B36">
            <w:pPr>
              <w:spacing w:before="120" w:after="120"/>
              <w:ind w:leftChars="172" w:left="361"/>
              <w:rPr>
                <w:rFonts w:eastAsia="黑体"/>
                <w:color w:val="auto"/>
              </w:rPr>
            </w:pPr>
            <w:r w:rsidRPr="00FA7CD5">
              <w:rPr>
                <w:rFonts w:eastAsia="黑体" w:hint="eastAsia"/>
                <w:color w:val="auto"/>
              </w:rPr>
              <w:t>能量机关</w:t>
            </w:r>
          </w:p>
        </w:tc>
      </w:tr>
    </w:tbl>
    <w:p w14:paraId="46DCAE94" w14:textId="27CDB35D" w:rsidR="00FA7CD5" w:rsidRPr="00AC3D74" w:rsidRDefault="0051031F" w:rsidP="00772EAB">
      <w:pPr>
        <w:pStyle w:val="afe"/>
      </w:pPr>
      <w:bookmarkStart w:id="1789" w:name="_Toc43282929"/>
      <w:bookmarkStart w:id="1790" w:name="_Toc43313494"/>
      <w:bookmarkStart w:id="1791" w:name="_Toc65595073"/>
      <w:r w:rsidRPr="00DB02D8">
        <w:rPr>
          <w:rFonts w:hint="eastAsia"/>
        </w:rPr>
        <w:t>图</w:t>
      </w:r>
      <w:r w:rsidRPr="00DB02D8">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3</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10</w:t>
      </w:r>
      <w:r w:rsidR="00927F16">
        <w:fldChar w:fldCharType="end"/>
      </w:r>
      <w:r w:rsidR="00547B36" w:rsidRPr="00DB02D8">
        <w:t xml:space="preserve"> </w:t>
      </w:r>
      <w:r w:rsidR="00547B36" w:rsidRPr="00DB02D8">
        <w:rPr>
          <w:rFonts w:hint="eastAsia"/>
        </w:rPr>
        <w:t>弹药瓶分布</w:t>
      </w:r>
      <w:r w:rsidR="00547B36" w:rsidRPr="00DB02D8">
        <w:t>示意图</w:t>
      </w:r>
      <w:bookmarkEnd w:id="1789"/>
      <w:bookmarkEnd w:id="1790"/>
      <w:bookmarkEnd w:id="1791"/>
    </w:p>
    <w:p w14:paraId="5EE79A2A" w14:textId="4D9F1832" w:rsidR="00EF6D65" w:rsidRDefault="00EF6D65" w:rsidP="00DE1E7D">
      <w:r>
        <w:rPr>
          <w:rFonts w:hint="eastAsia"/>
        </w:rPr>
        <w:t>1</w:t>
      </w:r>
      <w:r>
        <w:rPr>
          <w:rFonts w:hint="eastAsia"/>
        </w:rPr>
        <w:t>组</w:t>
      </w:r>
      <w:proofErr w:type="gramStart"/>
      <w:r>
        <w:rPr>
          <w:rFonts w:hint="eastAsia"/>
        </w:rPr>
        <w:t>弹药瓶有</w:t>
      </w:r>
      <w:r>
        <w:rPr>
          <w:rFonts w:hint="eastAsia"/>
        </w:rPr>
        <w:t>6</w:t>
      </w:r>
      <w:r>
        <w:rPr>
          <w:rFonts w:hint="eastAsia"/>
        </w:rPr>
        <w:t>个</w:t>
      </w:r>
      <w:proofErr w:type="gramEnd"/>
      <w:r>
        <w:rPr>
          <w:rFonts w:hint="eastAsia"/>
        </w:rPr>
        <w:t>，编号为</w:t>
      </w:r>
      <w:r>
        <w:rPr>
          <w:rFonts w:hint="eastAsia"/>
        </w:rPr>
        <w:t>A</w:t>
      </w:r>
      <w:r>
        <w:rPr>
          <w:rFonts w:hint="eastAsia"/>
        </w:rPr>
        <w:t>、</w:t>
      </w:r>
      <w:r>
        <w:rPr>
          <w:rFonts w:hint="eastAsia"/>
        </w:rPr>
        <w:t>B</w:t>
      </w:r>
      <w:r>
        <w:rPr>
          <w:rFonts w:hint="eastAsia"/>
        </w:rPr>
        <w:t>、</w:t>
      </w:r>
      <w:r>
        <w:rPr>
          <w:rFonts w:hint="eastAsia"/>
        </w:rPr>
        <w:t>C</w:t>
      </w:r>
      <w:r>
        <w:rPr>
          <w:rFonts w:hint="eastAsia"/>
        </w:rPr>
        <w:t>、</w:t>
      </w:r>
      <w:r>
        <w:rPr>
          <w:rFonts w:hint="eastAsia"/>
        </w:rPr>
        <w:t>D</w:t>
      </w:r>
      <w:r>
        <w:rPr>
          <w:rFonts w:hint="eastAsia"/>
        </w:rPr>
        <w:t>、</w:t>
      </w:r>
      <w:r>
        <w:rPr>
          <w:rFonts w:hint="eastAsia"/>
        </w:rPr>
        <w:t>E</w:t>
      </w:r>
      <w:r>
        <w:rPr>
          <w:rFonts w:hint="eastAsia"/>
        </w:rPr>
        <w:t>、</w:t>
      </w:r>
      <w:r>
        <w:rPr>
          <w:rFonts w:hint="eastAsia"/>
        </w:rPr>
        <w:t>F</w:t>
      </w:r>
    </w:p>
    <w:p w14:paraId="76122389" w14:textId="5281CB24" w:rsidR="00EF6D65" w:rsidRDefault="00EF6D65" w:rsidP="00DE1E7D">
      <w:r>
        <w:rPr>
          <w:rFonts w:hint="eastAsia"/>
        </w:rPr>
        <w:t>2</w:t>
      </w:r>
      <w:r>
        <w:rPr>
          <w:rFonts w:hint="eastAsia"/>
        </w:rPr>
        <w:t>组</w:t>
      </w:r>
      <w:proofErr w:type="gramStart"/>
      <w:r>
        <w:rPr>
          <w:rFonts w:hint="eastAsia"/>
        </w:rPr>
        <w:t>弹药瓶有</w:t>
      </w:r>
      <w:r>
        <w:rPr>
          <w:rFonts w:hint="eastAsia"/>
        </w:rPr>
        <w:t>3</w:t>
      </w:r>
      <w:r>
        <w:rPr>
          <w:rFonts w:hint="eastAsia"/>
        </w:rPr>
        <w:t>个</w:t>
      </w:r>
      <w:proofErr w:type="gramEnd"/>
      <w:r>
        <w:rPr>
          <w:rFonts w:hint="eastAsia"/>
        </w:rPr>
        <w:t>，编号为</w:t>
      </w:r>
      <w:r w:rsidR="0006499D">
        <w:t>G</w:t>
      </w:r>
      <w:r>
        <w:rPr>
          <w:rFonts w:hint="eastAsia"/>
        </w:rPr>
        <w:t>、</w:t>
      </w:r>
      <w:r w:rsidR="0006499D">
        <w:t>H</w:t>
      </w:r>
      <w:r>
        <w:rPr>
          <w:rFonts w:hint="eastAsia"/>
        </w:rPr>
        <w:t>、</w:t>
      </w:r>
      <w:r w:rsidR="0006499D">
        <w:rPr>
          <w:rFonts w:hint="eastAsia"/>
        </w:rPr>
        <w:t>I</w:t>
      </w:r>
    </w:p>
    <w:p w14:paraId="56BCEA7B" w14:textId="6009D57C" w:rsidR="00547B36" w:rsidRDefault="00EF6D65">
      <w:r>
        <w:rPr>
          <w:rFonts w:hint="eastAsia"/>
        </w:rPr>
        <w:t>3</w:t>
      </w:r>
      <w:r>
        <w:rPr>
          <w:rFonts w:hint="eastAsia"/>
        </w:rPr>
        <w:t>组</w:t>
      </w:r>
      <w:proofErr w:type="gramStart"/>
      <w:r>
        <w:rPr>
          <w:rFonts w:hint="eastAsia"/>
        </w:rPr>
        <w:t>弹药瓶有</w:t>
      </w:r>
      <w:r>
        <w:rPr>
          <w:rFonts w:hint="eastAsia"/>
        </w:rPr>
        <w:t>3</w:t>
      </w:r>
      <w:r>
        <w:rPr>
          <w:rFonts w:hint="eastAsia"/>
        </w:rPr>
        <w:t>个</w:t>
      </w:r>
      <w:proofErr w:type="gramEnd"/>
      <w:r>
        <w:rPr>
          <w:rFonts w:hint="eastAsia"/>
        </w:rPr>
        <w:t>，编号为</w:t>
      </w:r>
      <w:r w:rsidR="0006499D">
        <w:t>J</w:t>
      </w:r>
      <w:r>
        <w:rPr>
          <w:rFonts w:hint="eastAsia"/>
        </w:rPr>
        <w:t>、</w:t>
      </w:r>
      <w:r w:rsidR="0006499D">
        <w:t>K</w:t>
      </w:r>
      <w:r>
        <w:rPr>
          <w:rFonts w:hint="eastAsia"/>
        </w:rPr>
        <w:t>、</w:t>
      </w:r>
      <w:r w:rsidR="0006499D">
        <w:rPr>
          <w:rFonts w:hint="eastAsia"/>
        </w:rPr>
        <w:t>L</w:t>
      </w:r>
    </w:p>
    <w:tbl>
      <w:tblPr>
        <w:tblStyle w:val="ab"/>
        <w:tblW w:w="5108" w:type="pct"/>
        <w:tblInd w:w="-10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15"/>
        <w:gridCol w:w="9032"/>
      </w:tblGrid>
      <w:tr w:rsidR="0078013E" w:rsidRPr="001E056F" w14:paraId="44A065BB" w14:textId="77777777" w:rsidTr="007A266B">
        <w:trPr>
          <w:trHeight w:val="309"/>
        </w:trPr>
        <w:tc>
          <w:tcPr>
            <w:tcW w:w="414" w:type="pct"/>
            <w:vAlign w:val="center"/>
          </w:tcPr>
          <w:p w14:paraId="1CC7582D" w14:textId="77777777" w:rsidR="0078013E" w:rsidRPr="00804289" w:rsidRDefault="0078013E" w:rsidP="008A4658">
            <w:pPr>
              <w:spacing w:before="120" w:after="120"/>
            </w:pPr>
            <w:r w:rsidRPr="00A62170">
              <w:rPr>
                <w:noProof/>
              </w:rPr>
              <w:drawing>
                <wp:inline distT="0" distB="0" distL="0" distR="0" wp14:anchorId="586BA24E" wp14:editId="343E6F57">
                  <wp:extent cx="324000" cy="342000"/>
                  <wp:effectExtent l="0" t="0" r="0" b="1270"/>
                  <wp:docPr id="136" name="图片 1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操作、使用提示.png"/>
                          <pic:cNvPicPr/>
                        </pic:nvPicPr>
                        <pic:blipFill>
                          <a:blip r:embed="rId45">
                            <a:extLst>
                              <a:ext uri="{28A0092B-C50C-407E-A947-70E740481C1C}">
                                <a14:useLocalDpi xmlns:a14="http://schemas.microsoft.com/office/drawing/2010/main" val="0"/>
                              </a:ext>
                            </a:extLst>
                          </a:blip>
                          <a:stretch>
                            <a:fillRect/>
                          </a:stretch>
                        </pic:blipFill>
                        <pic:spPr>
                          <a:xfrm>
                            <a:off x="0" y="0"/>
                            <a:ext cx="324000" cy="342000"/>
                          </a:xfrm>
                          <a:prstGeom prst="rect">
                            <a:avLst/>
                          </a:prstGeom>
                        </pic:spPr>
                      </pic:pic>
                    </a:graphicData>
                  </a:graphic>
                </wp:inline>
              </w:drawing>
            </w:r>
          </w:p>
        </w:tc>
        <w:tc>
          <w:tcPr>
            <w:tcW w:w="4586" w:type="pct"/>
            <w:vAlign w:val="center"/>
          </w:tcPr>
          <w:p w14:paraId="268E8566" w14:textId="6B4834E6" w:rsidR="0078013E" w:rsidRPr="00A37AE5" w:rsidRDefault="0078013E" w:rsidP="008A4658">
            <w:pPr>
              <w:pStyle w:val="Talbeul"/>
              <w:numPr>
                <w:ilvl w:val="0"/>
                <w:numId w:val="0"/>
              </w:numPr>
              <w:spacing w:before="120" w:after="120"/>
              <w:rPr>
                <w:rFonts w:ascii="黑体" w:eastAsia="黑体" w:hAnsi="黑体"/>
              </w:rPr>
            </w:pPr>
            <w:r w:rsidRPr="00FA7CD5">
              <w:rPr>
                <w:rFonts w:ascii="黑体" w:eastAsia="黑体" w:hAnsi="黑体" w:hint="eastAsia"/>
              </w:rPr>
              <w:t>同组弹药瓶的顺序为随机，在比赛时，弹药瓶的</w:t>
            </w:r>
            <w:r w:rsidR="001722D8">
              <w:rPr>
                <w:rFonts w:ascii="黑体" w:eastAsia="黑体" w:hAnsi="黑体" w:hint="eastAsia"/>
              </w:rPr>
              <w:t>朝向如图所示</w:t>
            </w:r>
            <w:r w:rsidRPr="00FA7CD5">
              <w:rPr>
                <w:rFonts w:ascii="黑体" w:eastAsia="黑体" w:hAnsi="黑体" w:hint="eastAsia"/>
              </w:rPr>
              <w:t>，但不保证角度与图中完全一致。</w:t>
            </w:r>
          </w:p>
        </w:tc>
      </w:tr>
    </w:tbl>
    <w:p w14:paraId="19ED89A9" w14:textId="57822CB2" w:rsidR="00547B36" w:rsidRDefault="00547B36">
      <w:r>
        <w:rPr>
          <w:rFonts w:hint="eastAsia"/>
        </w:rPr>
        <w:t>不同组的弹药</w:t>
      </w:r>
      <w:proofErr w:type="gramStart"/>
      <w:r>
        <w:rPr>
          <w:rFonts w:hint="eastAsia"/>
        </w:rPr>
        <w:t>瓶能够</w:t>
      </w:r>
      <w:proofErr w:type="gramEnd"/>
      <w:r>
        <w:rPr>
          <w:rFonts w:hint="eastAsia"/>
        </w:rPr>
        <w:t>给予的补给量不同，弹药瓶组与补给量对应关系如下表</w:t>
      </w:r>
      <w:r w:rsidR="00E74C9F">
        <w:rPr>
          <w:rFonts w:hint="eastAsia"/>
        </w:rPr>
        <w:t>：</w:t>
      </w:r>
    </w:p>
    <w:p w14:paraId="5C046F19" w14:textId="35E3BC83" w:rsidR="00073098" w:rsidRDefault="00073098" w:rsidP="00073098">
      <w:pPr>
        <w:pStyle w:val="afe"/>
        <w:keepNext/>
        <w:jc w:val="left"/>
      </w:pPr>
      <w:bookmarkStart w:id="1792" w:name="_Toc43282937"/>
      <w:bookmarkStart w:id="1793" w:name="_Toc43313502"/>
      <w:bookmarkStart w:id="1794" w:name="_Toc65595022"/>
      <w:r>
        <w:rPr>
          <w:rFonts w:hint="eastAsia"/>
        </w:rPr>
        <w:t>表</w:t>
      </w:r>
      <w:r>
        <w:rPr>
          <w:rFonts w:hint="eastAsia"/>
        </w:rPr>
        <w:t xml:space="preserve"> </w:t>
      </w:r>
      <w:r w:rsidR="00464274">
        <w:fldChar w:fldCharType="begin"/>
      </w:r>
      <w:r w:rsidR="00464274">
        <w:instrText xml:space="preserve"> </w:instrText>
      </w:r>
      <w:r w:rsidR="00464274">
        <w:rPr>
          <w:rFonts w:hint="eastAsia"/>
        </w:rPr>
        <w:instrText>STYLEREF 1 \s</w:instrText>
      </w:r>
      <w:r w:rsidR="00464274">
        <w:instrText xml:space="preserve"> </w:instrText>
      </w:r>
      <w:r w:rsidR="00464274">
        <w:fldChar w:fldCharType="separate"/>
      </w:r>
      <w:r w:rsidR="009548A8">
        <w:rPr>
          <w:noProof/>
        </w:rPr>
        <w:t>3</w:t>
      </w:r>
      <w:r w:rsidR="00464274">
        <w:fldChar w:fldCharType="end"/>
      </w:r>
      <w:r w:rsidR="00464274">
        <w:noBreakHyphen/>
      </w:r>
      <w:r w:rsidR="00464274">
        <w:fldChar w:fldCharType="begin"/>
      </w:r>
      <w:r w:rsidR="00464274">
        <w:instrText xml:space="preserve"> </w:instrText>
      </w:r>
      <w:r w:rsidR="00464274">
        <w:rPr>
          <w:rFonts w:hint="eastAsia"/>
        </w:rPr>
        <w:instrText xml:space="preserve">SEQ </w:instrText>
      </w:r>
      <w:r w:rsidR="00464274">
        <w:rPr>
          <w:rFonts w:hint="eastAsia"/>
        </w:rPr>
        <w:instrText>表</w:instrText>
      </w:r>
      <w:r w:rsidR="00464274">
        <w:rPr>
          <w:rFonts w:hint="eastAsia"/>
        </w:rPr>
        <w:instrText xml:space="preserve"> \* ARABIC \s 1</w:instrText>
      </w:r>
      <w:r w:rsidR="00464274">
        <w:instrText xml:space="preserve"> </w:instrText>
      </w:r>
      <w:r w:rsidR="00464274">
        <w:fldChar w:fldCharType="separate"/>
      </w:r>
      <w:r w:rsidR="009548A8">
        <w:rPr>
          <w:noProof/>
        </w:rPr>
        <w:t>7</w:t>
      </w:r>
      <w:r w:rsidR="00464274">
        <w:fldChar w:fldCharType="end"/>
      </w:r>
      <w:r>
        <w:t xml:space="preserve"> </w:t>
      </w:r>
      <w:r>
        <w:rPr>
          <w:rFonts w:hint="eastAsia"/>
        </w:rPr>
        <w:t>弹药瓶组与补给量对应关系</w:t>
      </w:r>
      <w:bookmarkEnd w:id="1792"/>
      <w:bookmarkEnd w:id="1793"/>
      <w:bookmarkEnd w:id="1794"/>
    </w:p>
    <w:tbl>
      <w:tblPr>
        <w:tblStyle w:val="4-30"/>
        <w:tblW w:w="5010" w:type="pct"/>
        <w:tblInd w:w="-10"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4829"/>
        <w:gridCol w:w="4829"/>
      </w:tblGrid>
      <w:tr w:rsidR="00547B36" w:rsidRPr="00A12883" w14:paraId="54174EBC" w14:textId="77777777" w:rsidTr="00F83E03">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00" w:type="pct"/>
            <w:tcBorders>
              <w:top w:val="single" w:sz="4" w:space="0" w:color="auto"/>
              <w:bottom w:val="single" w:sz="4" w:space="0" w:color="auto"/>
              <w:right w:val="single" w:sz="4" w:space="0" w:color="auto"/>
            </w:tcBorders>
            <w:vAlign w:val="center"/>
          </w:tcPr>
          <w:p w14:paraId="48C6D4F0" w14:textId="4F0ADE65" w:rsidR="00547B36" w:rsidRPr="00A12883" w:rsidRDefault="00547B36" w:rsidP="00DE1E7D">
            <w:pPr>
              <w:pStyle w:val="Tablehead"/>
              <w:spacing w:before="77" w:after="77"/>
              <w:jc w:val="center"/>
            </w:pPr>
            <w:r>
              <w:rPr>
                <w:rFonts w:hint="eastAsia"/>
              </w:rPr>
              <w:t>组号</w:t>
            </w:r>
          </w:p>
        </w:tc>
        <w:tc>
          <w:tcPr>
            <w:tcW w:w="2500" w:type="pct"/>
            <w:tcBorders>
              <w:top w:val="single" w:sz="4" w:space="0" w:color="auto"/>
              <w:left w:val="single" w:sz="4" w:space="0" w:color="auto"/>
              <w:bottom w:val="single" w:sz="4" w:space="0" w:color="auto"/>
            </w:tcBorders>
            <w:vAlign w:val="center"/>
          </w:tcPr>
          <w:p w14:paraId="0EE3CC0A" w14:textId="77777777" w:rsidR="00547B36" w:rsidRPr="00A12883" w:rsidRDefault="00547B36"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Pr>
                <w:rFonts w:hint="eastAsia"/>
              </w:rPr>
              <w:t>补给量</w:t>
            </w:r>
          </w:p>
        </w:tc>
      </w:tr>
      <w:tr w:rsidR="00547B36" w:rsidRPr="00A12883" w14:paraId="24061623" w14:textId="77777777" w:rsidTr="00F83E03">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00" w:type="pct"/>
            <w:tcBorders>
              <w:top w:val="single" w:sz="4" w:space="0" w:color="auto"/>
            </w:tcBorders>
            <w:vAlign w:val="center"/>
          </w:tcPr>
          <w:p w14:paraId="1D34577E" w14:textId="77FB184D" w:rsidR="00547B36" w:rsidRPr="00A12883" w:rsidRDefault="00EF6D65" w:rsidP="00DE1E7D">
            <w:pPr>
              <w:pStyle w:val="Tabletext1"/>
              <w:spacing w:before="58" w:after="58"/>
              <w:jc w:val="center"/>
            </w:pPr>
            <w:r>
              <w:t>1</w:t>
            </w:r>
          </w:p>
        </w:tc>
        <w:tc>
          <w:tcPr>
            <w:tcW w:w="2500" w:type="pct"/>
            <w:tcBorders>
              <w:top w:val="single" w:sz="4" w:space="0" w:color="auto"/>
            </w:tcBorders>
            <w:vAlign w:val="center"/>
          </w:tcPr>
          <w:p w14:paraId="7C0D4467" w14:textId="5CDD2460" w:rsidR="00547B36" w:rsidRPr="00A12883" w:rsidRDefault="00547B36"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sidRPr="00A12883">
              <w:t>5</w:t>
            </w:r>
            <w:r>
              <w:t>0</w:t>
            </w:r>
          </w:p>
        </w:tc>
      </w:tr>
      <w:tr w:rsidR="00547B36" w:rsidRPr="00A12883" w14:paraId="42CB2B19" w14:textId="77777777" w:rsidTr="00F83E03">
        <w:trPr>
          <w:trHeight w:val="70"/>
        </w:trPr>
        <w:tc>
          <w:tcPr>
            <w:cnfStyle w:val="001000000000" w:firstRow="0" w:lastRow="0" w:firstColumn="1" w:lastColumn="0" w:oddVBand="0" w:evenVBand="0" w:oddHBand="0" w:evenHBand="0" w:firstRowFirstColumn="0" w:firstRowLastColumn="0" w:lastRowFirstColumn="0" w:lastRowLastColumn="0"/>
            <w:tcW w:w="2500" w:type="pct"/>
            <w:vAlign w:val="center"/>
          </w:tcPr>
          <w:p w14:paraId="188BF3CA" w14:textId="76E02BD8" w:rsidR="00547B36" w:rsidRPr="00A12883" w:rsidRDefault="00EF6D65" w:rsidP="00DE1E7D">
            <w:pPr>
              <w:pStyle w:val="Tabletext1"/>
              <w:spacing w:before="58" w:after="58"/>
              <w:jc w:val="center"/>
            </w:pPr>
            <w:r>
              <w:rPr>
                <w:rFonts w:hint="eastAsia"/>
              </w:rPr>
              <w:t>2</w:t>
            </w:r>
          </w:p>
        </w:tc>
        <w:tc>
          <w:tcPr>
            <w:tcW w:w="2500" w:type="pct"/>
            <w:vAlign w:val="center"/>
          </w:tcPr>
          <w:p w14:paraId="4C145344" w14:textId="10FEF0A3" w:rsidR="00547B36" w:rsidRPr="00A12883" w:rsidRDefault="00AB585C"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t>75</w:t>
            </w:r>
          </w:p>
        </w:tc>
      </w:tr>
      <w:tr w:rsidR="00547B36" w:rsidRPr="00A12883" w14:paraId="20C7D9E1" w14:textId="77777777" w:rsidTr="00F83E03">
        <w:trPr>
          <w:cnfStyle w:val="000000100000" w:firstRow="0" w:lastRow="0" w:firstColumn="0" w:lastColumn="0" w:oddVBand="0" w:evenVBand="0" w:oddHBand="1" w:evenHBand="0" w:firstRowFirstColumn="0" w:firstRowLastColumn="0" w:lastRowFirstColumn="0" w:lastRowLastColumn="0"/>
          <w:trHeight w:val="70"/>
        </w:trPr>
        <w:tc>
          <w:tcPr>
            <w:cnfStyle w:val="001000000000" w:firstRow="0" w:lastRow="0" w:firstColumn="1" w:lastColumn="0" w:oddVBand="0" w:evenVBand="0" w:oddHBand="0" w:evenHBand="0" w:firstRowFirstColumn="0" w:firstRowLastColumn="0" w:lastRowFirstColumn="0" w:lastRowLastColumn="0"/>
            <w:tcW w:w="2500" w:type="pct"/>
            <w:vAlign w:val="center"/>
          </w:tcPr>
          <w:p w14:paraId="07413E4B" w14:textId="1F6257BC" w:rsidR="00547B36" w:rsidRPr="00A12883" w:rsidRDefault="00EF6D65" w:rsidP="00DE1E7D">
            <w:pPr>
              <w:pStyle w:val="Tabletext1"/>
              <w:spacing w:before="58" w:after="58"/>
              <w:jc w:val="center"/>
            </w:pPr>
            <w:r>
              <w:rPr>
                <w:rFonts w:hint="eastAsia"/>
              </w:rPr>
              <w:lastRenderedPageBreak/>
              <w:t>3</w:t>
            </w:r>
          </w:p>
        </w:tc>
        <w:tc>
          <w:tcPr>
            <w:tcW w:w="2500" w:type="pct"/>
            <w:vAlign w:val="center"/>
          </w:tcPr>
          <w:p w14:paraId="6CFF7F69" w14:textId="5CDD2460" w:rsidR="00547B36" w:rsidRPr="00A12883" w:rsidRDefault="00547B36"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t>200</w:t>
            </w:r>
          </w:p>
        </w:tc>
      </w:tr>
    </w:tbl>
    <w:p w14:paraId="11002C7B" w14:textId="7293100E" w:rsidR="00AB3D1E" w:rsidRDefault="00AB3D1E">
      <w:r>
        <w:rPr>
          <w:rFonts w:hint="eastAsia"/>
        </w:rPr>
        <w:t>当步兵机器人使用</w:t>
      </w:r>
      <w:proofErr w:type="gramStart"/>
      <w:r>
        <w:rPr>
          <w:rFonts w:hint="eastAsia"/>
        </w:rPr>
        <w:t>相机图传模块</w:t>
      </w:r>
      <w:proofErr w:type="gramEnd"/>
      <w:r>
        <w:rPr>
          <w:rFonts w:hint="eastAsia"/>
        </w:rPr>
        <w:t>同时</w:t>
      </w:r>
      <w:r w:rsidR="00251291">
        <w:rPr>
          <w:rFonts w:hint="eastAsia"/>
        </w:rPr>
        <w:t>识别</w:t>
      </w:r>
      <w:r>
        <w:rPr>
          <w:rFonts w:hint="eastAsia"/>
        </w:rPr>
        <w:t>到弹药瓶上与己方颜色相同的序号及组号视觉标签</w:t>
      </w:r>
      <w:r w:rsidR="00251291">
        <w:rPr>
          <w:rFonts w:hint="eastAsia"/>
        </w:rPr>
        <w:t>后</w:t>
      </w:r>
      <w:r>
        <w:rPr>
          <w:rFonts w:hint="eastAsia"/>
        </w:rPr>
        <w:t>，即视为成功补弹，机器人当前的允许发弹量增加。一旦成功完成补给，本次补给使用的弹药瓶将在本局比赛中失效。</w:t>
      </w:r>
    </w:p>
    <w:p w14:paraId="60B9ABD3" w14:textId="36827692" w:rsidR="00DB1291" w:rsidRDefault="00EA6B2A">
      <w:r w:rsidRPr="00EA6B2A">
        <w:rPr>
          <w:rFonts w:hint="eastAsia"/>
        </w:rPr>
        <w:t>在步兵机器人识别弹药瓶上的视觉标签时，要保证弹药瓶竖直放置，并且保证组号和序号标签不被遮挡且正对被补给机器人。</w:t>
      </w:r>
      <w:r w:rsidR="00AB3D1E">
        <w:rPr>
          <w:rFonts w:hint="eastAsia"/>
        </w:rPr>
        <w:t>工程机器人完成取弹之后，</w:t>
      </w:r>
      <w:r w:rsidR="00251291">
        <w:rPr>
          <w:rFonts w:hint="eastAsia"/>
        </w:rPr>
        <w:t>可</w:t>
      </w:r>
      <w:r w:rsidR="00AB3D1E">
        <w:rPr>
          <w:rFonts w:hint="eastAsia"/>
        </w:rPr>
        <w:t>通过自身的机械结构调整弹药瓶姿态来满足识别要求，</w:t>
      </w:r>
      <w:proofErr w:type="gramStart"/>
      <w:r w:rsidR="00AB3D1E">
        <w:rPr>
          <w:rFonts w:hint="eastAsia"/>
        </w:rPr>
        <w:t>若工</w:t>
      </w:r>
      <w:proofErr w:type="gramEnd"/>
      <w:r w:rsidR="00AB3D1E">
        <w:rPr>
          <w:rFonts w:hint="eastAsia"/>
        </w:rPr>
        <w:t>程机器人自身的机械结构无法满足，则还可通过将弹药瓶运送回</w:t>
      </w:r>
      <w:proofErr w:type="gramStart"/>
      <w:r w:rsidR="00AB3D1E">
        <w:rPr>
          <w:rFonts w:hint="eastAsia"/>
        </w:rPr>
        <w:t>补给区由</w:t>
      </w:r>
      <w:r w:rsidR="00104975">
        <w:rPr>
          <w:rFonts w:hint="eastAsia"/>
        </w:rPr>
        <w:t>飞手</w:t>
      </w:r>
      <w:proofErr w:type="gramEnd"/>
      <w:r w:rsidR="00AB3D1E">
        <w:rPr>
          <w:rFonts w:hint="eastAsia"/>
        </w:rPr>
        <w:t>手工完成补弹操作。</w:t>
      </w:r>
      <w:proofErr w:type="gramStart"/>
      <w:r w:rsidR="00104975">
        <w:rPr>
          <w:rFonts w:hint="eastAsia"/>
        </w:rPr>
        <w:t>飞手</w:t>
      </w:r>
      <w:r w:rsidR="00AB3D1E">
        <w:rPr>
          <w:rFonts w:hint="eastAsia"/>
        </w:rPr>
        <w:t>只</w:t>
      </w:r>
      <w:proofErr w:type="gramEnd"/>
      <w:r w:rsidR="00AB3D1E">
        <w:rPr>
          <w:rFonts w:hint="eastAsia"/>
        </w:rPr>
        <w:t>允许接触放置在</w:t>
      </w:r>
      <w:proofErr w:type="gramStart"/>
      <w:r w:rsidR="00AB3D1E">
        <w:rPr>
          <w:rFonts w:hint="eastAsia"/>
        </w:rPr>
        <w:t>补给区</w:t>
      </w:r>
      <w:proofErr w:type="gramEnd"/>
      <w:r w:rsidR="00AB3D1E">
        <w:rPr>
          <w:rFonts w:hint="eastAsia"/>
        </w:rPr>
        <w:t>的弹药瓶，在任何时间不得触碰</w:t>
      </w:r>
      <w:r w:rsidR="00251291">
        <w:rPr>
          <w:rFonts w:hint="eastAsia"/>
        </w:rPr>
        <w:t>位于补给</w:t>
      </w:r>
      <w:r w:rsidR="00AB3D1E">
        <w:rPr>
          <w:rFonts w:hint="eastAsia"/>
        </w:rPr>
        <w:t>区外的弹药瓶。</w:t>
      </w:r>
    </w:p>
    <w:tbl>
      <w:tblPr>
        <w:tblStyle w:val="ab"/>
        <w:tblW w:w="5108" w:type="pct"/>
        <w:tblInd w:w="-10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7"/>
        <w:gridCol w:w="8860"/>
      </w:tblGrid>
      <w:tr w:rsidR="00EA6B2A" w:rsidRPr="001E056F" w14:paraId="5A80CAF3" w14:textId="77777777" w:rsidTr="00DE633B">
        <w:trPr>
          <w:trHeight w:val="309"/>
        </w:trPr>
        <w:tc>
          <w:tcPr>
            <w:tcW w:w="501" w:type="pct"/>
            <w:vAlign w:val="center"/>
          </w:tcPr>
          <w:p w14:paraId="2490968D" w14:textId="77777777" w:rsidR="00EA6B2A" w:rsidRPr="00804289" w:rsidRDefault="00EA6B2A" w:rsidP="00DE633B">
            <w:pPr>
              <w:spacing w:before="120" w:after="120"/>
            </w:pPr>
            <w:r w:rsidRPr="00A62170">
              <w:rPr>
                <w:noProof/>
              </w:rPr>
              <w:drawing>
                <wp:inline distT="0" distB="0" distL="0" distR="0" wp14:anchorId="19F6A140" wp14:editId="2594C6FA">
                  <wp:extent cx="333422" cy="295316"/>
                  <wp:effectExtent l="0" t="0" r="9525" b="0"/>
                  <wp:docPr id="24" name="图片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词汇解释、参考信息.png"/>
                          <pic:cNvPicPr/>
                        </pic:nvPicPr>
                        <pic:blipFill>
                          <a:blip r:embed="rId17">
                            <a:extLst>
                              <a:ext uri="{28A0092B-C50C-407E-A947-70E740481C1C}">
                                <a14:useLocalDpi xmlns:a14="http://schemas.microsoft.com/office/drawing/2010/main" val="0"/>
                              </a:ext>
                            </a:extLst>
                          </a:blip>
                          <a:stretch>
                            <a:fillRect/>
                          </a:stretch>
                        </pic:blipFill>
                        <pic:spPr>
                          <a:xfrm>
                            <a:off x="0" y="0"/>
                            <a:ext cx="333422" cy="295316"/>
                          </a:xfrm>
                          <a:prstGeom prst="rect">
                            <a:avLst/>
                          </a:prstGeom>
                        </pic:spPr>
                      </pic:pic>
                    </a:graphicData>
                  </a:graphic>
                </wp:inline>
              </w:drawing>
            </w:r>
          </w:p>
        </w:tc>
        <w:tc>
          <w:tcPr>
            <w:tcW w:w="4499" w:type="pct"/>
            <w:vAlign w:val="center"/>
          </w:tcPr>
          <w:p w14:paraId="59EC54DF" w14:textId="6FDB995B" w:rsidR="00EA6B2A" w:rsidRPr="00A37AE5" w:rsidRDefault="00EA6B2A">
            <w:pPr>
              <w:pStyle w:val="Talbeul"/>
              <w:numPr>
                <w:ilvl w:val="0"/>
                <w:numId w:val="0"/>
              </w:numPr>
              <w:spacing w:before="120" w:after="120"/>
              <w:rPr>
                <w:rFonts w:ascii="黑体" w:eastAsia="黑体" w:hAnsi="黑体"/>
              </w:rPr>
            </w:pPr>
            <w:r w:rsidRPr="00EA6B2A">
              <w:rPr>
                <w:rFonts w:ascii="黑体" w:eastAsia="黑体" w:hAnsi="黑体" w:hint="eastAsia"/>
              </w:rPr>
              <w:t>竖直放置：弹药瓶的中轴线与水平面的夹角为90±10°时，认为弹药瓶为竖直放置。</w:t>
            </w:r>
          </w:p>
        </w:tc>
      </w:tr>
    </w:tbl>
    <w:p w14:paraId="4E01B0F7" w14:textId="460B8A1E" w:rsidR="009D0C6C" w:rsidRPr="00483E51" w:rsidRDefault="002B76DD" w:rsidP="00AC628D">
      <w:pPr>
        <w:pStyle w:val="22"/>
        <w:numPr>
          <w:ilvl w:val="1"/>
          <w:numId w:val="13"/>
        </w:numPr>
      </w:pPr>
      <w:bookmarkStart w:id="1795" w:name="_Toc43718992"/>
      <w:bookmarkStart w:id="1796" w:name="_Toc44515426"/>
      <w:bookmarkStart w:id="1797" w:name="_Toc44931000"/>
      <w:bookmarkStart w:id="1798" w:name="_Toc45203545"/>
      <w:bookmarkStart w:id="1799" w:name="_Toc12982830"/>
      <w:bookmarkStart w:id="1800" w:name="_Toc13056094"/>
      <w:bookmarkStart w:id="1801" w:name="_Toc21454912"/>
      <w:bookmarkStart w:id="1802" w:name="_Toc21808328"/>
      <w:bookmarkStart w:id="1803" w:name="_Toc21938188"/>
      <w:bookmarkStart w:id="1804" w:name="_Toc21993424"/>
      <w:bookmarkStart w:id="1805" w:name="_Toc21993592"/>
      <w:bookmarkStart w:id="1806" w:name="_Toc21997092"/>
      <w:bookmarkStart w:id="1807" w:name="_Toc22005759"/>
      <w:bookmarkStart w:id="1808" w:name="_Toc22006557"/>
      <w:bookmarkStart w:id="1809" w:name="_Toc22011858"/>
      <w:bookmarkStart w:id="1810" w:name="_Toc22017315"/>
      <w:bookmarkStart w:id="1811" w:name="_Toc22029754"/>
      <w:bookmarkStart w:id="1812" w:name="_Toc22032060"/>
      <w:bookmarkStart w:id="1813" w:name="_Toc22032607"/>
      <w:bookmarkStart w:id="1814" w:name="_Toc22032744"/>
      <w:bookmarkStart w:id="1815" w:name="_Toc22048131"/>
      <w:bookmarkStart w:id="1816" w:name="_Toc22049059"/>
      <w:bookmarkStart w:id="1817" w:name="_Toc22050116"/>
      <w:bookmarkStart w:id="1818" w:name="_Toc22050548"/>
      <w:bookmarkStart w:id="1819" w:name="_Toc22053070"/>
      <w:bookmarkStart w:id="1820" w:name="_Toc22053344"/>
      <w:bookmarkStart w:id="1821" w:name="_Toc24741581"/>
      <w:bookmarkStart w:id="1822" w:name="_Toc24747505"/>
      <w:bookmarkStart w:id="1823" w:name="_Toc25058047"/>
      <w:bookmarkStart w:id="1824" w:name="_Toc26364891"/>
      <w:bookmarkStart w:id="1825" w:name="_Toc26375160"/>
      <w:bookmarkStart w:id="1826" w:name="_Toc26376224"/>
      <w:bookmarkStart w:id="1827" w:name="_Toc26388892"/>
      <w:bookmarkStart w:id="1828" w:name="_Toc26458705"/>
      <w:bookmarkStart w:id="1829" w:name="_Toc26976388"/>
      <w:bookmarkStart w:id="1830" w:name="_Toc26976986"/>
      <w:bookmarkStart w:id="1831" w:name="_Toc43283009"/>
      <w:bookmarkStart w:id="1832" w:name="_Toc43313574"/>
      <w:bookmarkStart w:id="1833" w:name="_Toc65594918"/>
      <w:bookmarkEnd w:id="1729"/>
      <w:bookmarkEnd w:id="1730"/>
      <w:bookmarkEnd w:id="1731"/>
      <w:bookmarkEnd w:id="1732"/>
      <w:bookmarkEnd w:id="1733"/>
      <w:bookmarkEnd w:id="1734"/>
      <w:bookmarkEnd w:id="1735"/>
      <w:bookmarkEnd w:id="1736"/>
      <w:bookmarkEnd w:id="1737"/>
      <w:bookmarkEnd w:id="1738"/>
      <w:bookmarkEnd w:id="1739"/>
      <w:bookmarkEnd w:id="1740"/>
      <w:bookmarkEnd w:id="1741"/>
      <w:bookmarkEnd w:id="1742"/>
      <w:bookmarkEnd w:id="1743"/>
      <w:bookmarkEnd w:id="1744"/>
      <w:bookmarkEnd w:id="1745"/>
      <w:bookmarkEnd w:id="1746"/>
      <w:bookmarkEnd w:id="1747"/>
      <w:bookmarkEnd w:id="1795"/>
      <w:bookmarkEnd w:id="1796"/>
      <w:bookmarkEnd w:id="1797"/>
      <w:bookmarkEnd w:id="1798"/>
      <w:r w:rsidRPr="00483E51">
        <w:rPr>
          <w:rFonts w:hint="eastAsia"/>
        </w:rPr>
        <w:t>机制叠加逻辑</w:t>
      </w:r>
      <w:bookmarkEnd w:id="1799"/>
      <w:bookmarkEnd w:id="1800"/>
      <w:bookmarkEnd w:id="1801"/>
      <w:bookmarkEnd w:id="1802"/>
      <w:bookmarkEnd w:id="1803"/>
      <w:bookmarkEnd w:id="1804"/>
      <w:bookmarkEnd w:id="1805"/>
      <w:bookmarkEnd w:id="1806"/>
      <w:bookmarkEnd w:id="1807"/>
      <w:bookmarkEnd w:id="1808"/>
      <w:bookmarkEnd w:id="1809"/>
      <w:bookmarkEnd w:id="1810"/>
      <w:bookmarkEnd w:id="1811"/>
      <w:bookmarkEnd w:id="1812"/>
      <w:bookmarkEnd w:id="1813"/>
      <w:bookmarkEnd w:id="1814"/>
      <w:bookmarkEnd w:id="1815"/>
      <w:bookmarkEnd w:id="1816"/>
      <w:bookmarkEnd w:id="1817"/>
      <w:bookmarkEnd w:id="1818"/>
      <w:bookmarkEnd w:id="1819"/>
      <w:bookmarkEnd w:id="1820"/>
      <w:bookmarkEnd w:id="1821"/>
      <w:bookmarkEnd w:id="1822"/>
      <w:bookmarkEnd w:id="1823"/>
      <w:bookmarkEnd w:id="1824"/>
      <w:bookmarkEnd w:id="1825"/>
      <w:bookmarkEnd w:id="1826"/>
      <w:bookmarkEnd w:id="1827"/>
      <w:bookmarkEnd w:id="1828"/>
      <w:bookmarkEnd w:id="1829"/>
      <w:bookmarkEnd w:id="1830"/>
      <w:bookmarkEnd w:id="1831"/>
      <w:bookmarkEnd w:id="1832"/>
      <w:bookmarkEnd w:id="1833"/>
    </w:p>
    <w:p w14:paraId="31EEE27A" w14:textId="483A7BCA" w:rsidR="009D0C6C" w:rsidRDefault="009D0C6C" w:rsidP="00DE1E7D">
      <w:pPr>
        <w:pStyle w:val="af1"/>
        <w:ind w:left="0"/>
      </w:pPr>
      <w:r>
        <w:rPr>
          <w:rFonts w:hint="eastAsia"/>
        </w:rPr>
        <w:t>当机器人获得的同类增益超过一个时，取最大增益效果。增益包括</w:t>
      </w:r>
      <w:r w:rsidRPr="007E4BBD">
        <w:rPr>
          <w:rFonts w:hint="eastAsia"/>
        </w:rPr>
        <w:t>攻击力</w:t>
      </w:r>
      <w:r>
        <w:rPr>
          <w:rFonts w:hint="eastAsia"/>
        </w:rPr>
        <w:t>、</w:t>
      </w:r>
      <w:r w:rsidR="00EF6D65">
        <w:rPr>
          <w:rFonts w:hint="eastAsia"/>
        </w:rPr>
        <w:t>回血和上限血量</w:t>
      </w:r>
      <w:r>
        <w:rPr>
          <w:rFonts w:hint="eastAsia"/>
        </w:rPr>
        <w:t>。</w:t>
      </w:r>
    </w:p>
    <w:p w14:paraId="347327A1" w14:textId="08F92809" w:rsidR="009D0C6C" w:rsidRPr="006E5F1F" w:rsidRDefault="009D0C6C" w:rsidP="00483E51">
      <w:pPr>
        <w:pStyle w:val="cmd"/>
        <w:ind w:leftChars="0" w:left="0"/>
      </w:pPr>
      <w:r>
        <w:rPr>
          <w:rFonts w:hint="eastAsia"/>
        </w:rPr>
        <w:t>例如，工程机器人</w:t>
      </w:r>
      <w:r w:rsidRPr="00D93472">
        <w:t>连续</w:t>
      </w:r>
      <w:r w:rsidRPr="00D93472">
        <w:t>30</w:t>
      </w:r>
      <w:r w:rsidRPr="00D93472">
        <w:rPr>
          <w:rFonts w:hint="eastAsia"/>
        </w:rPr>
        <w:t>秒</w:t>
      </w:r>
      <w:r w:rsidRPr="00D93472">
        <w:t>未</w:t>
      </w:r>
      <w:r w:rsidRPr="00E909FD">
        <w:t>受到</w:t>
      </w:r>
      <w:r w:rsidRPr="00E909FD">
        <w:rPr>
          <w:rFonts w:hint="eastAsia"/>
        </w:rPr>
        <w:t>伤害，则每秒恢复上限血量</w:t>
      </w:r>
      <w:r w:rsidR="00B626F7" w:rsidRPr="00E909FD">
        <w:rPr>
          <w:rFonts w:hint="eastAsia"/>
        </w:rPr>
        <w:t>的</w:t>
      </w:r>
      <w:r w:rsidR="00B626F7" w:rsidRPr="00E909FD">
        <w:rPr>
          <w:rFonts w:hint="eastAsia"/>
        </w:rPr>
        <w:t>2%</w:t>
      </w:r>
      <w:r w:rsidRPr="00E909FD">
        <w:rPr>
          <w:rFonts w:hint="eastAsia"/>
        </w:rPr>
        <w:t>，若此时工程机器人</w:t>
      </w:r>
      <w:r w:rsidR="008E0F5D" w:rsidRPr="008E0F5D">
        <w:rPr>
          <w:rFonts w:hint="eastAsia"/>
        </w:rPr>
        <w:t>识别到己方回血标签</w:t>
      </w:r>
      <w:r w:rsidRPr="00E909FD">
        <w:rPr>
          <w:rFonts w:hint="eastAsia"/>
        </w:rPr>
        <w:t>，则每秒恢复上限血量</w:t>
      </w:r>
      <w:r w:rsidR="00B626F7" w:rsidRPr="00E909FD">
        <w:rPr>
          <w:rFonts w:hint="eastAsia"/>
        </w:rPr>
        <w:t>的</w:t>
      </w:r>
      <w:r w:rsidR="00EF6D65">
        <w:rPr>
          <w:rFonts w:hint="eastAsia"/>
        </w:rPr>
        <w:t>20</w:t>
      </w:r>
      <w:r w:rsidR="00B626F7">
        <w:rPr>
          <w:rFonts w:hint="eastAsia"/>
        </w:rPr>
        <w:t>%</w:t>
      </w:r>
      <w:r>
        <w:rPr>
          <w:rFonts w:hint="eastAsia"/>
        </w:rPr>
        <w:t>。</w:t>
      </w:r>
    </w:p>
    <w:p w14:paraId="74B5DD23" w14:textId="77777777" w:rsidR="002B4BD8" w:rsidRPr="00F51F4A" w:rsidRDefault="002B4BD8" w:rsidP="002B4BD8">
      <w:pPr>
        <w:pStyle w:val="22"/>
        <w:numPr>
          <w:ilvl w:val="1"/>
          <w:numId w:val="13"/>
        </w:numPr>
      </w:pPr>
      <w:bookmarkStart w:id="1834" w:name="_Ref44931106"/>
      <w:bookmarkStart w:id="1835" w:name="_Ref44931107"/>
      <w:bookmarkStart w:id="1836" w:name="_Ref45192851"/>
      <w:bookmarkStart w:id="1837" w:name="_Ref45192854"/>
      <w:bookmarkStart w:id="1838" w:name="_Toc65594919"/>
      <w:r>
        <w:rPr>
          <w:rFonts w:hint="eastAsia"/>
        </w:rPr>
        <w:t>获胜条件</w:t>
      </w:r>
      <w:bookmarkEnd w:id="1834"/>
      <w:bookmarkEnd w:id="1835"/>
      <w:bookmarkEnd w:id="1836"/>
      <w:bookmarkEnd w:id="1837"/>
      <w:bookmarkEnd w:id="1838"/>
    </w:p>
    <w:p w14:paraId="7FF16C57" w14:textId="43619778" w:rsidR="002B4BD8" w:rsidRDefault="00C51E1D" w:rsidP="002B4BD8">
      <w:r>
        <w:t>RMYC 2021</w:t>
      </w:r>
      <w:r>
        <w:rPr>
          <w:rFonts w:hint="eastAsia"/>
        </w:rPr>
        <w:t>的</w:t>
      </w:r>
      <w:r w:rsidR="002B4BD8">
        <w:rPr>
          <w:rFonts w:hint="eastAsia"/>
        </w:rPr>
        <w:t>正式比赛分为小组循环赛和淘汰赛两部分。小组循环赛的赛制为</w:t>
      </w:r>
      <w:r w:rsidR="002B4BD8">
        <w:rPr>
          <w:rFonts w:hint="eastAsia"/>
        </w:rPr>
        <w:t>BO</w:t>
      </w:r>
      <w:r w:rsidR="002B4BD8">
        <w:t>1</w:t>
      </w:r>
      <w:r w:rsidR="002B4BD8">
        <w:rPr>
          <w:rFonts w:hint="eastAsia"/>
        </w:rPr>
        <w:t>，其它场次的淘汰赛赛制均为</w:t>
      </w:r>
      <w:r w:rsidR="002B4BD8">
        <w:rPr>
          <w:rFonts w:hint="eastAsia"/>
        </w:rPr>
        <w:t>BO3</w:t>
      </w:r>
      <w:r w:rsidR="002B4BD8">
        <w:rPr>
          <w:rFonts w:hint="eastAsia"/>
        </w:rPr>
        <w:t>。</w:t>
      </w:r>
    </w:p>
    <w:p w14:paraId="6BD64F3F" w14:textId="77777777" w:rsidR="002B4BD8" w:rsidRPr="00264893" w:rsidRDefault="002B4BD8" w:rsidP="002B4BD8">
      <w:r>
        <w:rPr>
          <w:rFonts w:hint="eastAsia"/>
        </w:rPr>
        <w:t>以下为单局</w:t>
      </w:r>
      <w:r>
        <w:t>比赛的获胜条件：</w:t>
      </w:r>
    </w:p>
    <w:p w14:paraId="17AB17A7" w14:textId="77777777" w:rsidR="002B4BD8" w:rsidRPr="007D0DE4" w:rsidRDefault="002B4BD8" w:rsidP="00714595">
      <w:pPr>
        <w:pStyle w:val="aa"/>
        <w:numPr>
          <w:ilvl w:val="0"/>
          <w:numId w:val="31"/>
        </w:numPr>
        <w:ind w:firstLineChars="0"/>
      </w:pPr>
      <w:r w:rsidRPr="00264893">
        <w:rPr>
          <w:rFonts w:hint="eastAsia"/>
        </w:rPr>
        <w:t>一方的</w:t>
      </w:r>
      <w:r w:rsidRPr="00BE04E7">
        <w:t>基地</w:t>
      </w:r>
      <w:r w:rsidRPr="00337CAC">
        <w:rPr>
          <w:rFonts w:hint="eastAsia"/>
        </w:rPr>
        <w:t>被击</w:t>
      </w:r>
      <w:r w:rsidRPr="00151D43">
        <w:t>毁</w:t>
      </w:r>
      <w:r>
        <w:rPr>
          <w:rFonts w:hint="eastAsia"/>
        </w:rPr>
        <w:t>时</w:t>
      </w:r>
      <w:r w:rsidRPr="00845E02">
        <w:rPr>
          <w:rFonts w:hint="eastAsia"/>
        </w:rPr>
        <w:t>，</w:t>
      </w:r>
      <w:r w:rsidRPr="007D0DE4">
        <w:rPr>
          <w:rFonts w:hint="eastAsia"/>
        </w:rPr>
        <w:t>当局</w:t>
      </w:r>
      <w:r w:rsidRPr="007D0DE4">
        <w:t>比</w:t>
      </w:r>
      <w:r w:rsidRPr="007D0DE4">
        <w:rPr>
          <w:rFonts w:hint="eastAsia"/>
        </w:rPr>
        <w:t>赛</w:t>
      </w:r>
      <w:r w:rsidRPr="007D0DE4">
        <w:t>立即结束，</w:t>
      </w:r>
      <w:r w:rsidRPr="007D0DE4">
        <w:rPr>
          <w:rFonts w:hint="eastAsia"/>
        </w:rPr>
        <w:t>基地</w:t>
      </w:r>
      <w:r w:rsidRPr="007D0DE4">
        <w:t>存活的一方获胜</w:t>
      </w:r>
      <w:r w:rsidRPr="007D0DE4">
        <w:rPr>
          <w:rFonts w:hint="eastAsia"/>
        </w:rPr>
        <w:t>。</w:t>
      </w:r>
    </w:p>
    <w:p w14:paraId="19B72D93" w14:textId="77777777" w:rsidR="002B4BD8" w:rsidRPr="007D0DE4" w:rsidRDefault="002B4BD8" w:rsidP="00714595">
      <w:pPr>
        <w:pStyle w:val="aa"/>
        <w:numPr>
          <w:ilvl w:val="0"/>
          <w:numId w:val="31"/>
        </w:numPr>
        <w:ind w:firstLineChars="0"/>
      </w:pPr>
      <w:r w:rsidRPr="007D0DE4">
        <w:rPr>
          <w:rFonts w:hint="eastAsia"/>
        </w:rPr>
        <w:t>一局</w:t>
      </w:r>
      <w:r w:rsidRPr="007D0DE4">
        <w:t>比赛时间</w:t>
      </w:r>
      <w:r w:rsidRPr="007D0DE4">
        <w:rPr>
          <w:rFonts w:hint="eastAsia"/>
        </w:rPr>
        <w:t>耗尽</w:t>
      </w:r>
      <w:r w:rsidRPr="007D0DE4">
        <w:t>时</w:t>
      </w:r>
      <w:r w:rsidRPr="007D0DE4">
        <w:rPr>
          <w:rFonts w:hint="eastAsia"/>
        </w:rPr>
        <w:t>，双方基地</w:t>
      </w:r>
      <w:r w:rsidRPr="007D0DE4">
        <w:t>均未被</w:t>
      </w:r>
      <w:r w:rsidRPr="007D0DE4">
        <w:rPr>
          <w:rFonts w:hint="eastAsia"/>
        </w:rPr>
        <w:t>击</w:t>
      </w:r>
      <w:r w:rsidRPr="007D0DE4">
        <w:t>毁</w:t>
      </w:r>
      <w:r w:rsidRPr="007D0DE4">
        <w:rPr>
          <w:rFonts w:hint="eastAsia"/>
        </w:rPr>
        <w:t>，基地剩余</w:t>
      </w:r>
      <w:r w:rsidRPr="007D0DE4">
        <w:t>血量高的一方获胜</w:t>
      </w:r>
      <w:r w:rsidRPr="007D0DE4">
        <w:rPr>
          <w:rFonts w:hint="eastAsia"/>
        </w:rPr>
        <w:t>。</w:t>
      </w:r>
    </w:p>
    <w:p w14:paraId="235C13F5" w14:textId="77777777" w:rsidR="002B4BD8" w:rsidRPr="00E928D1" w:rsidRDefault="002B4BD8" w:rsidP="00714595">
      <w:pPr>
        <w:pStyle w:val="aa"/>
        <w:numPr>
          <w:ilvl w:val="0"/>
          <w:numId w:val="31"/>
        </w:numPr>
        <w:ind w:firstLineChars="0"/>
        <w:rPr>
          <w:color w:val="auto"/>
        </w:rPr>
      </w:pPr>
      <w:r w:rsidRPr="00E928D1">
        <w:rPr>
          <w:rFonts w:hint="eastAsia"/>
          <w:color w:val="auto"/>
        </w:rPr>
        <w:t>一局</w:t>
      </w:r>
      <w:r w:rsidRPr="00E928D1">
        <w:rPr>
          <w:color w:val="auto"/>
        </w:rPr>
        <w:t>比赛时间耗尽时，</w:t>
      </w:r>
      <w:r>
        <w:rPr>
          <w:rFonts w:hint="eastAsia"/>
          <w:color w:val="auto"/>
        </w:rPr>
        <w:t>双方基地</w:t>
      </w:r>
      <w:r w:rsidRPr="00E928D1">
        <w:rPr>
          <w:rFonts w:hint="eastAsia"/>
          <w:color w:val="auto"/>
        </w:rPr>
        <w:t>均未被击毁</w:t>
      </w:r>
      <w:proofErr w:type="gramStart"/>
      <w:r w:rsidRPr="00E928D1">
        <w:rPr>
          <w:rFonts w:hint="eastAsia"/>
          <w:color w:val="auto"/>
        </w:rPr>
        <w:t>且</w:t>
      </w:r>
      <w:r>
        <w:rPr>
          <w:rFonts w:hint="eastAsia"/>
          <w:color w:val="auto"/>
        </w:rPr>
        <w:t>基地</w:t>
      </w:r>
      <w:proofErr w:type="gramEnd"/>
      <w:r w:rsidRPr="00E928D1">
        <w:rPr>
          <w:rFonts w:hint="eastAsia"/>
          <w:color w:val="auto"/>
        </w:rPr>
        <w:t>剩余血量一致，全队伤害血量高的一方获胜。</w:t>
      </w:r>
    </w:p>
    <w:p w14:paraId="1E765048" w14:textId="77777777" w:rsidR="002B4BD8" w:rsidRDefault="002B4BD8" w:rsidP="00714595">
      <w:pPr>
        <w:pStyle w:val="Li"/>
        <w:numPr>
          <w:ilvl w:val="0"/>
          <w:numId w:val="31"/>
        </w:numPr>
      </w:pPr>
      <w:r w:rsidRPr="007D0DE4">
        <w:t>一局比赛时间耗尽时，</w:t>
      </w:r>
      <w:r w:rsidRPr="00E928D1">
        <w:t>双方基地均未被击毁且</w:t>
      </w:r>
      <w:r w:rsidRPr="00E928D1">
        <w:rPr>
          <w:rFonts w:hint="eastAsia"/>
        </w:rPr>
        <w:t>双方基地</w:t>
      </w:r>
      <w:r w:rsidRPr="00E928D1">
        <w:t>剩余血量一致，并且</w:t>
      </w:r>
      <w:r w:rsidRPr="00E928D1">
        <w:rPr>
          <w:rFonts w:hint="eastAsia"/>
        </w:rPr>
        <w:t>双方</w:t>
      </w:r>
      <w:r w:rsidRPr="00E928D1">
        <w:t>全队伤害血量一致，</w:t>
      </w:r>
      <w:r w:rsidRPr="007D0DE4">
        <w:t>全队</w:t>
      </w:r>
      <w:r w:rsidRPr="007D0DE4">
        <w:rPr>
          <w:rFonts w:hint="eastAsia"/>
        </w:rPr>
        <w:t>机器人总</w:t>
      </w:r>
      <w:r w:rsidRPr="007D0DE4">
        <w:t>剩余血量高的一方获胜。</w:t>
      </w:r>
    </w:p>
    <w:p w14:paraId="3D4E9E5F" w14:textId="77777777" w:rsidR="009D0C6C" w:rsidRPr="005D116B" w:rsidRDefault="002B4BD8" w:rsidP="00DE1E7D">
      <w:r w:rsidRPr="006372CF">
        <w:t>若上述条件无法判定胜利，</w:t>
      </w:r>
      <w:r w:rsidRPr="006372CF">
        <w:rPr>
          <w:rFonts w:hint="eastAsia"/>
        </w:rPr>
        <w:t>该局</w:t>
      </w:r>
      <w:r w:rsidRPr="006E5F1F">
        <w:t>比赛视为平局</w:t>
      </w:r>
      <w:r w:rsidRPr="00264893">
        <w:rPr>
          <w:rFonts w:hint="eastAsia"/>
        </w:rPr>
        <w:t>。淘汰赛出现平局则立即加赛一局直至分出胜负。</w:t>
      </w:r>
    </w:p>
    <w:p w14:paraId="17DF5123" w14:textId="77777777" w:rsidR="00901A86" w:rsidRDefault="00901A86" w:rsidP="00DE1E7D">
      <w:pPr>
        <w:pStyle w:val="32"/>
        <w:numPr>
          <w:ilvl w:val="2"/>
          <w:numId w:val="13"/>
        </w:numPr>
      </w:pPr>
      <w:bookmarkStart w:id="1839" w:name="_Toc21454934"/>
      <w:bookmarkStart w:id="1840" w:name="_Toc21808363"/>
      <w:bookmarkStart w:id="1841" w:name="_Toc43283030"/>
      <w:bookmarkStart w:id="1842" w:name="_Toc43313595"/>
      <w:bookmarkStart w:id="1843" w:name="_Toc65594920"/>
      <w:r>
        <w:rPr>
          <w:rFonts w:hint="eastAsia"/>
        </w:rPr>
        <w:t>小组循环赛</w:t>
      </w:r>
      <w:bookmarkEnd w:id="1839"/>
      <w:bookmarkEnd w:id="1840"/>
      <w:bookmarkEnd w:id="1841"/>
      <w:bookmarkEnd w:id="1842"/>
      <w:bookmarkEnd w:id="1843"/>
    </w:p>
    <w:p w14:paraId="6D38725F" w14:textId="77777777" w:rsidR="00901A86" w:rsidRPr="00A22417" w:rsidRDefault="00901A86" w:rsidP="00901A86">
      <w:r>
        <w:rPr>
          <w:rFonts w:hint="eastAsia"/>
        </w:rPr>
        <w:t>以下为小组循环赛的积分说明：</w:t>
      </w:r>
    </w:p>
    <w:p w14:paraId="29888B5E" w14:textId="7F02077B" w:rsidR="00901A86" w:rsidRPr="0031259D" w:rsidRDefault="00901A86" w:rsidP="00901A86">
      <w:pPr>
        <w:spacing w:before="60" w:after="60" w:line="240" w:lineRule="atLeast"/>
        <w:jc w:val="left"/>
        <w:outlineLvl w:val="5"/>
        <w:rPr>
          <w:rFonts w:cs="Times New Roman"/>
        </w:rPr>
      </w:pPr>
      <w:bookmarkStart w:id="1844" w:name="_Toc21949463"/>
      <w:bookmarkStart w:id="1845" w:name="_Toc21993353"/>
      <w:bookmarkStart w:id="1846" w:name="_Toc21993519"/>
      <w:bookmarkStart w:id="1847" w:name="_Toc21997021"/>
      <w:bookmarkStart w:id="1848" w:name="_Toc22005697"/>
      <w:bookmarkStart w:id="1849" w:name="_Toc22006495"/>
      <w:bookmarkStart w:id="1850" w:name="_Toc22011795"/>
      <w:bookmarkStart w:id="1851" w:name="_Toc22017249"/>
      <w:bookmarkStart w:id="1852" w:name="_Toc22029690"/>
      <w:bookmarkStart w:id="1853" w:name="_Toc22031997"/>
      <w:bookmarkStart w:id="1854" w:name="_Toc22032544"/>
      <w:bookmarkStart w:id="1855" w:name="_Toc22032681"/>
      <w:bookmarkStart w:id="1856" w:name="_Toc22048045"/>
      <w:bookmarkStart w:id="1857" w:name="_Toc22048973"/>
      <w:bookmarkStart w:id="1858" w:name="_Toc22050053"/>
      <w:bookmarkStart w:id="1859" w:name="_Toc22050485"/>
      <w:bookmarkStart w:id="1860" w:name="_Toc22053006"/>
      <w:bookmarkStart w:id="1861" w:name="_Toc22053280"/>
      <w:bookmarkStart w:id="1862" w:name="_Toc24741544"/>
      <w:bookmarkStart w:id="1863" w:name="_Toc24747468"/>
      <w:bookmarkStart w:id="1864" w:name="_Toc25058009"/>
      <w:bookmarkStart w:id="1865" w:name="_Toc26364853"/>
      <w:bookmarkStart w:id="1866" w:name="_Toc26375122"/>
      <w:bookmarkStart w:id="1867" w:name="_Toc26376186"/>
      <w:bookmarkStart w:id="1868" w:name="_Toc26388854"/>
      <w:bookmarkStart w:id="1869" w:name="_Toc26458667"/>
      <w:bookmarkStart w:id="1870" w:name="_Toc26976350"/>
      <w:bookmarkStart w:id="1871" w:name="_Toc26976948"/>
      <w:bookmarkStart w:id="1872" w:name="_Toc43282949"/>
      <w:bookmarkStart w:id="1873" w:name="_Toc43313514"/>
      <w:bookmarkStart w:id="1874" w:name="_Toc65595023"/>
      <w:r w:rsidRPr="0031259D">
        <w:rPr>
          <w:rFonts w:cs="Times New Roman" w:hint="eastAsia"/>
        </w:rPr>
        <w:t>表</w:t>
      </w:r>
      <w:r w:rsidRPr="0031259D">
        <w:rPr>
          <w:rFonts w:cs="Times New Roman"/>
        </w:rPr>
        <w:t xml:space="preserve"> </w:t>
      </w:r>
      <w:r>
        <w:rPr>
          <w:rFonts w:cs="Times New Roman"/>
        </w:rPr>
        <w:fldChar w:fldCharType="begin"/>
      </w:r>
      <w:r>
        <w:rPr>
          <w:rFonts w:cs="Times New Roman"/>
        </w:rPr>
        <w:instrText xml:space="preserve"> STYLEREF 1 \s </w:instrText>
      </w:r>
      <w:r>
        <w:rPr>
          <w:rFonts w:cs="Times New Roman"/>
        </w:rPr>
        <w:fldChar w:fldCharType="separate"/>
      </w:r>
      <w:r w:rsidR="009548A8">
        <w:rPr>
          <w:rFonts w:cs="Times New Roman"/>
          <w:noProof/>
        </w:rPr>
        <w:t>3</w:t>
      </w:r>
      <w:r>
        <w:rPr>
          <w:rFonts w:cs="Times New Roman"/>
        </w:rPr>
        <w:fldChar w:fldCharType="end"/>
      </w:r>
      <w:r>
        <w:rPr>
          <w:rFonts w:cs="Times New Roman"/>
        </w:rPr>
        <w:noBreakHyphen/>
      </w:r>
      <w:r>
        <w:rPr>
          <w:rFonts w:cs="Times New Roman"/>
        </w:rPr>
        <w:fldChar w:fldCharType="begin"/>
      </w:r>
      <w:r>
        <w:rPr>
          <w:rFonts w:cs="Times New Roman"/>
        </w:rPr>
        <w:instrText xml:space="preserve"> SEQ </w:instrText>
      </w:r>
      <w:r>
        <w:rPr>
          <w:rFonts w:cs="Times New Roman"/>
        </w:rPr>
        <w:instrText>表</w:instrText>
      </w:r>
      <w:r>
        <w:rPr>
          <w:rFonts w:cs="Times New Roman"/>
        </w:rPr>
        <w:instrText xml:space="preserve"> \* ARABIC \s 1 </w:instrText>
      </w:r>
      <w:r>
        <w:rPr>
          <w:rFonts w:cs="Times New Roman"/>
        </w:rPr>
        <w:fldChar w:fldCharType="separate"/>
      </w:r>
      <w:r w:rsidR="009548A8">
        <w:rPr>
          <w:rFonts w:cs="Times New Roman"/>
          <w:noProof/>
        </w:rPr>
        <w:t>8</w:t>
      </w:r>
      <w:r>
        <w:rPr>
          <w:rFonts w:cs="Times New Roman"/>
        </w:rPr>
        <w:fldChar w:fldCharType="end"/>
      </w:r>
      <w:r w:rsidRPr="0031259D">
        <w:rPr>
          <w:rFonts w:cs="Times New Roman"/>
        </w:rPr>
        <w:t xml:space="preserve"> </w:t>
      </w:r>
      <w:r w:rsidRPr="0031259D">
        <w:rPr>
          <w:rFonts w:cs="Times New Roman" w:hint="eastAsia"/>
        </w:rPr>
        <w:t>小组循环赛</w:t>
      </w:r>
      <w:r w:rsidRPr="0031259D">
        <w:rPr>
          <w:rFonts w:cs="Times New Roman"/>
        </w:rPr>
        <w:t>积分</w:t>
      </w:r>
      <w:bookmarkEnd w:id="1844"/>
      <w:bookmarkEnd w:id="1845"/>
      <w:bookmarkEnd w:id="1846"/>
      <w:bookmarkEnd w:id="1847"/>
      <w:bookmarkEnd w:id="1848"/>
      <w:bookmarkEnd w:id="1849"/>
      <w:bookmarkEnd w:id="1850"/>
      <w:bookmarkEnd w:id="1851"/>
      <w:bookmarkEnd w:id="1852"/>
      <w:bookmarkEnd w:id="1853"/>
      <w:bookmarkEnd w:id="1854"/>
      <w:bookmarkEnd w:id="1855"/>
      <w:bookmarkEnd w:id="1856"/>
      <w:bookmarkEnd w:id="1857"/>
      <w:bookmarkEnd w:id="1858"/>
      <w:bookmarkEnd w:id="1859"/>
      <w:bookmarkEnd w:id="1860"/>
      <w:bookmarkEnd w:id="1861"/>
      <w:bookmarkEnd w:id="1862"/>
      <w:bookmarkEnd w:id="1863"/>
      <w:bookmarkEnd w:id="1864"/>
      <w:bookmarkEnd w:id="1865"/>
      <w:bookmarkEnd w:id="1866"/>
      <w:bookmarkEnd w:id="1867"/>
      <w:bookmarkEnd w:id="1868"/>
      <w:bookmarkEnd w:id="1869"/>
      <w:bookmarkEnd w:id="1870"/>
      <w:bookmarkEnd w:id="1871"/>
      <w:bookmarkEnd w:id="1872"/>
      <w:bookmarkEnd w:id="1873"/>
      <w:bookmarkEnd w:id="1874"/>
    </w:p>
    <w:tbl>
      <w:tblPr>
        <w:tblStyle w:val="4-30"/>
        <w:tblW w:w="5008" w:type="pct"/>
        <w:tblInd w:w="-5"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739"/>
        <w:gridCol w:w="2460"/>
        <w:gridCol w:w="2325"/>
        <w:gridCol w:w="4130"/>
      </w:tblGrid>
      <w:tr w:rsidR="00901A86" w:rsidRPr="00F51F4A" w14:paraId="22AFCE18" w14:textId="77777777" w:rsidTr="00901A86">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83" w:type="pct"/>
            <w:tcBorders>
              <w:bottom w:val="single" w:sz="4" w:space="0" w:color="auto"/>
              <w:right w:val="single" w:sz="4" w:space="0" w:color="auto"/>
            </w:tcBorders>
            <w:vAlign w:val="center"/>
          </w:tcPr>
          <w:p w14:paraId="76575B81" w14:textId="77777777" w:rsidR="00901A86" w:rsidRPr="00F51F4A" w:rsidRDefault="00901A86" w:rsidP="00901A86">
            <w:pPr>
              <w:pStyle w:val="Tablehead"/>
              <w:spacing w:before="116" w:after="116"/>
              <w:jc w:val="center"/>
            </w:pPr>
            <w:bookmarkStart w:id="1875" w:name="_Toc15497821"/>
            <w:bookmarkEnd w:id="1875"/>
            <w:r w:rsidRPr="00F51F4A">
              <w:rPr>
                <w:rFonts w:hint="eastAsia"/>
              </w:rPr>
              <w:t>赛制</w:t>
            </w:r>
          </w:p>
        </w:tc>
        <w:tc>
          <w:tcPr>
            <w:tcW w:w="1274" w:type="pct"/>
            <w:tcBorders>
              <w:left w:val="single" w:sz="4" w:space="0" w:color="auto"/>
              <w:bottom w:val="single" w:sz="4" w:space="0" w:color="auto"/>
              <w:right w:val="single" w:sz="4" w:space="0" w:color="auto"/>
            </w:tcBorders>
            <w:vAlign w:val="center"/>
          </w:tcPr>
          <w:p w14:paraId="105E5336" w14:textId="77777777" w:rsidR="00901A86" w:rsidRPr="00F51F4A" w:rsidRDefault="00901A86" w:rsidP="00901A86">
            <w:pPr>
              <w:pStyle w:val="Tablehead"/>
              <w:spacing w:before="116" w:after="116"/>
              <w:jc w:val="center"/>
              <w:cnfStyle w:val="100000000000" w:firstRow="1" w:lastRow="0" w:firstColumn="0" w:lastColumn="0" w:oddVBand="0" w:evenVBand="0" w:oddHBand="0" w:evenHBand="0" w:firstRowFirstColumn="0" w:firstRowLastColumn="0" w:lastRowFirstColumn="0" w:lastRowLastColumn="0"/>
            </w:pPr>
            <w:r w:rsidRPr="00F51F4A">
              <w:rPr>
                <w:rFonts w:hint="eastAsia"/>
              </w:rPr>
              <w:t>比赛结果</w:t>
            </w:r>
          </w:p>
        </w:tc>
        <w:tc>
          <w:tcPr>
            <w:tcW w:w="1204" w:type="pct"/>
            <w:tcBorders>
              <w:left w:val="single" w:sz="4" w:space="0" w:color="auto"/>
              <w:bottom w:val="single" w:sz="4" w:space="0" w:color="auto"/>
              <w:right w:val="single" w:sz="4" w:space="0" w:color="auto"/>
            </w:tcBorders>
            <w:vAlign w:val="center"/>
          </w:tcPr>
          <w:p w14:paraId="0DAAEF19" w14:textId="77777777" w:rsidR="00901A86" w:rsidRPr="00F51F4A" w:rsidRDefault="00901A86" w:rsidP="00901A86">
            <w:pPr>
              <w:pStyle w:val="Tablehead"/>
              <w:spacing w:before="116" w:after="116"/>
              <w:jc w:val="center"/>
              <w:cnfStyle w:val="100000000000" w:firstRow="1" w:lastRow="0" w:firstColumn="0" w:lastColumn="0" w:oddVBand="0" w:evenVBand="0" w:oddHBand="0" w:evenHBand="0" w:firstRowFirstColumn="0" w:firstRowLastColumn="0" w:lastRowFirstColumn="0" w:lastRowLastColumn="0"/>
            </w:pPr>
            <w:r w:rsidRPr="00F51F4A">
              <w:rPr>
                <w:rFonts w:hint="eastAsia"/>
              </w:rPr>
              <w:t>积分</w:t>
            </w:r>
          </w:p>
        </w:tc>
        <w:tc>
          <w:tcPr>
            <w:tcW w:w="2139" w:type="pct"/>
            <w:tcBorders>
              <w:left w:val="single" w:sz="4" w:space="0" w:color="auto"/>
              <w:bottom w:val="single" w:sz="4" w:space="0" w:color="auto"/>
            </w:tcBorders>
            <w:vAlign w:val="center"/>
          </w:tcPr>
          <w:p w14:paraId="71A35990" w14:textId="77777777" w:rsidR="00901A86" w:rsidRPr="00F51F4A" w:rsidRDefault="00901A86" w:rsidP="00901A86">
            <w:pPr>
              <w:pStyle w:val="Tablehead"/>
              <w:spacing w:before="116" w:after="116"/>
              <w:jc w:val="center"/>
              <w:cnfStyle w:val="100000000000" w:firstRow="1" w:lastRow="0" w:firstColumn="0" w:lastColumn="0" w:oddVBand="0" w:evenVBand="0" w:oddHBand="0" w:evenHBand="0" w:firstRowFirstColumn="0" w:firstRowLastColumn="0" w:lastRowFirstColumn="0" w:lastRowLastColumn="0"/>
            </w:pPr>
            <w:r>
              <w:rPr>
                <w:rFonts w:hint="eastAsia"/>
              </w:rPr>
              <w:t>备注</w:t>
            </w:r>
          </w:p>
        </w:tc>
      </w:tr>
      <w:tr w:rsidR="00901A86" w:rsidRPr="00F51F4A" w14:paraId="69D943D1" w14:textId="77777777" w:rsidTr="00901A86">
        <w:trPr>
          <w:cnfStyle w:val="000000100000" w:firstRow="0" w:lastRow="0" w:firstColumn="0" w:lastColumn="0" w:oddVBand="0" w:evenVBand="0" w:oddHBand="1" w:evenHBand="0" w:firstRowFirstColumn="0" w:firstRowLastColumn="0" w:lastRowFirstColumn="0" w:lastRowLastColumn="0"/>
          <w:trHeight w:val="662"/>
        </w:trPr>
        <w:tc>
          <w:tcPr>
            <w:cnfStyle w:val="001000000000" w:firstRow="0" w:lastRow="0" w:firstColumn="1" w:lastColumn="0" w:oddVBand="0" w:evenVBand="0" w:oddHBand="0" w:evenHBand="0" w:firstRowFirstColumn="0" w:firstRowLastColumn="0" w:lastRowFirstColumn="0" w:lastRowLastColumn="0"/>
            <w:tcW w:w="383" w:type="pct"/>
            <w:vMerge w:val="restart"/>
            <w:vAlign w:val="center"/>
          </w:tcPr>
          <w:p w14:paraId="4D822E08" w14:textId="77777777" w:rsidR="00901A86" w:rsidRPr="00F51F4A" w:rsidRDefault="00901A86" w:rsidP="00901A86">
            <w:pPr>
              <w:pStyle w:val="Tabletext1"/>
              <w:spacing w:before="116" w:after="116"/>
              <w:jc w:val="center"/>
            </w:pPr>
            <w:r>
              <w:rPr>
                <w:rFonts w:hint="eastAsia"/>
              </w:rPr>
              <w:t>BO1</w:t>
            </w:r>
          </w:p>
        </w:tc>
        <w:tc>
          <w:tcPr>
            <w:tcW w:w="1274" w:type="pct"/>
            <w:vAlign w:val="center"/>
          </w:tcPr>
          <w:p w14:paraId="162CD568" w14:textId="77777777" w:rsidR="00901A86" w:rsidRPr="00F51F4A" w:rsidRDefault="00901A86" w:rsidP="00901A86">
            <w:pPr>
              <w:pStyle w:val="Tabletext1"/>
              <w:spacing w:before="116" w:after="116"/>
              <w:jc w:val="center"/>
              <w:cnfStyle w:val="000000100000" w:firstRow="0" w:lastRow="0" w:firstColumn="0" w:lastColumn="0" w:oddVBand="0" w:evenVBand="0" w:oddHBand="1" w:evenHBand="0" w:firstRowFirstColumn="0" w:firstRowLastColumn="0" w:lastRowFirstColumn="0" w:lastRowLastColumn="0"/>
            </w:pPr>
            <w:r w:rsidRPr="00F51F4A">
              <w:t>1:0</w:t>
            </w:r>
          </w:p>
        </w:tc>
        <w:tc>
          <w:tcPr>
            <w:tcW w:w="1204" w:type="pct"/>
            <w:vAlign w:val="center"/>
          </w:tcPr>
          <w:p w14:paraId="5103AADB" w14:textId="77777777" w:rsidR="00901A86" w:rsidRPr="00F51F4A" w:rsidRDefault="00901A86" w:rsidP="00901A86">
            <w:pPr>
              <w:pStyle w:val="Tabletext1"/>
              <w:spacing w:before="116" w:after="116"/>
              <w:jc w:val="center"/>
              <w:cnfStyle w:val="000000100000" w:firstRow="0" w:lastRow="0" w:firstColumn="0" w:lastColumn="0" w:oddVBand="0" w:evenVBand="0" w:oddHBand="1" w:evenHBand="0" w:firstRowFirstColumn="0" w:firstRowLastColumn="0" w:lastRowFirstColumn="0" w:lastRowLastColumn="0"/>
            </w:pPr>
            <w:r>
              <w:rPr>
                <w:rFonts w:hint="eastAsia"/>
              </w:rPr>
              <w:t>3</w:t>
            </w:r>
            <w:r>
              <w:t>:0</w:t>
            </w:r>
          </w:p>
        </w:tc>
        <w:tc>
          <w:tcPr>
            <w:tcW w:w="2139" w:type="pct"/>
            <w:vAlign w:val="center"/>
          </w:tcPr>
          <w:p w14:paraId="14BE769E" w14:textId="77777777" w:rsidR="00901A86" w:rsidRPr="00F51F4A" w:rsidRDefault="00901A86" w:rsidP="00901A86">
            <w:pPr>
              <w:pStyle w:val="Tabletext1"/>
              <w:spacing w:before="116" w:after="116"/>
              <w:jc w:val="center"/>
              <w:cnfStyle w:val="000000100000" w:firstRow="0" w:lastRow="0" w:firstColumn="0" w:lastColumn="0" w:oddVBand="0" w:evenVBand="0" w:oddHBand="1" w:evenHBand="0" w:firstRowFirstColumn="0" w:firstRowLastColumn="0" w:lastRowFirstColumn="0" w:lastRowLastColumn="0"/>
            </w:pPr>
            <w:r>
              <w:rPr>
                <w:rFonts w:hint="eastAsia"/>
              </w:rPr>
              <w:t>获胜一局一方积三分</w:t>
            </w:r>
          </w:p>
        </w:tc>
      </w:tr>
      <w:tr w:rsidR="00901A86" w:rsidRPr="00F51F4A" w14:paraId="2C44EA35" w14:textId="77777777" w:rsidTr="00901A86">
        <w:trPr>
          <w:trHeight w:val="662"/>
        </w:trPr>
        <w:tc>
          <w:tcPr>
            <w:cnfStyle w:val="001000000000" w:firstRow="0" w:lastRow="0" w:firstColumn="1" w:lastColumn="0" w:oddVBand="0" w:evenVBand="0" w:oddHBand="0" w:evenHBand="0" w:firstRowFirstColumn="0" w:firstRowLastColumn="0" w:lastRowFirstColumn="0" w:lastRowLastColumn="0"/>
            <w:tcW w:w="383" w:type="pct"/>
            <w:vMerge/>
            <w:vAlign w:val="center"/>
          </w:tcPr>
          <w:p w14:paraId="4F0BA083" w14:textId="77777777" w:rsidR="00901A86" w:rsidRPr="00F51F4A" w:rsidRDefault="00901A86" w:rsidP="00901A86">
            <w:pPr>
              <w:pStyle w:val="Tabletext1"/>
              <w:spacing w:before="116" w:after="116"/>
              <w:jc w:val="center"/>
            </w:pPr>
          </w:p>
        </w:tc>
        <w:tc>
          <w:tcPr>
            <w:tcW w:w="1274" w:type="pct"/>
            <w:vAlign w:val="center"/>
          </w:tcPr>
          <w:p w14:paraId="0C199789" w14:textId="77777777" w:rsidR="00901A86" w:rsidRPr="00F51F4A" w:rsidRDefault="00901A86" w:rsidP="00901A86">
            <w:pPr>
              <w:pStyle w:val="Tabletext1"/>
              <w:spacing w:before="116" w:after="116"/>
              <w:jc w:val="center"/>
              <w:cnfStyle w:val="000000000000" w:firstRow="0" w:lastRow="0" w:firstColumn="0" w:lastColumn="0" w:oddVBand="0" w:evenVBand="0" w:oddHBand="0" w:evenHBand="0" w:firstRowFirstColumn="0" w:firstRowLastColumn="0" w:lastRowFirstColumn="0" w:lastRowLastColumn="0"/>
            </w:pPr>
            <w:r w:rsidRPr="00F51F4A">
              <w:t>0:0</w:t>
            </w:r>
          </w:p>
        </w:tc>
        <w:tc>
          <w:tcPr>
            <w:tcW w:w="1204" w:type="pct"/>
            <w:vAlign w:val="center"/>
          </w:tcPr>
          <w:p w14:paraId="4CD7235B" w14:textId="77777777" w:rsidR="00901A86" w:rsidRPr="00F51F4A" w:rsidRDefault="00901A86" w:rsidP="00901A86">
            <w:pPr>
              <w:pStyle w:val="Tabletext1"/>
              <w:spacing w:before="116" w:after="116"/>
              <w:jc w:val="center"/>
              <w:cnfStyle w:val="000000000000" w:firstRow="0" w:lastRow="0" w:firstColumn="0" w:lastColumn="0" w:oddVBand="0" w:evenVBand="0" w:oddHBand="0" w:evenHBand="0" w:firstRowFirstColumn="0" w:firstRowLastColumn="0" w:lastRowFirstColumn="0" w:lastRowLastColumn="0"/>
            </w:pPr>
            <w:r>
              <w:rPr>
                <w:rFonts w:hint="eastAsia"/>
              </w:rPr>
              <w:t>1:1</w:t>
            </w:r>
          </w:p>
        </w:tc>
        <w:tc>
          <w:tcPr>
            <w:tcW w:w="2139" w:type="pct"/>
            <w:vAlign w:val="center"/>
          </w:tcPr>
          <w:p w14:paraId="747449EC" w14:textId="77777777" w:rsidR="00901A86" w:rsidRPr="00F51F4A" w:rsidRDefault="00901A86" w:rsidP="00901A86">
            <w:pPr>
              <w:pStyle w:val="Tabletext1"/>
              <w:spacing w:before="116" w:after="116"/>
              <w:jc w:val="center"/>
              <w:cnfStyle w:val="000000000000" w:firstRow="0" w:lastRow="0" w:firstColumn="0" w:lastColumn="0" w:oddVBand="0" w:evenVBand="0" w:oddHBand="0" w:evenHBand="0" w:firstRowFirstColumn="0" w:firstRowLastColumn="0" w:lastRowFirstColumn="0" w:lastRowLastColumn="0"/>
            </w:pPr>
            <w:r w:rsidRPr="00F51F4A">
              <w:rPr>
                <w:rFonts w:hint="eastAsia"/>
              </w:rPr>
              <w:t>（</w:t>
            </w:r>
            <w:r>
              <w:rPr>
                <w:rFonts w:hint="eastAsia"/>
              </w:rPr>
              <w:t>平局</w:t>
            </w:r>
            <w:r w:rsidRPr="00F51F4A">
              <w:rPr>
                <w:rFonts w:hint="eastAsia"/>
              </w:rPr>
              <w:t>）双方各积</w:t>
            </w:r>
            <w:r>
              <w:rPr>
                <w:rFonts w:hint="eastAsia"/>
              </w:rPr>
              <w:t>一</w:t>
            </w:r>
            <w:r w:rsidRPr="00F51F4A">
              <w:rPr>
                <w:rFonts w:hint="eastAsia"/>
              </w:rPr>
              <w:t>分</w:t>
            </w:r>
          </w:p>
        </w:tc>
      </w:tr>
    </w:tbl>
    <w:p w14:paraId="6AD9B650" w14:textId="626B62E2" w:rsidR="00901A86" w:rsidRPr="00337CAC" w:rsidRDefault="00901A86" w:rsidP="00901A86">
      <w:r w:rsidRPr="00936C2F">
        <w:rPr>
          <w:rFonts w:hint="eastAsia"/>
        </w:rPr>
        <w:lastRenderedPageBreak/>
        <w:t>小组循环赛的比赛排名由每场比赛的积分总和决定。</w:t>
      </w:r>
      <w:r w:rsidRPr="006E5F1F">
        <w:rPr>
          <w:rFonts w:hint="eastAsia"/>
        </w:rPr>
        <w:t>按照如下</w:t>
      </w:r>
      <w:r w:rsidRPr="00BE04E7">
        <w:t>顺序，优先级从高到低，高优先级的条件决定比赛结果：</w:t>
      </w:r>
    </w:p>
    <w:p w14:paraId="3D340AB5" w14:textId="77777777" w:rsidR="00901A86" w:rsidRPr="00845E02" w:rsidRDefault="00901A86" w:rsidP="00714595">
      <w:pPr>
        <w:pStyle w:val="Li"/>
        <w:numPr>
          <w:ilvl w:val="0"/>
          <w:numId w:val="25"/>
        </w:numPr>
      </w:pPr>
      <w:r w:rsidRPr="00151D43">
        <w:t>小组总积分高者排名靠前。</w:t>
      </w:r>
    </w:p>
    <w:p w14:paraId="108B8E1C" w14:textId="77777777" w:rsidR="00901A86" w:rsidRPr="00E909FD" w:rsidRDefault="00901A86" w:rsidP="00714595">
      <w:pPr>
        <w:pStyle w:val="Li"/>
        <w:numPr>
          <w:ilvl w:val="0"/>
          <w:numId w:val="25"/>
        </w:numPr>
      </w:pPr>
      <w:r w:rsidRPr="004F568D">
        <w:t>若</w:t>
      </w:r>
      <w:r>
        <w:rPr>
          <w:rFonts w:hint="eastAsia"/>
        </w:rPr>
        <w:t>队伍</w:t>
      </w:r>
      <w:r w:rsidRPr="004F568D">
        <w:t>的总积分相等，</w:t>
      </w:r>
      <w:r w:rsidRPr="007D0DE4">
        <w:t>比较并列队伍小组赛中所有场次累计的总基地净胜血量</w:t>
      </w:r>
      <w:r>
        <w:rPr>
          <w:rFonts w:hint="eastAsia"/>
        </w:rPr>
        <w:t>，</w:t>
      </w:r>
      <w:r w:rsidRPr="004F568D">
        <w:t>小组中总基地净胜</w:t>
      </w:r>
      <w:r w:rsidRPr="007D0DE4">
        <w:t>血</w:t>
      </w:r>
      <w:r w:rsidRPr="00E909FD">
        <w:t>量高者排名靠前。</w:t>
      </w:r>
    </w:p>
    <w:p w14:paraId="54D77F2B" w14:textId="77777777" w:rsidR="00901A86" w:rsidRPr="00E909FD" w:rsidRDefault="00901A86" w:rsidP="00714595">
      <w:pPr>
        <w:pStyle w:val="Li"/>
        <w:numPr>
          <w:ilvl w:val="0"/>
          <w:numId w:val="25"/>
        </w:numPr>
      </w:pPr>
      <w:r w:rsidRPr="00E909FD">
        <w:t>若总基地净胜血量相等，比较并列队伍小组赛中所有场次累计的</w:t>
      </w:r>
      <w:r w:rsidRPr="00E909FD">
        <w:rPr>
          <w:rFonts w:hint="eastAsia"/>
        </w:rPr>
        <w:t>全队总伤害血量，小组中全队总伤害血量高者排名靠前。</w:t>
      </w:r>
    </w:p>
    <w:p w14:paraId="6A367AE5" w14:textId="77777777" w:rsidR="00901A86" w:rsidRPr="00E909FD" w:rsidRDefault="00901A86" w:rsidP="00901A86">
      <w:pPr>
        <w:pStyle w:val="Li"/>
        <w:ind w:left="0" w:firstLine="0"/>
      </w:pPr>
      <w:r w:rsidRPr="00E909FD">
        <w:rPr>
          <w:rFonts w:hint="eastAsia"/>
        </w:rPr>
        <w:t>如果按照以上规则仍有两支或两支以上的队伍并列，组委会安排并列队伍两两加赛一局。</w:t>
      </w:r>
    </w:p>
    <w:tbl>
      <w:tblPr>
        <w:tblW w:w="5000" w:type="pct"/>
        <w:tblBorders>
          <w:top w:val="single" w:sz="4" w:space="0" w:color="auto"/>
          <w:bottom w:val="single" w:sz="4" w:space="0" w:color="auto"/>
        </w:tblBorders>
        <w:tblLook w:val="04A0" w:firstRow="1" w:lastRow="0" w:firstColumn="1" w:lastColumn="0" w:noHBand="0" w:noVBand="1"/>
      </w:tblPr>
      <w:tblGrid>
        <w:gridCol w:w="727"/>
        <w:gridCol w:w="8912"/>
      </w:tblGrid>
      <w:tr w:rsidR="00901A86" w:rsidRPr="00E909FD" w14:paraId="29A7C853" w14:textId="77777777" w:rsidTr="00E5703C">
        <w:trPr>
          <w:trHeight w:val="1692"/>
        </w:trPr>
        <w:tc>
          <w:tcPr>
            <w:tcW w:w="377" w:type="pct"/>
            <w:vAlign w:val="center"/>
          </w:tcPr>
          <w:p w14:paraId="4715A112" w14:textId="77777777" w:rsidR="00901A86" w:rsidRPr="00E909FD" w:rsidRDefault="00901A86" w:rsidP="00E5703C">
            <w:pPr>
              <w:pStyle w:val="Notehead"/>
              <w:keepNext w:val="0"/>
              <w:spacing w:before="116" w:after="116"/>
              <w:ind w:left="467" w:hanging="467"/>
            </w:pPr>
            <w:r w:rsidRPr="00E909FD">
              <w:drawing>
                <wp:inline distT="0" distB="0" distL="0" distR="0" wp14:anchorId="4FB92609" wp14:editId="0CF5078E">
                  <wp:extent cx="323850" cy="286837"/>
                  <wp:effectExtent l="0" t="0" r="0" b="0"/>
                  <wp:docPr id="9" name="图片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重要注意事项.png"/>
                          <pic:cNvPicPr/>
                        </pic:nvPicPr>
                        <pic:blipFill>
                          <a:blip r:embed="rId17">
                            <a:extLst>
                              <a:ext uri="{28A0092B-C50C-407E-A947-70E740481C1C}">
                                <a14:useLocalDpi xmlns:a14="http://schemas.microsoft.com/office/drawing/2010/main" val="0"/>
                              </a:ext>
                            </a:extLst>
                          </a:blip>
                          <a:stretch>
                            <a:fillRect/>
                          </a:stretch>
                        </pic:blipFill>
                        <pic:spPr>
                          <a:xfrm>
                            <a:off x="0" y="0"/>
                            <a:ext cx="323850" cy="286837"/>
                          </a:xfrm>
                          <a:prstGeom prst="rect">
                            <a:avLst/>
                          </a:prstGeom>
                        </pic:spPr>
                      </pic:pic>
                    </a:graphicData>
                  </a:graphic>
                </wp:inline>
              </w:drawing>
            </w:r>
          </w:p>
        </w:tc>
        <w:tc>
          <w:tcPr>
            <w:tcW w:w="4623" w:type="pct"/>
          </w:tcPr>
          <w:p w14:paraId="23D10F60" w14:textId="2825CBAF" w:rsidR="00901A86" w:rsidRPr="00E909FD" w:rsidRDefault="00927F16" w:rsidP="007A266B">
            <w:pPr>
              <w:pStyle w:val="Liulinnotetext"/>
              <w:numPr>
                <w:ilvl w:val="0"/>
                <w:numId w:val="18"/>
              </w:numPr>
              <w:spacing w:beforeLines="50" w:before="120"/>
              <w:ind w:leftChars="0"/>
            </w:pPr>
            <w:r w:rsidRPr="00927F16">
              <w:rPr>
                <w:rFonts w:hint="eastAsia"/>
              </w:rPr>
              <w:t>伤害血量：一方机器人通过攻击使对方机器人或场地道具产生的血量扣除（损耗）</w:t>
            </w:r>
          </w:p>
          <w:p w14:paraId="26479591" w14:textId="4D03CA78" w:rsidR="00901A86" w:rsidRPr="00E909FD" w:rsidRDefault="00EF0ED3" w:rsidP="00927F16">
            <w:pPr>
              <w:pStyle w:val="Liulinnotetext"/>
              <w:numPr>
                <w:ilvl w:val="0"/>
                <w:numId w:val="24"/>
              </w:numPr>
              <w:ind w:leftChars="0"/>
            </w:pPr>
            <w:r>
              <w:rPr>
                <w:rFonts w:hint="eastAsia"/>
              </w:rPr>
              <w:t>一方机器人因裁判执行的违规判罚导致</w:t>
            </w:r>
            <w:proofErr w:type="gramStart"/>
            <w:r>
              <w:rPr>
                <w:rFonts w:hint="eastAsia"/>
              </w:rPr>
              <w:t>的扣血计入</w:t>
            </w:r>
            <w:proofErr w:type="gramEnd"/>
            <w:r>
              <w:rPr>
                <w:rFonts w:hint="eastAsia"/>
              </w:rPr>
              <w:t>对方伤害血量</w:t>
            </w:r>
          </w:p>
          <w:p w14:paraId="23419E4A" w14:textId="73B18C53" w:rsidR="00901A86" w:rsidRPr="00E909FD" w:rsidRDefault="00927F16" w:rsidP="00927F16">
            <w:pPr>
              <w:pStyle w:val="Liulinnotetext"/>
              <w:numPr>
                <w:ilvl w:val="0"/>
                <w:numId w:val="24"/>
              </w:numPr>
              <w:ind w:leftChars="0"/>
            </w:pPr>
            <w:r w:rsidRPr="00927F16">
              <w:rPr>
                <w:rFonts w:hint="eastAsia"/>
              </w:rPr>
              <w:t>一方机器人裁判系统</w:t>
            </w:r>
            <w:r w:rsidR="00EF0ED3">
              <w:rPr>
                <w:rFonts w:hint="eastAsia"/>
              </w:rPr>
              <w:t>模块离线等导致</w:t>
            </w:r>
            <w:proofErr w:type="gramStart"/>
            <w:r w:rsidR="00EF0ED3">
              <w:rPr>
                <w:rFonts w:hint="eastAsia"/>
              </w:rPr>
              <w:t>的扣血不计</w:t>
            </w:r>
            <w:proofErr w:type="gramEnd"/>
            <w:r w:rsidR="00EF0ED3">
              <w:rPr>
                <w:rFonts w:hint="eastAsia"/>
              </w:rPr>
              <w:t>入对方伤害血量</w:t>
            </w:r>
          </w:p>
          <w:p w14:paraId="276242B8" w14:textId="7D614263" w:rsidR="00901A86" w:rsidRPr="00E909FD" w:rsidRDefault="00901A86" w:rsidP="00E5703C">
            <w:pPr>
              <w:pStyle w:val="Liulinnotetext"/>
              <w:numPr>
                <w:ilvl w:val="0"/>
                <w:numId w:val="18"/>
              </w:numPr>
              <w:ind w:leftChars="0" w:left="468" w:hanging="407"/>
            </w:pPr>
            <w:r w:rsidRPr="00E909FD">
              <w:rPr>
                <w:rFonts w:hint="eastAsia"/>
              </w:rPr>
              <w:t>基地</w:t>
            </w:r>
            <w:r w:rsidRPr="00E909FD">
              <w:t>净胜血量</w:t>
            </w:r>
            <w:r w:rsidRPr="00E909FD">
              <w:rPr>
                <w:rFonts w:hint="eastAsia"/>
              </w:rPr>
              <w:t>：</w:t>
            </w:r>
            <w:r w:rsidRPr="00E909FD">
              <w:t>每局比赛结束，己方基地剩余血量减去</w:t>
            </w:r>
            <w:r w:rsidRPr="00E909FD">
              <w:rPr>
                <w:rFonts w:hint="eastAsia"/>
              </w:rPr>
              <w:t>对方</w:t>
            </w:r>
            <w:r w:rsidRPr="00E909FD">
              <w:t>基地剩余血量</w:t>
            </w:r>
          </w:p>
          <w:p w14:paraId="7FA64B68" w14:textId="173CC215" w:rsidR="00901A86" w:rsidRPr="00E909FD" w:rsidRDefault="00901A86" w:rsidP="00E5703C">
            <w:pPr>
              <w:pStyle w:val="Liulinnotetext"/>
              <w:numPr>
                <w:ilvl w:val="0"/>
                <w:numId w:val="18"/>
              </w:numPr>
              <w:ind w:leftChars="0" w:left="468" w:hanging="407"/>
            </w:pPr>
            <w:r w:rsidRPr="00E909FD">
              <w:rPr>
                <w:rFonts w:hint="eastAsia"/>
              </w:rPr>
              <w:t>总剩余</w:t>
            </w:r>
            <w:r w:rsidRPr="00E909FD">
              <w:t>血量：每局比赛结束，</w:t>
            </w:r>
            <w:r w:rsidRPr="00E909FD">
              <w:rPr>
                <w:rFonts w:hint="eastAsia"/>
              </w:rPr>
              <w:t>己方</w:t>
            </w:r>
            <w:r w:rsidRPr="00E909FD">
              <w:t>所有存活机器人剩余血量的总值</w:t>
            </w:r>
          </w:p>
        </w:tc>
      </w:tr>
    </w:tbl>
    <w:p w14:paraId="24BCCF3A" w14:textId="77777777" w:rsidR="00901A86" w:rsidRPr="00947708" w:rsidRDefault="00901A86" w:rsidP="00DE1E7D">
      <w:pPr>
        <w:pStyle w:val="32"/>
        <w:numPr>
          <w:ilvl w:val="2"/>
          <w:numId w:val="13"/>
        </w:numPr>
      </w:pPr>
      <w:bookmarkStart w:id="1876" w:name="_Toc43283031"/>
      <w:bookmarkStart w:id="1877" w:name="_Toc43313596"/>
      <w:bookmarkStart w:id="1878" w:name="_Toc65594921"/>
      <w:r w:rsidRPr="00947708">
        <w:t>淘汰赛</w:t>
      </w:r>
      <w:bookmarkEnd w:id="1876"/>
      <w:bookmarkEnd w:id="1877"/>
      <w:bookmarkEnd w:id="1878"/>
    </w:p>
    <w:p w14:paraId="24AC87DF" w14:textId="7A66AAF3" w:rsidR="00901A86" w:rsidRPr="005D116B" w:rsidRDefault="00901A86" w:rsidP="00DE1E7D">
      <w:pPr>
        <w:rPr>
          <w:bCs/>
        </w:rPr>
        <w:sectPr w:rsidR="00901A86" w:rsidRPr="005D116B" w:rsidSect="00AA042C">
          <w:headerReference w:type="even" r:id="rId62"/>
          <w:headerReference w:type="default" r:id="rId63"/>
          <w:pgSz w:w="11907" w:h="16839" w:code="9"/>
          <w:pgMar w:top="1134" w:right="1134" w:bottom="1134" w:left="1134" w:header="686" w:footer="683" w:gutter="0"/>
          <w:cols w:space="720"/>
          <w:docGrid w:linePitch="326"/>
        </w:sectPr>
      </w:pPr>
      <w:r w:rsidRPr="00E909FD">
        <w:rPr>
          <w:rFonts w:hint="eastAsia"/>
          <w:color w:val="auto"/>
        </w:rPr>
        <w:t>淘汰赛</w:t>
      </w:r>
      <w:r>
        <w:rPr>
          <w:rFonts w:hint="eastAsia"/>
          <w:color w:val="auto"/>
        </w:rPr>
        <w:t>的获胜方</w:t>
      </w:r>
      <w:r w:rsidRPr="00E909FD">
        <w:rPr>
          <w:rFonts w:hint="eastAsia"/>
          <w:color w:val="auto"/>
        </w:rPr>
        <w:t>由获胜局数决定：</w:t>
      </w:r>
      <w:r w:rsidRPr="00E909FD">
        <w:rPr>
          <w:rFonts w:hint="eastAsia"/>
          <w:color w:val="auto"/>
        </w:rPr>
        <w:t>B</w:t>
      </w:r>
      <w:r w:rsidRPr="00E909FD">
        <w:rPr>
          <w:color w:val="auto"/>
        </w:rPr>
        <w:t>O3</w:t>
      </w:r>
      <w:proofErr w:type="gramStart"/>
      <w:r w:rsidRPr="00E909FD">
        <w:rPr>
          <w:color w:val="auto"/>
        </w:rPr>
        <w:t>赛制需</w:t>
      </w:r>
      <w:proofErr w:type="gramEnd"/>
      <w:r w:rsidRPr="00E909FD">
        <w:rPr>
          <w:color w:val="auto"/>
        </w:rPr>
        <w:t>获胜两局</w:t>
      </w:r>
      <w:r w:rsidRPr="00E909FD">
        <w:rPr>
          <w:rFonts w:hint="eastAsia"/>
          <w:color w:val="auto"/>
        </w:rPr>
        <w:t>。</w:t>
      </w:r>
    </w:p>
    <w:p w14:paraId="3FF2B806" w14:textId="77777777" w:rsidR="009C7006" w:rsidRPr="00901A86" w:rsidRDefault="009C7006" w:rsidP="00AC628D">
      <w:pPr>
        <w:pStyle w:val="1"/>
        <w:numPr>
          <w:ilvl w:val="0"/>
          <w:numId w:val="13"/>
        </w:numPr>
      </w:pPr>
      <w:bookmarkStart w:id="1879" w:name="_Toc15497824"/>
      <w:bookmarkStart w:id="1880" w:name="_Toc21808329"/>
      <w:bookmarkStart w:id="1881" w:name="_Toc21938189"/>
      <w:bookmarkStart w:id="1882" w:name="_Toc21454913"/>
      <w:bookmarkStart w:id="1883" w:name="_Toc21993425"/>
      <w:bookmarkStart w:id="1884" w:name="_Toc21993593"/>
      <w:bookmarkStart w:id="1885" w:name="_Toc21997093"/>
      <w:bookmarkStart w:id="1886" w:name="_Toc22005760"/>
      <w:bookmarkStart w:id="1887" w:name="_Toc22006558"/>
      <w:bookmarkStart w:id="1888" w:name="_Toc22011859"/>
      <w:bookmarkStart w:id="1889" w:name="_Toc22017316"/>
      <w:bookmarkStart w:id="1890" w:name="_Toc22029755"/>
      <w:bookmarkStart w:id="1891" w:name="_Toc22032061"/>
      <w:bookmarkStart w:id="1892" w:name="_Toc22032608"/>
      <w:bookmarkStart w:id="1893" w:name="_Toc22032745"/>
      <w:bookmarkStart w:id="1894" w:name="_Toc22048132"/>
      <w:bookmarkStart w:id="1895" w:name="_Toc22049060"/>
      <w:bookmarkStart w:id="1896" w:name="_Toc22050117"/>
      <w:bookmarkStart w:id="1897" w:name="_Toc22050549"/>
      <w:bookmarkStart w:id="1898" w:name="_Toc22053071"/>
      <w:bookmarkStart w:id="1899" w:name="_Toc22053345"/>
      <w:bookmarkStart w:id="1900" w:name="_Toc24741582"/>
      <w:bookmarkStart w:id="1901" w:name="_Toc24747506"/>
      <w:bookmarkStart w:id="1902" w:name="_Toc25058048"/>
      <w:bookmarkStart w:id="1903" w:name="_Toc26364892"/>
      <w:bookmarkStart w:id="1904" w:name="_Toc26375161"/>
      <w:bookmarkStart w:id="1905" w:name="_Toc26376225"/>
      <w:bookmarkStart w:id="1906" w:name="_Toc26388893"/>
      <w:bookmarkStart w:id="1907" w:name="_Toc26458706"/>
      <w:bookmarkStart w:id="1908" w:name="_Toc26976389"/>
      <w:bookmarkStart w:id="1909" w:name="_Toc26976987"/>
      <w:bookmarkStart w:id="1910" w:name="_Toc43283010"/>
      <w:bookmarkStart w:id="1911" w:name="_Toc43313575"/>
      <w:bookmarkStart w:id="1912" w:name="_Toc65594922"/>
      <w:bookmarkStart w:id="1913" w:name="_Toc510625674"/>
      <w:bookmarkStart w:id="1914" w:name="_Ref493089059"/>
      <w:bookmarkStart w:id="1915" w:name="_Toc6478210"/>
      <w:bookmarkStart w:id="1916" w:name="_Toc6514581"/>
      <w:bookmarkStart w:id="1917" w:name="_Toc6522220"/>
      <w:bookmarkStart w:id="1918" w:name="_Toc11945706"/>
      <w:bookmarkStart w:id="1919" w:name="_Toc12006633"/>
      <w:bookmarkStart w:id="1920" w:name="_Toc12010557"/>
      <w:bookmarkStart w:id="1921" w:name="_Toc12012728"/>
      <w:bookmarkStart w:id="1922" w:name="_Toc12017692"/>
      <w:bookmarkStart w:id="1923" w:name="_Toc12038866"/>
      <w:bookmarkStart w:id="1924" w:name="_Toc12039063"/>
      <w:bookmarkStart w:id="1925" w:name="_Toc12040276"/>
      <w:bookmarkStart w:id="1926" w:name="_Toc12982877"/>
      <w:bookmarkStart w:id="1927" w:name="_Toc13056141"/>
      <w:bookmarkEnd w:id="1879"/>
      <w:r w:rsidRPr="00901A86">
        <w:lastRenderedPageBreak/>
        <w:t>比赛流程</w:t>
      </w:r>
      <w:bookmarkEnd w:id="1880"/>
      <w:bookmarkEnd w:id="1881"/>
      <w:bookmarkEnd w:id="1882"/>
      <w:bookmarkEnd w:id="1883"/>
      <w:bookmarkEnd w:id="1884"/>
      <w:bookmarkEnd w:id="1885"/>
      <w:bookmarkEnd w:id="1886"/>
      <w:bookmarkEnd w:id="1887"/>
      <w:bookmarkEnd w:id="1888"/>
      <w:bookmarkEnd w:id="1889"/>
      <w:bookmarkEnd w:id="1890"/>
      <w:bookmarkEnd w:id="1891"/>
      <w:bookmarkEnd w:id="1892"/>
      <w:bookmarkEnd w:id="1893"/>
      <w:bookmarkEnd w:id="1894"/>
      <w:bookmarkEnd w:id="1895"/>
      <w:bookmarkEnd w:id="1896"/>
      <w:bookmarkEnd w:id="1897"/>
      <w:bookmarkEnd w:id="1898"/>
      <w:bookmarkEnd w:id="1899"/>
      <w:bookmarkEnd w:id="1900"/>
      <w:bookmarkEnd w:id="1901"/>
      <w:bookmarkEnd w:id="1902"/>
      <w:bookmarkEnd w:id="1903"/>
      <w:bookmarkEnd w:id="1904"/>
      <w:bookmarkEnd w:id="1905"/>
      <w:bookmarkEnd w:id="1906"/>
      <w:bookmarkEnd w:id="1907"/>
      <w:bookmarkEnd w:id="1908"/>
      <w:bookmarkEnd w:id="1909"/>
      <w:bookmarkEnd w:id="1910"/>
      <w:bookmarkEnd w:id="1911"/>
      <w:bookmarkEnd w:id="1912"/>
    </w:p>
    <w:tbl>
      <w:tblPr>
        <w:tblStyle w:val="ab"/>
        <w:tblW w:w="5108" w:type="pct"/>
        <w:tblInd w:w="-10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7"/>
        <w:gridCol w:w="8859"/>
      </w:tblGrid>
      <w:tr w:rsidR="00682CA8" w:rsidRPr="001E056F" w14:paraId="019860F1" w14:textId="77777777" w:rsidTr="008A4658">
        <w:trPr>
          <w:trHeight w:val="309"/>
        </w:trPr>
        <w:tc>
          <w:tcPr>
            <w:tcW w:w="501" w:type="pct"/>
            <w:vAlign w:val="center"/>
          </w:tcPr>
          <w:p w14:paraId="7CD8C4D8" w14:textId="64B4F2C0" w:rsidR="00682CA8" w:rsidRPr="00804289" w:rsidRDefault="00682CA8" w:rsidP="008A4658">
            <w:pPr>
              <w:spacing w:before="156" w:after="156"/>
            </w:pPr>
            <w:bookmarkStart w:id="1928" w:name="_Toc43213598"/>
            <w:bookmarkStart w:id="1929" w:name="_Toc43282445"/>
            <w:bookmarkStart w:id="1930" w:name="_Toc43282727"/>
            <w:bookmarkStart w:id="1931" w:name="_Toc43282869"/>
            <w:bookmarkStart w:id="1932" w:name="_Toc43283011"/>
            <w:bookmarkStart w:id="1933" w:name="_Toc43283153"/>
            <w:bookmarkStart w:id="1934" w:name="_Toc43313576"/>
            <w:bookmarkStart w:id="1935" w:name="_Toc43368159"/>
            <w:bookmarkEnd w:id="1928"/>
            <w:bookmarkEnd w:id="1929"/>
            <w:bookmarkEnd w:id="1930"/>
            <w:bookmarkEnd w:id="1931"/>
            <w:bookmarkEnd w:id="1932"/>
            <w:bookmarkEnd w:id="1933"/>
            <w:bookmarkEnd w:id="1934"/>
            <w:bookmarkEnd w:id="1935"/>
            <w:r w:rsidRPr="00A62170">
              <w:rPr>
                <w:noProof/>
              </w:rPr>
              <w:drawing>
                <wp:inline distT="0" distB="0" distL="0" distR="0" wp14:anchorId="4DCBB4B3" wp14:editId="1AE004E2">
                  <wp:extent cx="324000" cy="342000"/>
                  <wp:effectExtent l="0" t="0" r="0" b="1270"/>
                  <wp:docPr id="29" name="图片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操作、使用提示.png"/>
                          <pic:cNvPicPr/>
                        </pic:nvPicPr>
                        <pic:blipFill>
                          <a:blip r:embed="rId45">
                            <a:extLst>
                              <a:ext uri="{28A0092B-C50C-407E-A947-70E740481C1C}">
                                <a14:useLocalDpi xmlns:a14="http://schemas.microsoft.com/office/drawing/2010/main" val="0"/>
                              </a:ext>
                            </a:extLst>
                          </a:blip>
                          <a:stretch>
                            <a:fillRect/>
                          </a:stretch>
                        </pic:blipFill>
                        <pic:spPr>
                          <a:xfrm>
                            <a:off x="0" y="0"/>
                            <a:ext cx="324000" cy="342000"/>
                          </a:xfrm>
                          <a:prstGeom prst="rect">
                            <a:avLst/>
                          </a:prstGeom>
                        </pic:spPr>
                      </pic:pic>
                    </a:graphicData>
                  </a:graphic>
                </wp:inline>
              </w:drawing>
            </w:r>
          </w:p>
        </w:tc>
        <w:tc>
          <w:tcPr>
            <w:tcW w:w="4499" w:type="pct"/>
            <w:vAlign w:val="center"/>
          </w:tcPr>
          <w:p w14:paraId="2304936C" w14:textId="69A74F5C" w:rsidR="00682CA8" w:rsidRPr="00A37AE5" w:rsidRDefault="00682CA8" w:rsidP="008A4658">
            <w:pPr>
              <w:pStyle w:val="Talbeul"/>
              <w:numPr>
                <w:ilvl w:val="0"/>
                <w:numId w:val="0"/>
              </w:numPr>
              <w:spacing w:before="156" w:after="156"/>
              <w:rPr>
                <w:rFonts w:ascii="黑体" w:eastAsia="黑体" w:hAnsi="黑体"/>
              </w:rPr>
            </w:pPr>
            <w:r w:rsidRPr="00682CA8">
              <w:rPr>
                <w:rFonts w:ascii="黑体" w:eastAsia="黑体" w:hAnsi="黑体" w:hint="eastAsia"/>
              </w:rPr>
              <w:t>赛事现场实际</w:t>
            </w:r>
            <w:r w:rsidRPr="00440D25">
              <w:rPr>
                <w:rFonts w:ascii="黑体" w:eastAsia="黑体" w:hAnsi="黑体" w:hint="eastAsia"/>
              </w:rPr>
              <w:t>比赛流程可能会有调整，以比赛前领队会议通知为准。</w:t>
            </w:r>
          </w:p>
        </w:tc>
      </w:tr>
    </w:tbl>
    <w:p w14:paraId="639C6576" w14:textId="35D66E55" w:rsidR="00682CA8" w:rsidRPr="00682CA8" w:rsidRDefault="00173800" w:rsidP="00DE1E7D">
      <w:pPr>
        <w:pStyle w:val="Figure"/>
      </w:pPr>
      <w:r w:rsidRPr="00584853">
        <w:object w:dxaOrig="9650" w:dyaOrig="12621" w14:anchorId="47E2D1EE">
          <v:shape id="_x0000_i1035" type="#_x0000_t75" style="width:426pt;height:564pt" o:ole="">
            <v:imagedata r:id="rId64" o:title=""/>
          </v:shape>
          <o:OLEObject Type="Embed" ProgID="Visio.Drawing.15" ShapeID="_x0000_i1035" DrawAspect="Content" ObjectID="_1676222716" r:id="rId65"/>
        </w:object>
      </w:r>
    </w:p>
    <w:p w14:paraId="01ED3D15" w14:textId="66AB6835" w:rsidR="00682CA8" w:rsidRPr="00682CA8" w:rsidRDefault="00682CA8" w:rsidP="00DE1E7D">
      <w:pPr>
        <w:pStyle w:val="afe"/>
      </w:pPr>
      <w:bookmarkStart w:id="1936" w:name="_Toc27671017"/>
      <w:bookmarkStart w:id="1937" w:name="_Toc27731216"/>
      <w:bookmarkStart w:id="1938" w:name="_Toc27735991"/>
      <w:bookmarkStart w:id="1939" w:name="_Toc27744116"/>
      <w:bookmarkStart w:id="1940" w:name="_Toc27748463"/>
      <w:bookmarkStart w:id="1941" w:name="_Toc27750034"/>
      <w:bookmarkStart w:id="1942" w:name="_Toc27761343"/>
      <w:bookmarkStart w:id="1943" w:name="_Toc27777676"/>
      <w:bookmarkStart w:id="1944" w:name="_Toc28003306"/>
      <w:bookmarkStart w:id="1945" w:name="_Toc28029567"/>
      <w:bookmarkStart w:id="1946" w:name="_Toc28100543"/>
      <w:bookmarkStart w:id="1947" w:name="_Toc38489389"/>
      <w:bookmarkStart w:id="1948" w:name="_Toc38497645"/>
      <w:bookmarkStart w:id="1949" w:name="_Toc38552566"/>
      <w:bookmarkStart w:id="1950" w:name="_Toc38553832"/>
      <w:bookmarkStart w:id="1951" w:name="_Toc38567223"/>
      <w:bookmarkStart w:id="1952" w:name="_Toc38567906"/>
      <w:bookmarkStart w:id="1953" w:name="_Toc38582551"/>
      <w:bookmarkStart w:id="1954" w:name="_Toc38619913"/>
      <w:bookmarkStart w:id="1955" w:name="_Toc38637303"/>
      <w:bookmarkStart w:id="1956" w:name="_Toc38651197"/>
      <w:bookmarkStart w:id="1957" w:name="_Toc38906688"/>
      <w:bookmarkStart w:id="1958" w:name="_Toc65595074"/>
      <w:r w:rsidRPr="00682CA8">
        <w:rPr>
          <w:rFonts w:hint="eastAsia"/>
        </w:rPr>
        <w:t>图</w:t>
      </w:r>
      <w:r w:rsidRPr="00682CA8">
        <w:rPr>
          <w:rFonts w:hint="eastAsia"/>
        </w:rPr>
        <w:t xml:space="preserve"> </w:t>
      </w:r>
      <w:r w:rsidR="00927F16">
        <w:fldChar w:fldCharType="begin"/>
      </w:r>
      <w:r w:rsidR="00927F16">
        <w:instrText xml:space="preserve"> </w:instrText>
      </w:r>
      <w:r w:rsidR="00927F16">
        <w:rPr>
          <w:rFonts w:hint="eastAsia"/>
        </w:rPr>
        <w:instrText>STYLEREF 1 \s</w:instrText>
      </w:r>
      <w:r w:rsidR="00927F16">
        <w:instrText xml:space="preserve"> </w:instrText>
      </w:r>
      <w:r w:rsidR="00927F16">
        <w:fldChar w:fldCharType="separate"/>
      </w:r>
      <w:r w:rsidR="009548A8">
        <w:rPr>
          <w:noProof/>
        </w:rPr>
        <w:t>4</w:t>
      </w:r>
      <w:r w:rsidR="00927F16">
        <w:fldChar w:fldCharType="end"/>
      </w:r>
      <w:r w:rsidR="00927F16">
        <w:noBreakHyphen/>
      </w:r>
      <w:r w:rsidR="00927F16">
        <w:fldChar w:fldCharType="begin"/>
      </w:r>
      <w:r w:rsidR="00927F16">
        <w:instrText xml:space="preserve"> </w:instrText>
      </w:r>
      <w:r w:rsidR="00927F16">
        <w:rPr>
          <w:rFonts w:hint="eastAsia"/>
        </w:rPr>
        <w:instrText xml:space="preserve">SEQ </w:instrText>
      </w:r>
      <w:r w:rsidR="00927F16">
        <w:rPr>
          <w:rFonts w:hint="eastAsia"/>
        </w:rPr>
        <w:instrText>图</w:instrText>
      </w:r>
      <w:r w:rsidR="00927F16">
        <w:rPr>
          <w:rFonts w:hint="eastAsia"/>
        </w:rPr>
        <w:instrText xml:space="preserve"> \* ARABIC \s 1</w:instrText>
      </w:r>
      <w:r w:rsidR="00927F16">
        <w:instrText xml:space="preserve"> </w:instrText>
      </w:r>
      <w:r w:rsidR="00927F16">
        <w:fldChar w:fldCharType="separate"/>
      </w:r>
      <w:r w:rsidR="009548A8">
        <w:rPr>
          <w:noProof/>
        </w:rPr>
        <w:t>1</w:t>
      </w:r>
      <w:r w:rsidR="00927F16">
        <w:fldChar w:fldCharType="end"/>
      </w:r>
      <w:r w:rsidRPr="00682CA8">
        <w:t xml:space="preserve"> </w:t>
      </w:r>
      <w:r w:rsidRPr="00682CA8">
        <w:rPr>
          <w:rFonts w:hint="eastAsia"/>
        </w:rPr>
        <w:t>单场比赛</w:t>
      </w:r>
      <w:r w:rsidRPr="00682CA8">
        <w:t>流程图</w:t>
      </w:r>
      <w:bookmarkEnd w:id="1936"/>
      <w:bookmarkEnd w:id="1937"/>
      <w:bookmarkEnd w:id="1938"/>
      <w:bookmarkEnd w:id="1939"/>
      <w:bookmarkEnd w:id="1940"/>
      <w:bookmarkEnd w:id="1941"/>
      <w:bookmarkEnd w:id="1942"/>
      <w:bookmarkEnd w:id="1943"/>
      <w:bookmarkEnd w:id="1944"/>
      <w:bookmarkEnd w:id="1945"/>
      <w:bookmarkEnd w:id="1946"/>
      <w:bookmarkEnd w:id="1947"/>
      <w:bookmarkEnd w:id="1948"/>
      <w:bookmarkEnd w:id="1949"/>
      <w:bookmarkEnd w:id="1950"/>
      <w:bookmarkEnd w:id="1951"/>
      <w:bookmarkEnd w:id="1952"/>
      <w:bookmarkEnd w:id="1953"/>
      <w:bookmarkEnd w:id="1954"/>
      <w:bookmarkEnd w:id="1955"/>
      <w:bookmarkEnd w:id="1956"/>
      <w:bookmarkEnd w:id="1957"/>
      <w:bookmarkEnd w:id="1958"/>
    </w:p>
    <w:p w14:paraId="5D8A98D7" w14:textId="77777777" w:rsidR="009C7006" w:rsidRDefault="009C7006" w:rsidP="00AC628D">
      <w:pPr>
        <w:pStyle w:val="22"/>
        <w:numPr>
          <w:ilvl w:val="1"/>
          <w:numId w:val="13"/>
        </w:numPr>
      </w:pPr>
      <w:bookmarkStart w:id="1959" w:name="_Toc43718996"/>
      <w:bookmarkStart w:id="1960" w:name="_Toc44515430"/>
      <w:bookmarkStart w:id="1961" w:name="_Toc44931004"/>
      <w:bookmarkStart w:id="1962" w:name="_Toc45203551"/>
      <w:bookmarkStart w:id="1963" w:name="_Toc510625665"/>
      <w:bookmarkStart w:id="1964" w:name="_Toc6478200"/>
      <w:bookmarkStart w:id="1965" w:name="_Toc6514571"/>
      <w:bookmarkStart w:id="1966" w:name="_Toc6522210"/>
      <w:bookmarkStart w:id="1967" w:name="_Toc11945696"/>
      <w:bookmarkStart w:id="1968" w:name="_Toc12006623"/>
      <w:bookmarkStart w:id="1969" w:name="_Toc12010547"/>
      <w:bookmarkStart w:id="1970" w:name="_Toc12012718"/>
      <w:bookmarkStart w:id="1971" w:name="_Toc12017682"/>
      <w:bookmarkStart w:id="1972" w:name="_Toc12038856"/>
      <w:bookmarkStart w:id="1973" w:name="_Toc12039053"/>
      <w:bookmarkStart w:id="1974" w:name="_Toc12040266"/>
      <w:bookmarkStart w:id="1975" w:name="_Toc12982867"/>
      <w:bookmarkStart w:id="1976" w:name="_Toc13056131"/>
      <w:bookmarkStart w:id="1977" w:name="_Toc21454914"/>
      <w:bookmarkStart w:id="1978" w:name="_Toc21808330"/>
      <w:bookmarkStart w:id="1979" w:name="_Toc21938190"/>
      <w:bookmarkStart w:id="1980" w:name="_Toc21993426"/>
      <w:bookmarkStart w:id="1981" w:name="_Toc21993594"/>
      <w:bookmarkStart w:id="1982" w:name="_Toc21997094"/>
      <w:bookmarkStart w:id="1983" w:name="_Toc22005761"/>
      <w:bookmarkStart w:id="1984" w:name="_Toc22006559"/>
      <w:bookmarkStart w:id="1985" w:name="_Toc22011860"/>
      <w:bookmarkStart w:id="1986" w:name="_Toc22017317"/>
      <w:bookmarkStart w:id="1987" w:name="_Toc22029756"/>
      <w:bookmarkStart w:id="1988" w:name="_Toc22032062"/>
      <w:bookmarkStart w:id="1989" w:name="_Toc22032609"/>
      <w:bookmarkStart w:id="1990" w:name="_Toc22032746"/>
      <w:bookmarkStart w:id="1991" w:name="_Toc22048133"/>
      <w:bookmarkStart w:id="1992" w:name="_Toc22049061"/>
      <w:bookmarkStart w:id="1993" w:name="_Toc22050118"/>
      <w:bookmarkStart w:id="1994" w:name="_Toc22050550"/>
      <w:bookmarkStart w:id="1995" w:name="_Toc22053072"/>
      <w:bookmarkStart w:id="1996" w:name="_Toc22053346"/>
      <w:bookmarkStart w:id="1997" w:name="_Toc24741583"/>
      <w:bookmarkStart w:id="1998" w:name="_Toc24747507"/>
      <w:bookmarkStart w:id="1999" w:name="_Toc25058049"/>
      <w:bookmarkStart w:id="2000" w:name="_Toc26364893"/>
      <w:bookmarkStart w:id="2001" w:name="_Toc26375162"/>
      <w:bookmarkStart w:id="2002" w:name="_Toc26376226"/>
      <w:bookmarkStart w:id="2003" w:name="_Toc26388894"/>
      <w:bookmarkStart w:id="2004" w:name="_Toc26458707"/>
      <w:bookmarkStart w:id="2005" w:name="_Toc26976390"/>
      <w:bookmarkStart w:id="2006" w:name="_Toc26976988"/>
      <w:bookmarkStart w:id="2007" w:name="_Toc43283012"/>
      <w:bookmarkStart w:id="2008" w:name="_Toc43313577"/>
      <w:bookmarkStart w:id="2009" w:name="_Toc65594923"/>
      <w:bookmarkStart w:id="2010" w:name="OLE_LINK18"/>
      <w:bookmarkStart w:id="2011" w:name="OLE_LINK19"/>
      <w:bookmarkEnd w:id="1959"/>
      <w:bookmarkEnd w:id="1960"/>
      <w:bookmarkEnd w:id="1961"/>
      <w:bookmarkEnd w:id="1962"/>
      <w:r>
        <w:rPr>
          <w:rFonts w:hint="eastAsia"/>
        </w:rPr>
        <w:lastRenderedPageBreak/>
        <w:t>赛前</w:t>
      </w:r>
      <w:r w:rsidRPr="004A6451">
        <w:rPr>
          <w:rFonts w:hint="eastAsia"/>
        </w:rPr>
        <w:t>检录</w:t>
      </w:r>
      <w:bookmarkEnd w:id="1963"/>
      <w:bookmarkEnd w:id="1964"/>
      <w:bookmarkEnd w:id="1965"/>
      <w:bookmarkEnd w:id="1966"/>
      <w:bookmarkEnd w:id="1967"/>
      <w:bookmarkEnd w:id="1968"/>
      <w:bookmarkEnd w:id="1969"/>
      <w:bookmarkEnd w:id="1970"/>
      <w:bookmarkEnd w:id="1971"/>
      <w:bookmarkEnd w:id="1972"/>
      <w:bookmarkEnd w:id="1973"/>
      <w:bookmarkEnd w:id="1974"/>
      <w:bookmarkEnd w:id="1975"/>
      <w:bookmarkEnd w:id="1976"/>
      <w:bookmarkEnd w:id="1977"/>
      <w:bookmarkEnd w:id="1978"/>
      <w:bookmarkEnd w:id="1979"/>
      <w:bookmarkEnd w:id="1980"/>
      <w:bookmarkEnd w:id="1981"/>
      <w:bookmarkEnd w:id="1982"/>
      <w:bookmarkEnd w:id="1983"/>
      <w:bookmarkEnd w:id="1984"/>
      <w:bookmarkEnd w:id="1985"/>
      <w:bookmarkEnd w:id="1986"/>
      <w:bookmarkEnd w:id="1987"/>
      <w:bookmarkEnd w:id="1988"/>
      <w:bookmarkEnd w:id="1989"/>
      <w:bookmarkEnd w:id="1990"/>
      <w:bookmarkEnd w:id="1991"/>
      <w:bookmarkEnd w:id="1992"/>
      <w:bookmarkEnd w:id="1993"/>
      <w:bookmarkEnd w:id="1994"/>
      <w:bookmarkEnd w:id="1995"/>
      <w:bookmarkEnd w:id="1996"/>
      <w:bookmarkEnd w:id="1997"/>
      <w:bookmarkEnd w:id="1998"/>
      <w:bookmarkEnd w:id="1999"/>
      <w:bookmarkEnd w:id="2000"/>
      <w:bookmarkEnd w:id="2001"/>
      <w:bookmarkEnd w:id="2002"/>
      <w:bookmarkEnd w:id="2003"/>
      <w:bookmarkEnd w:id="2004"/>
      <w:bookmarkEnd w:id="2005"/>
      <w:bookmarkEnd w:id="2006"/>
      <w:bookmarkEnd w:id="2007"/>
      <w:bookmarkEnd w:id="2008"/>
      <w:bookmarkEnd w:id="2009"/>
    </w:p>
    <w:tbl>
      <w:tblPr>
        <w:tblStyle w:val="ab"/>
        <w:tblW w:w="5001"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679"/>
        <w:gridCol w:w="8961"/>
      </w:tblGrid>
      <w:tr w:rsidR="00547B36" w:rsidRPr="004207AC" w14:paraId="1D0C8DEE" w14:textId="751881EA" w:rsidTr="00A16AEB">
        <w:trPr>
          <w:trHeight w:val="273"/>
        </w:trPr>
        <w:tc>
          <w:tcPr>
            <w:tcW w:w="352" w:type="pct"/>
          </w:tcPr>
          <w:p w14:paraId="29166811" w14:textId="223E88ED" w:rsidR="00547B36" w:rsidRPr="00A16AEB" w:rsidRDefault="00547B36" w:rsidP="00A16AEB">
            <w:pPr>
              <w:spacing w:before="156" w:after="156"/>
            </w:pPr>
            <w:r w:rsidRPr="00A16AEB">
              <w:rPr>
                <w:noProof/>
              </w:rPr>
              <w:drawing>
                <wp:inline distT="0" distB="0" distL="0" distR="0" wp14:anchorId="5D5BE4AC" wp14:editId="2960869C">
                  <wp:extent cx="253198" cy="224261"/>
                  <wp:effectExtent l="0" t="0" r="0" b="4445"/>
                  <wp:docPr id="52" name="图片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重要注意事项.png"/>
                          <pic:cNvPicPr/>
                        </pic:nvPicPr>
                        <pic:blipFill>
                          <a:blip r:embed="rId17">
                            <a:extLst>
                              <a:ext uri="{28A0092B-C50C-407E-A947-70E740481C1C}">
                                <a14:useLocalDpi xmlns:a14="http://schemas.microsoft.com/office/drawing/2010/main" val="0"/>
                              </a:ext>
                            </a:extLst>
                          </a:blip>
                          <a:stretch>
                            <a:fillRect/>
                          </a:stretch>
                        </pic:blipFill>
                        <pic:spPr>
                          <a:xfrm>
                            <a:off x="0" y="0"/>
                            <a:ext cx="253198" cy="224261"/>
                          </a:xfrm>
                          <a:prstGeom prst="rect">
                            <a:avLst/>
                          </a:prstGeom>
                        </pic:spPr>
                      </pic:pic>
                    </a:graphicData>
                  </a:graphic>
                </wp:inline>
              </w:drawing>
            </w:r>
          </w:p>
        </w:tc>
        <w:tc>
          <w:tcPr>
            <w:tcW w:w="4648" w:type="pct"/>
            <w:vAlign w:val="center"/>
          </w:tcPr>
          <w:p w14:paraId="5BA32698" w14:textId="58C9B5A2" w:rsidR="00547B36" w:rsidRPr="004207AC" w:rsidRDefault="00EF6D65" w:rsidP="007A266B">
            <w:pPr>
              <w:pStyle w:val="Notetext"/>
              <w:spacing w:beforeLines="50" w:before="156" w:after="156"/>
              <w:ind w:leftChars="0" w:left="0"/>
            </w:pPr>
            <w:r w:rsidRPr="00EF6D65">
              <w:rPr>
                <w:rFonts w:hint="eastAsia"/>
              </w:rPr>
              <w:t>场地人员</w:t>
            </w:r>
            <w:r w:rsidR="00EF07B7">
              <w:rPr>
                <w:rFonts w:hint="eastAsia"/>
              </w:rPr>
              <w:t>：本赛季报名且已录入报名系统、可进入候场和赛场区域的正式队员和</w:t>
            </w:r>
            <w:r w:rsidRPr="00EF6D65">
              <w:rPr>
                <w:rFonts w:hint="eastAsia"/>
              </w:rPr>
              <w:t>指导老师。</w:t>
            </w:r>
          </w:p>
        </w:tc>
      </w:tr>
    </w:tbl>
    <w:bookmarkEnd w:id="2010"/>
    <w:bookmarkEnd w:id="2011"/>
    <w:p w14:paraId="05ADAED8" w14:textId="7BD9114E" w:rsidR="009C7006" w:rsidRPr="00E909FD" w:rsidRDefault="009C7006" w:rsidP="009C7006">
      <w:pPr>
        <w:rPr>
          <w:color w:val="auto"/>
        </w:rPr>
      </w:pPr>
      <w:r w:rsidRPr="006E5F1F">
        <w:rPr>
          <w:rFonts w:hint="eastAsia"/>
        </w:rPr>
        <w:t>为了</w:t>
      </w:r>
      <w:r w:rsidRPr="00093DF3">
        <w:rPr>
          <w:rFonts w:hint="eastAsia"/>
        </w:rPr>
        <w:t>保证所有参</w:t>
      </w:r>
      <w:r w:rsidR="008B1CC5">
        <w:rPr>
          <w:rFonts w:hint="eastAsia"/>
        </w:rPr>
        <w:t>赛队伍制作的机器人符合统一的制作规范，参赛队伍在每场比赛开始前</w:t>
      </w:r>
      <w:r>
        <w:rPr>
          <w:rFonts w:hint="eastAsia"/>
        </w:rPr>
        <w:t>需</w:t>
      </w:r>
      <w:r w:rsidR="008B1CC5">
        <w:rPr>
          <w:rFonts w:hint="eastAsia"/>
        </w:rPr>
        <w:t>提前</w:t>
      </w:r>
      <w:r w:rsidR="00EF07B7">
        <w:t>3</w:t>
      </w:r>
      <w:r w:rsidR="008B1CC5">
        <w:t>0</w:t>
      </w:r>
      <w:r w:rsidR="008B1CC5">
        <w:t>分钟</w:t>
      </w:r>
      <w:r w:rsidR="00C26E8C">
        <w:rPr>
          <w:rFonts w:hint="eastAsia"/>
        </w:rPr>
        <w:t>到</w:t>
      </w:r>
      <w:proofErr w:type="gramStart"/>
      <w:r w:rsidR="00C26E8C">
        <w:rPr>
          <w:rFonts w:hint="eastAsia"/>
        </w:rPr>
        <w:t>检录区</w:t>
      </w:r>
      <w:proofErr w:type="gramEnd"/>
      <w:r w:rsidR="00C26E8C">
        <w:rPr>
          <w:rFonts w:hint="eastAsia"/>
        </w:rPr>
        <w:t>进行</w:t>
      </w:r>
      <w:r w:rsidR="00C26E8C" w:rsidRPr="00E909FD">
        <w:rPr>
          <w:rFonts w:hint="eastAsia"/>
          <w:color w:val="auto"/>
        </w:rPr>
        <w:t>赛前检录。</w:t>
      </w:r>
    </w:p>
    <w:p w14:paraId="73193D9A" w14:textId="3A96D234" w:rsidR="009C7006" w:rsidRDefault="008B1CC5" w:rsidP="009C7006">
      <w:r w:rsidRPr="008B1CC5">
        <w:rPr>
          <w:rFonts w:hint="eastAsia"/>
          <w:color w:val="auto"/>
        </w:rPr>
        <w:t>每支队伍最多有五名队员可以进入检录区，</w:t>
      </w:r>
      <w:r w:rsidR="00EF07B7" w:rsidRPr="00EF07B7">
        <w:rPr>
          <w:rFonts w:hint="eastAsia"/>
          <w:color w:val="auto"/>
        </w:rPr>
        <w:t>其中</w:t>
      </w:r>
      <w:r w:rsidR="00EF07B7" w:rsidRPr="00EF07B7">
        <w:rPr>
          <w:rFonts w:hint="eastAsia"/>
          <w:color w:val="auto"/>
        </w:rPr>
        <w:t>1</w:t>
      </w:r>
      <w:r w:rsidR="00EF07B7" w:rsidRPr="00EF07B7">
        <w:rPr>
          <w:rFonts w:hint="eastAsia"/>
          <w:color w:val="auto"/>
        </w:rPr>
        <w:t>名队员负责组织配合赛前检录工作，剩余</w:t>
      </w:r>
      <w:r w:rsidR="00EF07B7" w:rsidRPr="00EF07B7">
        <w:rPr>
          <w:rFonts w:hint="eastAsia"/>
          <w:color w:val="auto"/>
        </w:rPr>
        <w:t>4</w:t>
      </w:r>
      <w:r w:rsidR="00EF07B7">
        <w:rPr>
          <w:rFonts w:hint="eastAsia"/>
          <w:color w:val="auto"/>
        </w:rPr>
        <w:t>名队员每人负责携带一台机器人进入检录区</w:t>
      </w:r>
      <w:r w:rsidR="00F453C2">
        <w:rPr>
          <w:rFonts w:hint="eastAsia"/>
          <w:color w:val="auto"/>
        </w:rPr>
        <w:t>。</w:t>
      </w:r>
      <w:r w:rsidR="00F453C2">
        <w:rPr>
          <w:color w:val="auto"/>
        </w:rPr>
        <w:t>除此之外</w:t>
      </w:r>
      <w:r w:rsidR="00F453C2">
        <w:rPr>
          <w:rFonts w:hint="eastAsia"/>
          <w:color w:val="auto"/>
        </w:rPr>
        <w:t>，</w:t>
      </w:r>
      <w:r w:rsidR="009C7006" w:rsidRPr="00E909FD">
        <w:rPr>
          <w:rFonts w:hint="eastAsia"/>
          <w:color w:val="auto"/>
        </w:rPr>
        <w:t>未经</w:t>
      </w:r>
      <w:proofErr w:type="gramStart"/>
      <w:r w:rsidR="009C7006" w:rsidRPr="00E909FD">
        <w:rPr>
          <w:rFonts w:hint="eastAsia"/>
          <w:color w:val="auto"/>
        </w:rPr>
        <w:t>检录长</w:t>
      </w:r>
      <w:proofErr w:type="gramEnd"/>
      <w:r w:rsidR="009C7006" w:rsidRPr="00E909FD">
        <w:rPr>
          <w:rFonts w:hint="eastAsia"/>
          <w:color w:val="auto"/>
        </w:rPr>
        <w:t>批准，</w:t>
      </w:r>
      <w:r w:rsidR="00B626F7" w:rsidRPr="00E909FD">
        <w:rPr>
          <w:rFonts w:hint="eastAsia"/>
          <w:color w:val="auto"/>
        </w:rPr>
        <w:t>其它队员</w:t>
      </w:r>
      <w:r w:rsidR="009C7006" w:rsidRPr="00E909FD">
        <w:rPr>
          <w:rFonts w:hint="eastAsia"/>
          <w:color w:val="auto"/>
        </w:rPr>
        <w:t>不得进入检录区。</w:t>
      </w:r>
      <w:proofErr w:type="gramStart"/>
      <w:r w:rsidR="009C7006" w:rsidRPr="00E909FD">
        <w:rPr>
          <w:rFonts w:hint="eastAsia"/>
          <w:color w:val="auto"/>
        </w:rPr>
        <w:t>若参</w:t>
      </w:r>
      <w:proofErr w:type="gramEnd"/>
      <w:r w:rsidR="009C7006" w:rsidRPr="00E909FD">
        <w:rPr>
          <w:rFonts w:hint="eastAsia"/>
          <w:color w:val="auto"/>
        </w:rPr>
        <w:t>赛机器人未</w:t>
      </w:r>
      <w:r w:rsidR="009C7006" w:rsidRPr="008766D9">
        <w:rPr>
          <w:rFonts w:hint="eastAsia"/>
        </w:rPr>
        <w:t>到达检录区，参赛队伍的任何人员不得进入检录区。</w:t>
      </w:r>
    </w:p>
    <w:p w14:paraId="2A5D326F" w14:textId="7CF8311D" w:rsidR="009C7006" w:rsidRDefault="009C7006" w:rsidP="009C7006">
      <w:pPr>
        <w:rPr>
          <w:color w:val="auto"/>
        </w:rPr>
      </w:pPr>
      <w:r w:rsidRPr="00B54F09">
        <w:rPr>
          <w:rFonts w:hint="eastAsia"/>
          <w:color w:val="auto"/>
        </w:rPr>
        <w:t>赛前检录中，检录裁判会给检录合格的机器人粘贴</w:t>
      </w:r>
      <w:r w:rsidRPr="00B54F09">
        <w:rPr>
          <w:color w:val="auto"/>
        </w:rPr>
        <w:t>PASS</w:t>
      </w:r>
      <w:r w:rsidRPr="00B54F09">
        <w:rPr>
          <w:rFonts w:hint="eastAsia"/>
          <w:color w:val="auto"/>
        </w:rPr>
        <w:t>卡。</w:t>
      </w:r>
      <w:r w:rsidRPr="007F6B2C">
        <w:rPr>
          <w:rFonts w:hint="eastAsia"/>
        </w:rPr>
        <w:t>只有获得</w:t>
      </w:r>
      <w:r w:rsidRPr="007F6B2C">
        <w:rPr>
          <w:rFonts w:hint="eastAsia"/>
        </w:rPr>
        <w:t>PASS</w:t>
      </w:r>
      <w:proofErr w:type="gramStart"/>
      <w:r w:rsidRPr="007F6B2C">
        <w:rPr>
          <w:rFonts w:hint="eastAsia"/>
        </w:rPr>
        <w:t>卡且</w:t>
      </w:r>
      <w:proofErr w:type="gramEnd"/>
      <w:r w:rsidRPr="007F6B2C">
        <w:rPr>
          <w:rFonts w:hint="eastAsia"/>
        </w:rPr>
        <w:t>PASS</w:t>
      </w:r>
      <w:r w:rsidRPr="007F6B2C">
        <w:rPr>
          <w:rFonts w:hint="eastAsia"/>
        </w:rPr>
        <w:t>卡内涂有完整标记的机器人才有资格进入候场和赛场区域。</w:t>
      </w:r>
      <w:r w:rsidRPr="00505608">
        <w:rPr>
          <w:rFonts w:hint="eastAsia"/>
          <w:color w:val="auto"/>
        </w:rPr>
        <w:t>参赛队伍需在指定区域或备场区修改检录不合格的机器人，直至符合检录要求</w:t>
      </w:r>
      <w:r w:rsidR="005630EA">
        <w:rPr>
          <w:rFonts w:hint="eastAsia"/>
          <w:color w:val="auto"/>
        </w:rPr>
        <w:t>才能上场比赛</w:t>
      </w:r>
      <w:r w:rsidRPr="00505608">
        <w:rPr>
          <w:rFonts w:hint="eastAsia"/>
          <w:color w:val="auto"/>
        </w:rPr>
        <w:t>。</w:t>
      </w:r>
    </w:p>
    <w:p w14:paraId="54649EF8" w14:textId="77777777" w:rsidR="009C7006" w:rsidRDefault="009C7006" w:rsidP="009C7006">
      <w:r w:rsidRPr="00BF4E46">
        <w:rPr>
          <w:rFonts w:hint="eastAsia"/>
        </w:rPr>
        <w:t>赛前检录完成后，队长需签字确认，表示认可检录结果。队长签字确认后不得对检录结果提出异议。</w:t>
      </w:r>
    </w:p>
    <w:p w14:paraId="33337759" w14:textId="53B1E890" w:rsidR="009C7006" w:rsidRDefault="009C7006" w:rsidP="009C7006">
      <w:r w:rsidRPr="00F520A9">
        <w:rPr>
          <w:rFonts w:hint="eastAsia"/>
        </w:rPr>
        <w:t>每场比赛，每支参赛队伍至多</w:t>
      </w:r>
      <w:r w:rsidRPr="00E909FD">
        <w:rPr>
          <w:rFonts w:hint="eastAsia"/>
          <w:color w:val="auto"/>
        </w:rPr>
        <w:t>可以携带</w:t>
      </w:r>
      <w:r w:rsidR="008B1CC5">
        <w:rPr>
          <w:rFonts w:hint="eastAsia"/>
          <w:color w:val="auto"/>
        </w:rPr>
        <w:t>一</w:t>
      </w:r>
      <w:r w:rsidR="008B1CC5" w:rsidRPr="00E909FD">
        <w:rPr>
          <w:rFonts w:hint="eastAsia"/>
          <w:color w:val="auto"/>
        </w:rPr>
        <w:t>台</w:t>
      </w:r>
      <w:r w:rsidRPr="00E909FD">
        <w:rPr>
          <w:rFonts w:hint="eastAsia"/>
          <w:color w:val="auto"/>
        </w:rPr>
        <w:t>备用机器人。赛前检录时，</w:t>
      </w:r>
      <w:r w:rsidR="00F27098">
        <w:rPr>
          <w:rFonts w:hint="eastAsia"/>
          <w:color w:val="auto"/>
        </w:rPr>
        <w:t>参赛人员</w:t>
      </w:r>
      <w:r w:rsidRPr="00E909FD">
        <w:rPr>
          <w:rFonts w:hint="eastAsia"/>
          <w:color w:val="auto"/>
        </w:rPr>
        <w:t>需声明己方所携带的备用机器人类型。除备用步兵机器人外，其它类型的备用机器人在</w:t>
      </w:r>
      <w:proofErr w:type="gramStart"/>
      <w:r w:rsidRPr="00E909FD">
        <w:rPr>
          <w:rFonts w:hint="eastAsia"/>
          <w:color w:val="auto"/>
        </w:rPr>
        <w:t>检录区</w:t>
      </w:r>
      <w:proofErr w:type="gramEnd"/>
      <w:r w:rsidRPr="00E909FD">
        <w:rPr>
          <w:rFonts w:hint="eastAsia"/>
          <w:color w:val="auto"/>
        </w:rPr>
        <w:t>贴好</w:t>
      </w:r>
      <w:r w:rsidR="008B1CC5">
        <w:rPr>
          <w:rFonts w:hint="eastAsia"/>
          <w:color w:val="auto"/>
        </w:rPr>
        <w:t>编号</w:t>
      </w:r>
      <w:r w:rsidRPr="00E909FD">
        <w:rPr>
          <w:rFonts w:hint="eastAsia"/>
          <w:color w:val="auto"/>
        </w:rPr>
        <w:t>贴纸。当需要备用步兵机器人上场时，场</w:t>
      </w:r>
      <w:r w:rsidR="00F27098">
        <w:rPr>
          <w:rFonts w:hint="eastAsia"/>
          <w:color w:val="auto"/>
        </w:rPr>
        <w:t>地人</w:t>
      </w:r>
      <w:r w:rsidRPr="00E909FD">
        <w:rPr>
          <w:rFonts w:hint="eastAsia"/>
          <w:color w:val="auto"/>
        </w:rPr>
        <w:t>员需及时向官方</w:t>
      </w:r>
      <w:r w:rsidR="008E0F5D" w:rsidRPr="008E0F5D">
        <w:rPr>
          <w:rFonts w:hint="eastAsia"/>
          <w:color w:val="auto"/>
        </w:rPr>
        <w:t>技术人员</w:t>
      </w:r>
      <w:r w:rsidRPr="00E909FD">
        <w:rPr>
          <w:rFonts w:hint="eastAsia"/>
          <w:color w:val="auto"/>
        </w:rPr>
        <w:t>领取相应的</w:t>
      </w:r>
      <w:r w:rsidR="008B1CC5">
        <w:rPr>
          <w:rFonts w:hint="eastAsia"/>
          <w:color w:val="auto"/>
        </w:rPr>
        <w:t>编号</w:t>
      </w:r>
      <w:r w:rsidR="008B1CC5" w:rsidRPr="00E909FD">
        <w:rPr>
          <w:rFonts w:hint="eastAsia"/>
          <w:color w:val="auto"/>
        </w:rPr>
        <w:t>贴纸</w:t>
      </w:r>
      <w:r w:rsidRPr="00E909FD">
        <w:rPr>
          <w:rFonts w:hint="eastAsia"/>
          <w:color w:val="auto"/>
        </w:rPr>
        <w:t>。</w:t>
      </w:r>
    </w:p>
    <w:p w14:paraId="58765058" w14:textId="4D49F5C5" w:rsidR="009C7006" w:rsidRDefault="009C7006" w:rsidP="008B1CC5">
      <w:pPr>
        <w:rPr>
          <w:color w:val="auto"/>
        </w:rPr>
      </w:pPr>
      <w:r w:rsidRPr="00E0682A">
        <w:rPr>
          <w:rFonts w:hint="eastAsia"/>
        </w:rPr>
        <w:t>通过检录后，</w:t>
      </w:r>
      <w:r w:rsidR="00927F16" w:rsidRPr="00927F16">
        <w:rPr>
          <w:rFonts w:hint="eastAsia"/>
        </w:rPr>
        <w:t>未经裁判允许，</w:t>
      </w:r>
      <w:r w:rsidRPr="00E0682A">
        <w:rPr>
          <w:rFonts w:hint="eastAsia"/>
        </w:rPr>
        <w:t>参赛队伍不得私自更换备用机器人</w:t>
      </w:r>
      <w:r w:rsidR="00927F16">
        <w:rPr>
          <w:rFonts w:hint="eastAsia"/>
          <w:color w:val="auto"/>
        </w:rPr>
        <w:t>或者启动机器人。</w:t>
      </w:r>
    </w:p>
    <w:p w14:paraId="19772577" w14:textId="532EBC2B" w:rsidR="00046EBC" w:rsidRPr="004D344D" w:rsidRDefault="00046EBC" w:rsidP="004D344D">
      <w:pPr>
        <w:pStyle w:val="32"/>
        <w:numPr>
          <w:ilvl w:val="2"/>
          <w:numId w:val="13"/>
        </w:numPr>
      </w:pPr>
      <w:bookmarkStart w:id="2012" w:name="_Toc43283013"/>
      <w:bookmarkStart w:id="2013" w:name="_Toc43313578"/>
      <w:bookmarkStart w:id="2014" w:name="_Toc65594924"/>
      <w:r w:rsidRPr="004D344D">
        <w:rPr>
          <w:rFonts w:hint="eastAsia"/>
        </w:rPr>
        <w:t>裁判系统借用</w:t>
      </w:r>
      <w:bookmarkEnd w:id="2012"/>
      <w:bookmarkEnd w:id="2013"/>
      <w:bookmarkEnd w:id="2014"/>
    </w:p>
    <w:p w14:paraId="0A48F760" w14:textId="432D69D2" w:rsidR="00046EBC" w:rsidRDefault="00046EBC" w:rsidP="00046EBC">
      <w:r>
        <w:rPr>
          <w:rFonts w:hint="eastAsia"/>
        </w:rPr>
        <w:t>在进行检录之前，参赛队伍需要确保机器人正确安装了裁判系统且裁判系统工作正常。如机器人未安装裁判系统，或裁判系统出现故障，可</w:t>
      </w:r>
      <w:r w:rsidR="00682CA8">
        <w:t>向承办方借用裁判系统</w:t>
      </w:r>
      <w:r>
        <w:rPr>
          <w:rFonts w:hint="eastAsia"/>
        </w:rPr>
        <w:t>。</w:t>
      </w:r>
    </w:p>
    <w:p w14:paraId="3704D6E6" w14:textId="245FA5D0" w:rsidR="00046EBC" w:rsidRDefault="00046EBC" w:rsidP="00046EBC">
      <w:r>
        <w:rPr>
          <w:rFonts w:hint="eastAsia"/>
        </w:rPr>
        <w:t>如参赛队伍需借用裁判系统，需在赛前检录开始前</w:t>
      </w:r>
      <w:r>
        <w:rPr>
          <w:rFonts w:hint="eastAsia"/>
        </w:rPr>
        <w:t>40</w:t>
      </w:r>
      <w:r>
        <w:rPr>
          <w:rFonts w:hint="eastAsia"/>
        </w:rPr>
        <w:t>分钟提出申请，并在正常检录时间的前</w:t>
      </w:r>
      <w:r>
        <w:rPr>
          <w:rFonts w:hint="eastAsia"/>
        </w:rPr>
        <w:t>30</w:t>
      </w:r>
      <w:r>
        <w:rPr>
          <w:rFonts w:hint="eastAsia"/>
        </w:rPr>
        <w:t>分钟到达检录处领取裁判系统并进行安装，安装完毕后进行正常的检录流程。</w:t>
      </w:r>
    </w:p>
    <w:p w14:paraId="48FD6884" w14:textId="4FB503B4" w:rsidR="00046EBC" w:rsidRDefault="00046EBC" w:rsidP="00046EBC">
      <w:r>
        <w:rPr>
          <w:rFonts w:hint="eastAsia"/>
        </w:rPr>
        <w:t>一场比赛结束后，参赛队伍需在退场区归还借用的裁判系统。</w:t>
      </w:r>
    </w:p>
    <w:p w14:paraId="4DF536F4" w14:textId="0D3D6D24" w:rsidR="009C7006" w:rsidRDefault="009C7006" w:rsidP="00AC628D">
      <w:pPr>
        <w:pStyle w:val="22"/>
        <w:numPr>
          <w:ilvl w:val="1"/>
          <w:numId w:val="13"/>
        </w:numPr>
      </w:pPr>
      <w:bookmarkStart w:id="2015" w:name="_Toc21454915"/>
      <w:bookmarkStart w:id="2016" w:name="_Toc21808331"/>
      <w:bookmarkStart w:id="2017" w:name="_Toc21938191"/>
      <w:bookmarkStart w:id="2018" w:name="_Toc21993427"/>
      <w:bookmarkStart w:id="2019" w:name="_Toc21993595"/>
      <w:bookmarkStart w:id="2020" w:name="_Toc21997095"/>
      <w:bookmarkStart w:id="2021" w:name="_Toc22005762"/>
      <w:bookmarkStart w:id="2022" w:name="_Toc22006560"/>
      <w:bookmarkStart w:id="2023" w:name="_Toc22011861"/>
      <w:bookmarkStart w:id="2024" w:name="_Toc22017318"/>
      <w:bookmarkStart w:id="2025" w:name="_Toc22029757"/>
      <w:bookmarkStart w:id="2026" w:name="_Toc22032063"/>
      <w:bookmarkStart w:id="2027" w:name="_Toc22032610"/>
      <w:bookmarkStart w:id="2028" w:name="_Toc22032747"/>
      <w:bookmarkStart w:id="2029" w:name="_Toc22048134"/>
      <w:bookmarkStart w:id="2030" w:name="_Toc22049062"/>
      <w:bookmarkStart w:id="2031" w:name="_Toc22050119"/>
      <w:bookmarkStart w:id="2032" w:name="_Toc22050551"/>
      <w:bookmarkStart w:id="2033" w:name="_Toc22053073"/>
      <w:bookmarkStart w:id="2034" w:name="_Toc22053347"/>
      <w:bookmarkStart w:id="2035" w:name="_Toc24741584"/>
      <w:bookmarkStart w:id="2036" w:name="_Toc24747508"/>
      <w:bookmarkStart w:id="2037" w:name="_Toc25058050"/>
      <w:bookmarkStart w:id="2038" w:name="_Toc26364894"/>
      <w:bookmarkStart w:id="2039" w:name="_Toc26375163"/>
      <w:bookmarkStart w:id="2040" w:name="_Toc26376227"/>
      <w:bookmarkStart w:id="2041" w:name="_Toc26388895"/>
      <w:bookmarkStart w:id="2042" w:name="_Toc26458708"/>
      <w:bookmarkStart w:id="2043" w:name="_Toc26976391"/>
      <w:bookmarkStart w:id="2044" w:name="_Toc26976989"/>
      <w:bookmarkStart w:id="2045" w:name="_Toc43283014"/>
      <w:bookmarkStart w:id="2046" w:name="_Toc43313579"/>
      <w:bookmarkStart w:id="2047" w:name="_Toc65594925"/>
      <w:r>
        <w:rPr>
          <w:rFonts w:hint="eastAsia"/>
        </w:rPr>
        <w:t>候场</w:t>
      </w:r>
      <w:bookmarkEnd w:id="2015"/>
      <w:bookmarkEnd w:id="2016"/>
      <w:bookmarkEnd w:id="2017"/>
      <w:bookmarkEnd w:id="2018"/>
      <w:bookmarkEnd w:id="2019"/>
      <w:bookmarkEnd w:id="2020"/>
      <w:bookmarkEnd w:id="2021"/>
      <w:bookmarkEnd w:id="2022"/>
      <w:bookmarkEnd w:id="2023"/>
      <w:bookmarkEnd w:id="2024"/>
      <w:bookmarkEnd w:id="2025"/>
      <w:bookmarkEnd w:id="2026"/>
      <w:bookmarkEnd w:id="2027"/>
      <w:bookmarkEnd w:id="2028"/>
      <w:bookmarkEnd w:id="2029"/>
      <w:bookmarkEnd w:id="2030"/>
      <w:bookmarkEnd w:id="2031"/>
      <w:bookmarkEnd w:id="2032"/>
      <w:bookmarkEnd w:id="2033"/>
      <w:bookmarkEnd w:id="2034"/>
      <w:bookmarkEnd w:id="2035"/>
      <w:bookmarkEnd w:id="2036"/>
      <w:bookmarkEnd w:id="2037"/>
      <w:bookmarkEnd w:id="2038"/>
      <w:bookmarkEnd w:id="2039"/>
      <w:bookmarkEnd w:id="2040"/>
      <w:bookmarkEnd w:id="2041"/>
      <w:bookmarkEnd w:id="2042"/>
      <w:bookmarkEnd w:id="2043"/>
      <w:bookmarkEnd w:id="2044"/>
      <w:bookmarkEnd w:id="2045"/>
      <w:bookmarkEnd w:id="2046"/>
      <w:bookmarkEnd w:id="2047"/>
    </w:p>
    <w:p w14:paraId="534A1990" w14:textId="07D86094" w:rsidR="009C7006" w:rsidRDefault="009C7006" w:rsidP="009C7006">
      <w:pPr>
        <w:rPr>
          <w:color w:val="auto"/>
        </w:rPr>
      </w:pPr>
      <w:r>
        <w:rPr>
          <w:rFonts w:hint="eastAsia"/>
        </w:rPr>
        <w:t>赛前检录</w:t>
      </w:r>
      <w:r w:rsidRPr="006E5F1F">
        <w:rPr>
          <w:rFonts w:hint="eastAsia"/>
        </w:rPr>
        <w:t>完成后，</w:t>
      </w:r>
      <w:r w:rsidRPr="00264893">
        <w:t>参赛队</w:t>
      </w:r>
      <w:r w:rsidRPr="00337CAC">
        <w:rPr>
          <w:rFonts w:hint="eastAsia"/>
        </w:rPr>
        <w:t>伍</w:t>
      </w:r>
      <w:r w:rsidRPr="00151D43">
        <w:t>需在</w:t>
      </w:r>
      <w:r w:rsidRPr="004F568D">
        <w:rPr>
          <w:rFonts w:hint="eastAsia"/>
        </w:rPr>
        <w:t>每场比赛开始前至少</w:t>
      </w:r>
      <w:r w:rsidR="00F453C2" w:rsidRPr="007D0DE4">
        <w:t>1</w:t>
      </w:r>
      <w:r w:rsidR="00F453C2">
        <w:t>0</w:t>
      </w:r>
      <w:r w:rsidRPr="007D0DE4">
        <w:t>分钟到</w:t>
      </w:r>
      <w:r w:rsidRPr="007D0DE4">
        <w:rPr>
          <w:rFonts w:hint="eastAsia"/>
        </w:rPr>
        <w:t>达</w:t>
      </w:r>
      <w:r w:rsidRPr="007D0DE4">
        <w:t>候场区</w:t>
      </w:r>
      <w:r>
        <w:rPr>
          <w:rFonts w:hint="eastAsia"/>
        </w:rPr>
        <w:t>。</w:t>
      </w:r>
      <w:proofErr w:type="gramStart"/>
      <w:r w:rsidRPr="00B54F09">
        <w:rPr>
          <w:rFonts w:hint="eastAsia"/>
        </w:rPr>
        <w:t>候场区</w:t>
      </w:r>
      <w:proofErr w:type="gramEnd"/>
      <w:r>
        <w:rPr>
          <w:rFonts w:hint="eastAsia"/>
        </w:rPr>
        <w:t>工作人员将核查</w:t>
      </w:r>
      <w:r w:rsidRPr="007D0DE4">
        <w:rPr>
          <w:rFonts w:hint="eastAsia"/>
        </w:rPr>
        <w:t>参赛机器人</w:t>
      </w:r>
      <w:r>
        <w:rPr>
          <w:rFonts w:hint="eastAsia"/>
        </w:rPr>
        <w:t>的</w:t>
      </w:r>
      <w:r w:rsidRPr="007D0DE4">
        <w:rPr>
          <w:rFonts w:hint="eastAsia"/>
        </w:rPr>
        <w:t>状态</w:t>
      </w:r>
      <w:r w:rsidRPr="00493399">
        <w:rPr>
          <w:color w:val="auto"/>
        </w:rPr>
        <w:t>和</w:t>
      </w:r>
      <w:r w:rsidR="00F27098">
        <w:rPr>
          <w:color w:val="auto"/>
        </w:rPr>
        <w:t>参赛人员</w:t>
      </w:r>
      <w:r>
        <w:rPr>
          <w:color w:val="auto"/>
        </w:rPr>
        <w:t>的</w:t>
      </w:r>
      <w:r w:rsidRPr="00493399">
        <w:rPr>
          <w:rFonts w:hint="eastAsia"/>
          <w:color w:val="auto"/>
        </w:rPr>
        <w:t>信息</w:t>
      </w:r>
      <w:r w:rsidRPr="00493399">
        <w:rPr>
          <w:color w:val="auto"/>
        </w:rPr>
        <w:t>。</w:t>
      </w:r>
      <w:r w:rsidR="00204379">
        <w:rPr>
          <w:rFonts w:hint="eastAsia"/>
        </w:rPr>
        <w:t>候场设置有水晶弹丸补给点，参赛</w:t>
      </w:r>
      <w:r w:rsidR="00F27098">
        <w:rPr>
          <w:rFonts w:hint="eastAsia"/>
        </w:rPr>
        <w:t>人员</w:t>
      </w:r>
      <w:r w:rsidR="00204379">
        <w:rPr>
          <w:rFonts w:hint="eastAsia"/>
        </w:rPr>
        <w:t>可在此为机器人及备用弹夹装填弹丸。</w:t>
      </w:r>
    </w:p>
    <w:p w14:paraId="5CC38ADE" w14:textId="7CF8311D" w:rsidR="009C7006" w:rsidRPr="00E909FD" w:rsidRDefault="009C7006" w:rsidP="009C7006">
      <w:pPr>
        <w:rPr>
          <w:color w:val="auto"/>
        </w:rPr>
      </w:pPr>
      <w:r>
        <w:rPr>
          <w:rFonts w:hint="eastAsia"/>
        </w:rPr>
        <w:t>参赛队伍</w:t>
      </w:r>
      <w:r w:rsidRPr="00B54F09">
        <w:rPr>
          <w:rFonts w:hint="eastAsia"/>
        </w:rPr>
        <w:t>进入</w:t>
      </w:r>
      <w:proofErr w:type="gramStart"/>
      <w:r w:rsidRPr="00B54F09">
        <w:rPr>
          <w:rFonts w:hint="eastAsia"/>
        </w:rPr>
        <w:t>候场区</w:t>
      </w:r>
      <w:proofErr w:type="gramEnd"/>
      <w:r w:rsidRPr="00B54F09">
        <w:rPr>
          <w:rFonts w:hint="eastAsia"/>
        </w:rPr>
        <w:t>后如需维修</w:t>
      </w:r>
      <w:r>
        <w:rPr>
          <w:rFonts w:hint="eastAsia"/>
        </w:rPr>
        <w:t>机器人，</w:t>
      </w:r>
      <w:r w:rsidRPr="00B54F09">
        <w:rPr>
          <w:rFonts w:hint="eastAsia"/>
        </w:rPr>
        <w:t>需</w:t>
      </w:r>
      <w:r>
        <w:rPr>
          <w:rFonts w:hint="eastAsia"/>
        </w:rPr>
        <w:t>获得</w:t>
      </w:r>
      <w:proofErr w:type="gramStart"/>
      <w:r w:rsidRPr="00B54F09">
        <w:rPr>
          <w:rFonts w:hint="eastAsia"/>
        </w:rPr>
        <w:t>候场区</w:t>
      </w:r>
      <w:proofErr w:type="gramEnd"/>
      <w:r w:rsidRPr="00B54F09">
        <w:rPr>
          <w:rFonts w:hint="eastAsia"/>
        </w:rPr>
        <w:t>工作人员</w:t>
      </w:r>
      <w:r>
        <w:rPr>
          <w:rFonts w:hint="eastAsia"/>
        </w:rPr>
        <w:t>批准。只有当</w:t>
      </w:r>
      <w:proofErr w:type="gramStart"/>
      <w:r w:rsidRPr="007A7848">
        <w:rPr>
          <w:rFonts w:hint="eastAsia"/>
        </w:rPr>
        <w:t>候场区</w:t>
      </w:r>
      <w:proofErr w:type="gramEnd"/>
      <w:r w:rsidRPr="007A7848">
        <w:rPr>
          <w:rFonts w:hint="eastAsia"/>
        </w:rPr>
        <w:t>工作人员撕除</w:t>
      </w:r>
      <w:r>
        <w:rPr>
          <w:rFonts w:hint="eastAsia"/>
        </w:rPr>
        <w:t>机器人</w:t>
      </w:r>
      <w:r w:rsidRPr="00E909FD">
        <w:rPr>
          <w:rFonts w:hint="eastAsia"/>
        </w:rPr>
        <w:t>上的</w:t>
      </w:r>
      <w:r w:rsidRPr="00E909FD">
        <w:rPr>
          <w:rFonts w:hint="eastAsia"/>
        </w:rPr>
        <w:t>PASS</w:t>
      </w:r>
      <w:r w:rsidRPr="00E909FD">
        <w:rPr>
          <w:rFonts w:hint="eastAsia"/>
        </w:rPr>
        <w:t>卡时，申请方机器人才可返回维修区。完成维修后，机器人需</w:t>
      </w:r>
      <w:r w:rsidRPr="007A7848">
        <w:rPr>
          <w:rFonts w:hint="eastAsia"/>
        </w:rPr>
        <w:t>重新到</w:t>
      </w:r>
      <w:proofErr w:type="gramStart"/>
      <w:r w:rsidRPr="007A7848">
        <w:rPr>
          <w:rFonts w:hint="eastAsia"/>
        </w:rPr>
        <w:t>检录区复检</w:t>
      </w:r>
      <w:proofErr w:type="gramEnd"/>
      <w:r w:rsidRPr="007A7848">
        <w:rPr>
          <w:rFonts w:hint="eastAsia"/>
        </w:rPr>
        <w:t>，通过赛前检录才可返回候场区。</w:t>
      </w:r>
    </w:p>
    <w:p w14:paraId="54B35385" w14:textId="2EA8690D" w:rsidR="009C7006" w:rsidRDefault="009C7006" w:rsidP="009C7006">
      <w:r w:rsidRPr="00E909FD">
        <w:rPr>
          <w:rFonts w:hint="eastAsia"/>
          <w:color w:val="auto"/>
        </w:rPr>
        <w:lastRenderedPageBreak/>
        <w:t>参赛</w:t>
      </w:r>
      <w:r w:rsidRPr="00E909FD">
        <w:rPr>
          <w:color w:val="auto"/>
        </w:rPr>
        <w:t>队伍从</w:t>
      </w:r>
      <w:proofErr w:type="gramStart"/>
      <w:r w:rsidRPr="00E909FD">
        <w:rPr>
          <w:color w:val="auto"/>
        </w:rPr>
        <w:t>候场区离开</w:t>
      </w:r>
      <w:proofErr w:type="gramEnd"/>
      <w:r w:rsidRPr="00E909FD">
        <w:rPr>
          <w:color w:val="auto"/>
        </w:rPr>
        <w:t>后</w:t>
      </w:r>
      <w:r w:rsidRPr="00E909FD">
        <w:rPr>
          <w:rFonts w:hint="eastAsia"/>
          <w:color w:val="auto"/>
        </w:rPr>
        <w:t>，</w:t>
      </w:r>
      <w:r w:rsidRPr="00E909FD">
        <w:rPr>
          <w:color w:val="auto"/>
        </w:rPr>
        <w:t>进入</w:t>
      </w:r>
      <w:r w:rsidR="00F27098" w:rsidRPr="00F27098">
        <w:rPr>
          <w:rFonts w:hint="eastAsia"/>
          <w:color w:val="auto"/>
        </w:rPr>
        <w:t>赛场等候区</w:t>
      </w:r>
      <w:r w:rsidRPr="00E909FD">
        <w:rPr>
          <w:rFonts w:hint="eastAsia"/>
          <w:color w:val="auto"/>
        </w:rPr>
        <w:t>放置</w:t>
      </w:r>
      <w:r w:rsidRPr="00E909FD">
        <w:rPr>
          <w:color w:val="auto"/>
        </w:rPr>
        <w:t>机器人</w:t>
      </w:r>
      <w:r w:rsidRPr="00E909FD">
        <w:rPr>
          <w:rFonts w:hint="eastAsia"/>
          <w:color w:val="auto"/>
        </w:rPr>
        <w:t>。上一场比赛</w:t>
      </w:r>
      <w:r w:rsidRPr="00E909FD">
        <w:rPr>
          <w:color w:val="auto"/>
        </w:rPr>
        <w:t>结束</w:t>
      </w:r>
      <w:r w:rsidR="00F27098">
        <w:rPr>
          <w:rFonts w:hint="eastAsia"/>
          <w:color w:val="auto"/>
        </w:rPr>
        <w:t>且</w:t>
      </w:r>
      <w:r w:rsidRPr="00E909FD">
        <w:rPr>
          <w:color w:val="auto"/>
        </w:rPr>
        <w:t>裁判批准后，参赛队伍</w:t>
      </w:r>
      <w:r w:rsidRPr="00E909FD">
        <w:rPr>
          <w:rFonts w:hint="eastAsia"/>
          <w:color w:val="auto"/>
        </w:rPr>
        <w:t>携带</w:t>
      </w:r>
      <w:r w:rsidRPr="00E909FD">
        <w:rPr>
          <w:color w:val="auto"/>
        </w:rPr>
        <w:t>机器人</w:t>
      </w:r>
      <w:r w:rsidRPr="00E909FD">
        <w:rPr>
          <w:rFonts w:hint="eastAsia"/>
          <w:color w:val="auto"/>
        </w:rPr>
        <w:t>到达</w:t>
      </w:r>
      <w:r w:rsidR="00204379">
        <w:rPr>
          <w:rFonts w:hint="eastAsia"/>
          <w:color w:val="auto"/>
        </w:rPr>
        <w:t>赛</w:t>
      </w:r>
      <w:r w:rsidRPr="00E909FD">
        <w:rPr>
          <w:rFonts w:hint="eastAsia"/>
          <w:color w:val="auto"/>
        </w:rPr>
        <w:t>场</w:t>
      </w:r>
      <w:r w:rsidRPr="00E909FD">
        <w:rPr>
          <w:color w:val="auto"/>
        </w:rPr>
        <w:t>入口处</w:t>
      </w:r>
      <w:r w:rsidR="00682CA8">
        <w:rPr>
          <w:rFonts w:hint="eastAsia"/>
          <w:color w:val="auto"/>
        </w:rPr>
        <w:t>等待</w:t>
      </w:r>
      <w:r w:rsidRPr="00E909FD">
        <w:rPr>
          <w:rFonts w:hint="eastAsia"/>
          <w:color w:val="auto"/>
        </w:rPr>
        <w:t>。裁判确认双方</w:t>
      </w:r>
      <w:r>
        <w:rPr>
          <w:rFonts w:hint="eastAsia"/>
        </w:rPr>
        <w:t>队伍准备就绪后，</w:t>
      </w:r>
      <w:r w:rsidRPr="000229EF">
        <w:rPr>
          <w:rFonts w:hint="eastAsia"/>
        </w:rPr>
        <w:t>边裁引导队员</w:t>
      </w:r>
      <w:r w:rsidR="00440D25">
        <w:rPr>
          <w:rFonts w:hint="eastAsia"/>
        </w:rPr>
        <w:t>进入</w:t>
      </w:r>
      <w:r w:rsidR="00204379">
        <w:rPr>
          <w:rFonts w:hint="eastAsia"/>
        </w:rPr>
        <w:t>赛场区域</w:t>
      </w:r>
      <w:bookmarkStart w:id="2048" w:name="OLE_LINK197"/>
      <w:r w:rsidR="00F27098">
        <w:rPr>
          <w:rFonts w:hint="eastAsia"/>
        </w:rPr>
        <w:t>，同</w:t>
      </w:r>
      <w:r w:rsidR="00F27098" w:rsidRPr="000229EF">
        <w:rPr>
          <w:rFonts w:hint="eastAsia"/>
        </w:rPr>
        <w:t>时启动</w:t>
      </w:r>
      <w:bookmarkEnd w:id="2048"/>
      <w:r w:rsidR="007A6C5B">
        <w:rPr>
          <w:rFonts w:hint="eastAsia"/>
        </w:rPr>
        <w:t>两分钟准备阶段</w:t>
      </w:r>
      <w:r w:rsidRPr="000229EF">
        <w:rPr>
          <w:rFonts w:hint="eastAsia"/>
        </w:rPr>
        <w:t>的倒计时。</w:t>
      </w:r>
    </w:p>
    <w:p w14:paraId="3742F50D" w14:textId="324D443E" w:rsidR="00204379" w:rsidRDefault="00C61BED" w:rsidP="00AC628D">
      <w:pPr>
        <w:pStyle w:val="22"/>
        <w:numPr>
          <w:ilvl w:val="1"/>
          <w:numId w:val="13"/>
        </w:numPr>
      </w:pPr>
      <w:bookmarkStart w:id="2049" w:name="_Toc21454916"/>
      <w:bookmarkStart w:id="2050" w:name="_Toc21808332"/>
      <w:bookmarkStart w:id="2051" w:name="_Toc21938192"/>
      <w:bookmarkStart w:id="2052" w:name="_Toc21993428"/>
      <w:bookmarkStart w:id="2053" w:name="_Toc21993596"/>
      <w:bookmarkStart w:id="2054" w:name="_Toc21997096"/>
      <w:bookmarkStart w:id="2055" w:name="_Toc22005763"/>
      <w:bookmarkStart w:id="2056" w:name="_Toc22006561"/>
      <w:bookmarkStart w:id="2057" w:name="_Toc22011862"/>
      <w:bookmarkStart w:id="2058" w:name="_Toc22017319"/>
      <w:bookmarkStart w:id="2059" w:name="_Toc22029758"/>
      <w:bookmarkStart w:id="2060" w:name="_Toc22032064"/>
      <w:bookmarkStart w:id="2061" w:name="_Toc22032611"/>
      <w:bookmarkStart w:id="2062" w:name="_Toc22032748"/>
      <w:bookmarkStart w:id="2063" w:name="_Toc22048135"/>
      <w:bookmarkStart w:id="2064" w:name="_Toc22049063"/>
      <w:bookmarkStart w:id="2065" w:name="_Toc22050120"/>
      <w:bookmarkStart w:id="2066" w:name="_Toc22050552"/>
      <w:bookmarkStart w:id="2067" w:name="_Toc22053074"/>
      <w:bookmarkStart w:id="2068" w:name="_Toc22053348"/>
      <w:bookmarkStart w:id="2069" w:name="_Toc24741585"/>
      <w:bookmarkStart w:id="2070" w:name="_Toc24747509"/>
      <w:bookmarkStart w:id="2071" w:name="_Toc25058051"/>
      <w:bookmarkStart w:id="2072" w:name="_Toc26364895"/>
      <w:bookmarkStart w:id="2073" w:name="_Toc26375164"/>
      <w:bookmarkStart w:id="2074" w:name="_Toc26376228"/>
      <w:bookmarkStart w:id="2075" w:name="_Toc26388896"/>
      <w:bookmarkStart w:id="2076" w:name="_Toc26458709"/>
      <w:bookmarkStart w:id="2077" w:name="_Toc26976392"/>
      <w:bookmarkStart w:id="2078" w:name="_Toc26976990"/>
      <w:bookmarkStart w:id="2079" w:name="_Toc43283015"/>
      <w:bookmarkStart w:id="2080" w:name="_Toc43313580"/>
      <w:bookmarkStart w:id="2081" w:name="_Toc65594926"/>
      <w:r>
        <w:rPr>
          <w:rFonts w:hint="eastAsia"/>
        </w:rPr>
        <w:t>两分钟</w:t>
      </w:r>
      <w:r w:rsidR="009C7006">
        <w:rPr>
          <w:rFonts w:hint="eastAsia"/>
        </w:rPr>
        <w:t>准备阶段</w:t>
      </w:r>
      <w:bookmarkEnd w:id="2049"/>
      <w:bookmarkEnd w:id="2050"/>
      <w:bookmarkEnd w:id="2051"/>
      <w:bookmarkEnd w:id="2052"/>
      <w:bookmarkEnd w:id="2053"/>
      <w:bookmarkEnd w:id="2054"/>
      <w:bookmarkEnd w:id="2055"/>
      <w:bookmarkEnd w:id="2056"/>
      <w:bookmarkEnd w:id="2057"/>
      <w:bookmarkEnd w:id="2058"/>
      <w:bookmarkEnd w:id="2059"/>
      <w:bookmarkEnd w:id="2060"/>
      <w:bookmarkEnd w:id="2061"/>
      <w:bookmarkEnd w:id="2062"/>
      <w:bookmarkEnd w:id="2063"/>
      <w:bookmarkEnd w:id="2064"/>
      <w:bookmarkEnd w:id="2065"/>
      <w:bookmarkEnd w:id="2066"/>
      <w:bookmarkEnd w:id="2067"/>
      <w:bookmarkEnd w:id="2068"/>
      <w:bookmarkEnd w:id="2069"/>
      <w:bookmarkEnd w:id="2070"/>
      <w:bookmarkEnd w:id="2071"/>
      <w:bookmarkEnd w:id="2072"/>
      <w:bookmarkEnd w:id="2073"/>
      <w:bookmarkEnd w:id="2074"/>
      <w:bookmarkEnd w:id="2075"/>
      <w:bookmarkEnd w:id="2076"/>
      <w:bookmarkEnd w:id="2077"/>
      <w:bookmarkEnd w:id="2078"/>
      <w:bookmarkEnd w:id="2079"/>
      <w:bookmarkEnd w:id="2080"/>
      <w:bookmarkEnd w:id="2081"/>
    </w:p>
    <w:p w14:paraId="0F2FB94C" w14:textId="38384086" w:rsidR="00204379" w:rsidRDefault="00204379" w:rsidP="00204379">
      <w:r>
        <w:rPr>
          <w:rFonts w:hint="eastAsia"/>
        </w:rPr>
        <w:t>两分钟准备阶段内，</w:t>
      </w:r>
      <w:r w:rsidR="00592AC3">
        <w:rPr>
          <w:rFonts w:hint="eastAsia"/>
        </w:rPr>
        <w:t>场地人员</w:t>
      </w:r>
      <w:proofErr w:type="gramStart"/>
      <w:r>
        <w:rPr>
          <w:rFonts w:hint="eastAsia"/>
        </w:rPr>
        <w:t>需先进入操作</w:t>
      </w:r>
      <w:proofErr w:type="gramEnd"/>
      <w:r>
        <w:rPr>
          <w:rFonts w:hint="eastAsia"/>
        </w:rPr>
        <w:t>间并在工作人员的协助下将机器人连接至赛事引擎系统，</w:t>
      </w:r>
      <w:proofErr w:type="gramStart"/>
      <w:r>
        <w:rPr>
          <w:rFonts w:hint="eastAsia"/>
        </w:rPr>
        <w:t>检查官</w:t>
      </w:r>
      <w:proofErr w:type="gramEnd"/>
      <w:r>
        <w:rPr>
          <w:rFonts w:hint="eastAsia"/>
        </w:rPr>
        <w:t>方设备运行是否正常、机器人运行是否正常。若操作间设备无法正常运行，</w:t>
      </w:r>
      <w:proofErr w:type="gramStart"/>
      <w:r>
        <w:rPr>
          <w:rFonts w:hint="eastAsia"/>
        </w:rPr>
        <w:t>操作手需在</w:t>
      </w:r>
      <w:proofErr w:type="gramEnd"/>
      <w:r>
        <w:rPr>
          <w:rFonts w:hint="eastAsia"/>
        </w:rPr>
        <w:t>两分钟准备阶段还剩</w:t>
      </w:r>
      <w:r>
        <w:rPr>
          <w:rFonts w:hint="eastAsia"/>
        </w:rPr>
        <w:t>15</w:t>
      </w:r>
      <w:r>
        <w:rPr>
          <w:rFonts w:hint="eastAsia"/>
        </w:rPr>
        <w:t>秒前提出，否则裁判</w:t>
      </w:r>
      <w:proofErr w:type="gramStart"/>
      <w:r>
        <w:rPr>
          <w:rFonts w:hint="eastAsia"/>
        </w:rPr>
        <w:t>不予处理</w:t>
      </w:r>
      <w:proofErr w:type="gramEnd"/>
      <w:r>
        <w:rPr>
          <w:rFonts w:hint="eastAsia"/>
        </w:rPr>
        <w:t>。</w:t>
      </w:r>
    </w:p>
    <w:p w14:paraId="34E44485" w14:textId="05600433" w:rsidR="00204379" w:rsidRDefault="00204379" w:rsidP="00204379">
      <w:r>
        <w:rPr>
          <w:rFonts w:hint="eastAsia"/>
        </w:rPr>
        <w:t>两分钟准备阶段还剩一分钟时，建议操作手将机器人摆放至</w:t>
      </w:r>
      <w:r w:rsidR="00F27098" w:rsidRPr="00F27098">
        <w:rPr>
          <w:rFonts w:hint="eastAsia"/>
        </w:rPr>
        <w:t>机器人初始区域</w:t>
      </w:r>
      <w:r>
        <w:rPr>
          <w:rFonts w:hint="eastAsia"/>
        </w:rPr>
        <w:t>，并为机器人装填弹丸或直接更换弹夹。</w:t>
      </w:r>
    </w:p>
    <w:p w14:paraId="342566BA" w14:textId="77777777" w:rsidR="00204379" w:rsidRDefault="00204379" w:rsidP="00204379">
      <w:r>
        <w:rPr>
          <w:rFonts w:hint="eastAsia"/>
        </w:rPr>
        <w:t>两分钟准备阶段还剩</w:t>
      </w:r>
      <w:r>
        <w:rPr>
          <w:rFonts w:hint="eastAsia"/>
        </w:rPr>
        <w:t>30</w:t>
      </w:r>
      <w:r>
        <w:rPr>
          <w:rFonts w:hint="eastAsia"/>
        </w:rPr>
        <w:t>秒时，战场内人员有序离场。</w:t>
      </w:r>
    </w:p>
    <w:tbl>
      <w:tblPr>
        <w:tblStyle w:val="ab"/>
        <w:tblW w:w="5108" w:type="pct"/>
        <w:tblInd w:w="-10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7"/>
        <w:gridCol w:w="8859"/>
      </w:tblGrid>
      <w:tr w:rsidR="00204379" w:rsidRPr="001E056F" w14:paraId="3213FAB0" w14:textId="77777777" w:rsidTr="00EB76C8">
        <w:trPr>
          <w:trHeight w:val="309"/>
        </w:trPr>
        <w:tc>
          <w:tcPr>
            <w:tcW w:w="501" w:type="pct"/>
            <w:vAlign w:val="center"/>
          </w:tcPr>
          <w:p w14:paraId="789E3C18" w14:textId="77777777" w:rsidR="00204379" w:rsidRPr="00804289" w:rsidRDefault="00204379" w:rsidP="00EB76C8">
            <w:pPr>
              <w:spacing w:before="156" w:after="156"/>
            </w:pPr>
            <w:r w:rsidRPr="00A62170">
              <w:rPr>
                <w:noProof/>
              </w:rPr>
              <w:drawing>
                <wp:inline distT="0" distB="0" distL="0" distR="0" wp14:anchorId="4385069B" wp14:editId="615B4BE3">
                  <wp:extent cx="324000" cy="342000"/>
                  <wp:effectExtent l="0" t="0" r="0" b="1270"/>
                  <wp:docPr id="63" name="图片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操作、使用提示.png"/>
                          <pic:cNvPicPr/>
                        </pic:nvPicPr>
                        <pic:blipFill>
                          <a:blip r:embed="rId45">
                            <a:extLst>
                              <a:ext uri="{28A0092B-C50C-407E-A947-70E740481C1C}">
                                <a14:useLocalDpi xmlns:a14="http://schemas.microsoft.com/office/drawing/2010/main" val="0"/>
                              </a:ext>
                            </a:extLst>
                          </a:blip>
                          <a:stretch>
                            <a:fillRect/>
                          </a:stretch>
                        </pic:blipFill>
                        <pic:spPr>
                          <a:xfrm>
                            <a:off x="0" y="0"/>
                            <a:ext cx="324000" cy="342000"/>
                          </a:xfrm>
                          <a:prstGeom prst="rect">
                            <a:avLst/>
                          </a:prstGeom>
                        </pic:spPr>
                      </pic:pic>
                    </a:graphicData>
                  </a:graphic>
                </wp:inline>
              </w:drawing>
            </w:r>
          </w:p>
        </w:tc>
        <w:tc>
          <w:tcPr>
            <w:tcW w:w="4499" w:type="pct"/>
            <w:vAlign w:val="center"/>
          </w:tcPr>
          <w:p w14:paraId="69746A04" w14:textId="29667251" w:rsidR="00204379" w:rsidRPr="00A37AE5" w:rsidRDefault="00204379" w:rsidP="007A266B">
            <w:pPr>
              <w:pStyle w:val="Talbeul"/>
              <w:numPr>
                <w:ilvl w:val="0"/>
                <w:numId w:val="0"/>
              </w:numPr>
              <w:spacing w:before="156" w:after="156"/>
              <w:rPr>
                <w:rFonts w:ascii="黑体" w:eastAsia="黑体" w:hAnsi="黑体"/>
              </w:rPr>
            </w:pPr>
            <w:r w:rsidRPr="00204379">
              <w:rPr>
                <w:rFonts w:ascii="黑体" w:eastAsia="黑体" w:hAnsi="黑体" w:hint="eastAsia"/>
              </w:rPr>
              <w:t>赛场区域设置有水晶弹丸补给点，建议</w:t>
            </w:r>
            <w:r w:rsidR="00F27098">
              <w:rPr>
                <w:rFonts w:ascii="黑体" w:eastAsia="黑体" w:hAnsi="黑体" w:hint="eastAsia"/>
              </w:rPr>
              <w:t>参赛人员</w:t>
            </w:r>
            <w:r w:rsidRPr="00204379">
              <w:rPr>
                <w:rFonts w:ascii="黑体" w:eastAsia="黑体" w:hAnsi="黑体" w:hint="eastAsia"/>
              </w:rPr>
              <w:t>携带备用弹夹，并在候场提前装填好弹丸，方便在局间两分钟时直接更换弹夹。</w:t>
            </w:r>
          </w:p>
        </w:tc>
      </w:tr>
    </w:tbl>
    <w:p w14:paraId="405D40DB" w14:textId="77777777" w:rsidR="009C7006" w:rsidRDefault="009C7006" w:rsidP="00AC628D">
      <w:pPr>
        <w:pStyle w:val="32"/>
        <w:numPr>
          <w:ilvl w:val="2"/>
          <w:numId w:val="13"/>
        </w:numPr>
      </w:pPr>
      <w:bookmarkStart w:id="2082" w:name="_Toc44515435"/>
      <w:bookmarkStart w:id="2083" w:name="_Toc44931009"/>
      <w:bookmarkStart w:id="2084" w:name="_Toc45203556"/>
      <w:bookmarkStart w:id="2085" w:name="_Toc44515436"/>
      <w:bookmarkStart w:id="2086" w:name="_Toc44931010"/>
      <w:bookmarkStart w:id="2087" w:name="_Toc45203557"/>
      <w:bookmarkStart w:id="2088" w:name="_Toc44515437"/>
      <w:bookmarkStart w:id="2089" w:name="_Toc44931011"/>
      <w:bookmarkStart w:id="2090" w:name="_Toc45203558"/>
      <w:bookmarkStart w:id="2091" w:name="_Toc21998345"/>
      <w:bookmarkStart w:id="2092" w:name="_Toc21454917"/>
      <w:bookmarkStart w:id="2093" w:name="_Toc21808334"/>
      <w:bookmarkStart w:id="2094" w:name="_Toc21938194"/>
      <w:bookmarkStart w:id="2095" w:name="_Toc21993430"/>
      <w:bookmarkStart w:id="2096" w:name="_Toc21993598"/>
      <w:bookmarkStart w:id="2097" w:name="_Toc21997098"/>
      <w:bookmarkStart w:id="2098" w:name="_Toc22005764"/>
      <w:bookmarkStart w:id="2099" w:name="_Toc22006562"/>
      <w:bookmarkStart w:id="2100" w:name="_Toc22011863"/>
      <w:bookmarkStart w:id="2101" w:name="_Toc22017320"/>
      <w:bookmarkStart w:id="2102" w:name="_Toc22029759"/>
      <w:bookmarkStart w:id="2103" w:name="_Toc22032065"/>
      <w:bookmarkStart w:id="2104" w:name="_Toc22032612"/>
      <w:bookmarkStart w:id="2105" w:name="_Toc22032749"/>
      <w:bookmarkStart w:id="2106" w:name="_Toc22048136"/>
      <w:bookmarkStart w:id="2107" w:name="_Toc22049064"/>
      <w:bookmarkStart w:id="2108" w:name="_Toc22050121"/>
      <w:bookmarkStart w:id="2109" w:name="_Toc22050553"/>
      <w:bookmarkStart w:id="2110" w:name="_Toc22053075"/>
      <w:bookmarkStart w:id="2111" w:name="_Toc22053349"/>
      <w:bookmarkStart w:id="2112" w:name="_Toc24741586"/>
      <w:bookmarkStart w:id="2113" w:name="_Toc24747510"/>
      <w:bookmarkStart w:id="2114" w:name="_Toc25058052"/>
      <w:bookmarkStart w:id="2115" w:name="_Toc26364896"/>
      <w:bookmarkStart w:id="2116" w:name="_Toc26375165"/>
      <w:bookmarkStart w:id="2117" w:name="_Toc26376229"/>
      <w:bookmarkStart w:id="2118" w:name="_Toc26388897"/>
      <w:bookmarkStart w:id="2119" w:name="_Toc26458710"/>
      <w:bookmarkStart w:id="2120" w:name="_Toc26976393"/>
      <w:bookmarkStart w:id="2121" w:name="_Toc26976991"/>
      <w:bookmarkStart w:id="2122" w:name="_Toc43283016"/>
      <w:bookmarkStart w:id="2123" w:name="_Toc43313581"/>
      <w:bookmarkStart w:id="2124" w:name="_Toc65594927"/>
      <w:bookmarkEnd w:id="2082"/>
      <w:bookmarkEnd w:id="2083"/>
      <w:bookmarkEnd w:id="2084"/>
      <w:bookmarkEnd w:id="2085"/>
      <w:bookmarkEnd w:id="2086"/>
      <w:bookmarkEnd w:id="2087"/>
      <w:bookmarkEnd w:id="2088"/>
      <w:bookmarkEnd w:id="2089"/>
      <w:bookmarkEnd w:id="2090"/>
      <w:bookmarkEnd w:id="2091"/>
      <w:r>
        <w:t>官方技术暂停</w:t>
      </w:r>
      <w:bookmarkEnd w:id="2092"/>
      <w:bookmarkEnd w:id="2093"/>
      <w:bookmarkEnd w:id="2094"/>
      <w:bookmarkEnd w:id="2095"/>
      <w:bookmarkEnd w:id="2096"/>
      <w:bookmarkEnd w:id="2097"/>
      <w:bookmarkEnd w:id="2098"/>
      <w:bookmarkEnd w:id="2099"/>
      <w:bookmarkEnd w:id="2100"/>
      <w:bookmarkEnd w:id="2101"/>
      <w:bookmarkEnd w:id="2102"/>
      <w:bookmarkEnd w:id="2103"/>
      <w:bookmarkEnd w:id="2104"/>
      <w:bookmarkEnd w:id="2105"/>
      <w:bookmarkEnd w:id="2106"/>
      <w:bookmarkEnd w:id="2107"/>
      <w:bookmarkEnd w:id="2108"/>
      <w:bookmarkEnd w:id="2109"/>
      <w:bookmarkEnd w:id="2110"/>
      <w:bookmarkEnd w:id="2111"/>
      <w:bookmarkEnd w:id="2112"/>
      <w:bookmarkEnd w:id="2113"/>
      <w:bookmarkEnd w:id="2114"/>
      <w:bookmarkEnd w:id="2115"/>
      <w:bookmarkEnd w:id="2116"/>
      <w:bookmarkEnd w:id="2117"/>
      <w:bookmarkEnd w:id="2118"/>
      <w:bookmarkEnd w:id="2119"/>
      <w:bookmarkEnd w:id="2120"/>
      <w:bookmarkEnd w:id="2121"/>
      <w:bookmarkEnd w:id="2122"/>
      <w:bookmarkEnd w:id="2123"/>
      <w:bookmarkEnd w:id="2124"/>
    </w:p>
    <w:p w14:paraId="548DDBF6" w14:textId="33A7AF83" w:rsidR="009C7006" w:rsidRDefault="009C7006" w:rsidP="009C7006">
      <w:r w:rsidRPr="006F37FD">
        <w:rPr>
          <w:rFonts w:hint="eastAsia"/>
        </w:rPr>
        <w:t>在</w:t>
      </w:r>
      <w:r w:rsidR="007A6C5B">
        <w:rPr>
          <w:rFonts w:hint="eastAsia"/>
        </w:rPr>
        <w:t>两分钟准备阶段</w:t>
      </w:r>
      <w:r w:rsidRPr="006F37FD">
        <w:rPr>
          <w:rFonts w:hint="eastAsia"/>
        </w:rPr>
        <w:t>内，当裁判系统和操作间设备等</w:t>
      </w:r>
      <w:r w:rsidR="00F27098" w:rsidRPr="00F27098">
        <w:rPr>
          <w:rFonts w:hint="eastAsia"/>
        </w:rPr>
        <w:t>官方设备</w:t>
      </w:r>
      <w:r w:rsidRPr="006F37FD">
        <w:rPr>
          <w:rFonts w:hint="eastAsia"/>
        </w:rPr>
        <w:t>发生故障时</w:t>
      </w:r>
      <w:r w:rsidRPr="00A74364">
        <w:rPr>
          <w:rFonts w:hint="eastAsia"/>
        </w:rPr>
        <w:t>（</w:t>
      </w:r>
      <w:r w:rsidR="00F776FA">
        <w:rPr>
          <w:rFonts w:hint="eastAsia"/>
        </w:rPr>
        <w:t>参阅</w:t>
      </w:r>
      <w:r w:rsidR="00FD2DC3">
        <w:rPr>
          <w:rFonts w:hint="eastAsia"/>
        </w:rPr>
        <w:t>“</w:t>
      </w:r>
      <w:r w:rsidR="007D2EF5">
        <w:fldChar w:fldCharType="begin"/>
      </w:r>
      <w:r w:rsidR="007D2EF5">
        <w:instrText xml:space="preserve"> </w:instrText>
      </w:r>
      <w:r w:rsidR="007D2EF5">
        <w:rPr>
          <w:rFonts w:hint="eastAsia"/>
        </w:rPr>
        <w:instrText>REF _Ref64734510 \h</w:instrText>
      </w:r>
      <w:r w:rsidR="007D2EF5">
        <w:instrText xml:space="preserve"> </w:instrText>
      </w:r>
      <w:r w:rsidR="007D2EF5">
        <w:fldChar w:fldCharType="separate"/>
      </w:r>
      <w:r w:rsidR="009548A8" w:rsidRPr="0031259D">
        <w:rPr>
          <w:rFonts w:cs="Times New Roman" w:hint="eastAsia"/>
        </w:rPr>
        <w:t>表</w:t>
      </w:r>
      <w:r w:rsidR="009548A8" w:rsidRPr="0031259D">
        <w:rPr>
          <w:rFonts w:cs="Times New Roman" w:hint="eastAsia"/>
        </w:rPr>
        <w:t xml:space="preserve"> </w:t>
      </w:r>
      <w:r w:rsidR="009548A8">
        <w:rPr>
          <w:rFonts w:cs="Times New Roman"/>
          <w:noProof/>
        </w:rPr>
        <w:t>4</w:t>
      </w:r>
      <w:r w:rsidR="009548A8">
        <w:rPr>
          <w:rFonts w:cs="Times New Roman"/>
        </w:rPr>
        <w:noBreakHyphen/>
      </w:r>
      <w:r w:rsidR="009548A8">
        <w:rPr>
          <w:rFonts w:cs="Times New Roman"/>
          <w:noProof/>
        </w:rPr>
        <w:t>1</w:t>
      </w:r>
      <w:r w:rsidR="009548A8" w:rsidRPr="0031259D">
        <w:rPr>
          <w:rFonts w:cs="Times New Roman"/>
        </w:rPr>
        <w:t xml:space="preserve"> </w:t>
      </w:r>
      <w:r w:rsidR="009548A8" w:rsidRPr="0031259D">
        <w:rPr>
          <w:rFonts w:cs="Times New Roman" w:hint="eastAsia"/>
        </w:rPr>
        <w:t>故障情况</w:t>
      </w:r>
      <w:r w:rsidR="007D2EF5">
        <w:fldChar w:fldCharType="end"/>
      </w:r>
      <w:r w:rsidR="00FD2DC3">
        <w:fldChar w:fldCharType="begin"/>
      </w:r>
      <w:r w:rsidR="00FD2DC3">
        <w:instrText xml:space="preserve"> </w:instrText>
      </w:r>
      <w:r w:rsidR="00FD2DC3">
        <w:rPr>
          <w:rFonts w:hint="eastAsia"/>
        </w:rPr>
        <w:instrText>REF _Ref43282103 \h</w:instrText>
      </w:r>
      <w:r w:rsidR="00FD2DC3">
        <w:instrText xml:space="preserve"> </w:instrText>
      </w:r>
      <w:r w:rsidR="00FD2DC3">
        <w:fldChar w:fldCharType="end"/>
      </w:r>
      <w:r w:rsidR="00FD2DC3">
        <w:rPr>
          <w:rFonts w:hint="eastAsia"/>
        </w:rPr>
        <w:t>”</w:t>
      </w:r>
      <w:r w:rsidRPr="00A74364">
        <w:rPr>
          <w:rFonts w:hint="eastAsia"/>
        </w:rPr>
        <w:t>）</w:t>
      </w:r>
      <w:r w:rsidRPr="006F37FD">
        <w:rPr>
          <w:rFonts w:hint="eastAsia"/>
        </w:rPr>
        <w:t>，主裁判可以发起官方技术暂停，暂停准备</w:t>
      </w:r>
      <w:r w:rsidR="00F27098">
        <w:rPr>
          <w:rFonts w:hint="eastAsia"/>
        </w:rPr>
        <w:t>阶段</w:t>
      </w:r>
      <w:r w:rsidRPr="006F37FD">
        <w:rPr>
          <w:rFonts w:hint="eastAsia"/>
        </w:rPr>
        <w:t>倒计时。</w:t>
      </w:r>
    </w:p>
    <w:p w14:paraId="613C545E" w14:textId="5E88997F" w:rsidR="009C7006" w:rsidRDefault="009C7006" w:rsidP="009C7006">
      <w:r w:rsidRPr="00BC3E96">
        <w:rPr>
          <w:rFonts w:hint="eastAsia"/>
        </w:rPr>
        <w:t>官方技术暂停期间，</w:t>
      </w:r>
      <w:r w:rsidR="00F27098">
        <w:rPr>
          <w:rFonts w:hint="eastAsia"/>
        </w:rPr>
        <w:t>参赛人员</w:t>
      </w:r>
      <w:r w:rsidRPr="00BC3E96">
        <w:rPr>
          <w:rFonts w:hint="eastAsia"/>
        </w:rPr>
        <w:t>只可以配合裁判排除</w:t>
      </w:r>
      <w:r w:rsidR="00F27098" w:rsidRPr="00F27098">
        <w:rPr>
          <w:rFonts w:hint="eastAsia"/>
        </w:rPr>
        <w:t>官方设备</w:t>
      </w:r>
      <w:r>
        <w:rPr>
          <w:rFonts w:hint="eastAsia"/>
        </w:rPr>
        <w:t>故障，不可以维修其它</w:t>
      </w:r>
      <w:r w:rsidRPr="00BC3E96">
        <w:rPr>
          <w:rFonts w:hint="eastAsia"/>
        </w:rPr>
        <w:t>故障。在</w:t>
      </w:r>
      <w:r w:rsidR="00F27098" w:rsidRPr="00F27098">
        <w:rPr>
          <w:rFonts w:hint="eastAsia"/>
        </w:rPr>
        <w:t>官方设备</w:t>
      </w:r>
      <w:r w:rsidRPr="00BC3E96">
        <w:rPr>
          <w:rFonts w:hint="eastAsia"/>
        </w:rPr>
        <w:t>故障排除、主裁判恢复倒计时后，参赛队伍</w:t>
      </w:r>
      <w:r>
        <w:rPr>
          <w:rFonts w:hint="eastAsia"/>
        </w:rPr>
        <w:t>需</w:t>
      </w:r>
      <w:r w:rsidRPr="00BC3E96">
        <w:rPr>
          <w:rFonts w:hint="eastAsia"/>
        </w:rPr>
        <w:t>按照</w:t>
      </w:r>
      <w:r w:rsidR="007A6C5B">
        <w:rPr>
          <w:rFonts w:hint="eastAsia"/>
        </w:rPr>
        <w:t>两分钟准备阶段</w:t>
      </w:r>
      <w:r w:rsidRPr="00BC3E96">
        <w:rPr>
          <w:rFonts w:hint="eastAsia"/>
        </w:rPr>
        <w:t>的规范执行，在规定的时间点离开战场。</w:t>
      </w:r>
    </w:p>
    <w:p w14:paraId="03AC9B2C" w14:textId="77777777" w:rsidR="007D2EF5" w:rsidRPr="0031259D" w:rsidRDefault="007D2EF5" w:rsidP="007D2EF5">
      <w:pPr>
        <w:spacing w:before="60" w:after="60" w:line="240" w:lineRule="atLeast"/>
        <w:jc w:val="left"/>
        <w:outlineLvl w:val="5"/>
        <w:rPr>
          <w:rFonts w:cs="Times New Roman"/>
        </w:rPr>
      </w:pPr>
      <w:bookmarkStart w:id="2125" w:name="_Ref64734510"/>
      <w:bookmarkStart w:id="2126" w:name="_Toc65595024"/>
      <w:r w:rsidRPr="0031259D">
        <w:rPr>
          <w:rFonts w:cs="Times New Roman" w:hint="eastAsia"/>
        </w:rPr>
        <w:t>表</w:t>
      </w:r>
      <w:r w:rsidRPr="0031259D">
        <w:rPr>
          <w:rFonts w:cs="Times New Roman" w:hint="eastAsia"/>
        </w:rPr>
        <w:t xml:space="preserve"> </w:t>
      </w:r>
      <w:r>
        <w:rPr>
          <w:rFonts w:cs="Times New Roman"/>
        </w:rPr>
        <w:fldChar w:fldCharType="begin"/>
      </w:r>
      <w:r>
        <w:rPr>
          <w:rFonts w:cs="Times New Roman"/>
        </w:rPr>
        <w:instrText xml:space="preserve"> </w:instrText>
      </w:r>
      <w:r>
        <w:rPr>
          <w:rFonts w:cs="Times New Roman" w:hint="eastAsia"/>
        </w:rPr>
        <w:instrText>STYLEREF 1 \s</w:instrText>
      </w:r>
      <w:r>
        <w:rPr>
          <w:rFonts w:cs="Times New Roman"/>
        </w:rPr>
        <w:instrText xml:space="preserve"> </w:instrText>
      </w:r>
      <w:r>
        <w:rPr>
          <w:rFonts w:cs="Times New Roman"/>
        </w:rPr>
        <w:fldChar w:fldCharType="separate"/>
      </w:r>
      <w:r w:rsidR="009548A8">
        <w:rPr>
          <w:rFonts w:cs="Times New Roman"/>
          <w:noProof/>
        </w:rPr>
        <w:t>4</w:t>
      </w:r>
      <w:r>
        <w:rPr>
          <w:rFonts w:cs="Times New Roman"/>
        </w:rPr>
        <w:fldChar w:fldCharType="end"/>
      </w:r>
      <w:r>
        <w:rPr>
          <w:rFonts w:cs="Times New Roman"/>
        </w:rPr>
        <w:noBreakHyphen/>
      </w:r>
      <w:r>
        <w:rPr>
          <w:rFonts w:cs="Times New Roman"/>
        </w:rPr>
        <w:fldChar w:fldCharType="begin"/>
      </w:r>
      <w:r>
        <w:rPr>
          <w:rFonts w:cs="Times New Roman"/>
        </w:rPr>
        <w:instrText xml:space="preserve"> </w:instrText>
      </w:r>
      <w:r>
        <w:rPr>
          <w:rFonts w:cs="Times New Roman" w:hint="eastAsia"/>
        </w:rPr>
        <w:instrText xml:space="preserve">SEQ </w:instrText>
      </w:r>
      <w:r>
        <w:rPr>
          <w:rFonts w:cs="Times New Roman" w:hint="eastAsia"/>
        </w:rPr>
        <w:instrText>表</w:instrText>
      </w:r>
      <w:r>
        <w:rPr>
          <w:rFonts w:cs="Times New Roman" w:hint="eastAsia"/>
        </w:rPr>
        <w:instrText xml:space="preserve"> \* ARABIC \s 1</w:instrText>
      </w:r>
      <w:r>
        <w:rPr>
          <w:rFonts w:cs="Times New Roman"/>
        </w:rPr>
        <w:instrText xml:space="preserve"> </w:instrText>
      </w:r>
      <w:r>
        <w:rPr>
          <w:rFonts w:cs="Times New Roman"/>
        </w:rPr>
        <w:fldChar w:fldCharType="separate"/>
      </w:r>
      <w:r w:rsidR="009548A8">
        <w:rPr>
          <w:rFonts w:cs="Times New Roman"/>
          <w:noProof/>
        </w:rPr>
        <w:t>1</w:t>
      </w:r>
      <w:r>
        <w:rPr>
          <w:rFonts w:cs="Times New Roman"/>
        </w:rPr>
        <w:fldChar w:fldCharType="end"/>
      </w:r>
      <w:r w:rsidRPr="0031259D">
        <w:rPr>
          <w:rFonts w:cs="Times New Roman"/>
        </w:rPr>
        <w:t xml:space="preserve"> </w:t>
      </w:r>
      <w:r w:rsidRPr="0031259D">
        <w:rPr>
          <w:rFonts w:cs="Times New Roman" w:hint="eastAsia"/>
        </w:rPr>
        <w:t>故障情况</w:t>
      </w:r>
      <w:bookmarkEnd w:id="2125"/>
      <w:bookmarkEnd w:id="2126"/>
    </w:p>
    <w:tbl>
      <w:tblPr>
        <w:tblStyle w:val="4-30"/>
        <w:tblW w:w="5005" w:type="pct"/>
        <w:tblInd w:w="-5"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ayout w:type="fixed"/>
        <w:tblLook w:val="04A0" w:firstRow="1" w:lastRow="0" w:firstColumn="1" w:lastColumn="0" w:noHBand="0" w:noVBand="1"/>
      </w:tblPr>
      <w:tblGrid>
        <w:gridCol w:w="710"/>
        <w:gridCol w:w="8938"/>
      </w:tblGrid>
      <w:tr w:rsidR="007D2EF5" w:rsidRPr="009C5A6D" w14:paraId="1A25EF2F" w14:textId="77777777" w:rsidTr="007C20F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68" w:type="pct"/>
            <w:tcBorders>
              <w:top w:val="single" w:sz="4" w:space="0" w:color="auto"/>
              <w:bottom w:val="single" w:sz="4" w:space="0" w:color="auto"/>
              <w:right w:val="single" w:sz="4" w:space="0" w:color="auto"/>
            </w:tcBorders>
            <w:vAlign w:val="center"/>
          </w:tcPr>
          <w:p w14:paraId="0FC99ECF" w14:textId="77777777" w:rsidR="007D2EF5" w:rsidRPr="009C5A6D" w:rsidRDefault="007D2EF5" w:rsidP="007C20F2">
            <w:pPr>
              <w:pStyle w:val="Tablehead"/>
              <w:spacing w:before="77" w:after="77"/>
              <w:jc w:val="center"/>
            </w:pPr>
            <w:r w:rsidRPr="009C5A6D">
              <w:rPr>
                <w:rFonts w:hint="eastAsia"/>
              </w:rPr>
              <w:t>条例</w:t>
            </w:r>
          </w:p>
        </w:tc>
        <w:tc>
          <w:tcPr>
            <w:tcW w:w="4632" w:type="pct"/>
            <w:tcBorders>
              <w:top w:val="single" w:sz="4" w:space="0" w:color="auto"/>
              <w:left w:val="single" w:sz="4" w:space="0" w:color="auto"/>
              <w:bottom w:val="single" w:sz="4" w:space="0" w:color="auto"/>
            </w:tcBorders>
            <w:vAlign w:val="center"/>
          </w:tcPr>
          <w:p w14:paraId="44DE2B0A" w14:textId="77777777" w:rsidR="007D2EF5" w:rsidRPr="009C5A6D" w:rsidRDefault="007D2EF5" w:rsidP="007C20F2">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sidRPr="009C5A6D">
              <w:rPr>
                <w:rFonts w:hint="eastAsia"/>
              </w:rPr>
              <w:t>描述</w:t>
            </w:r>
          </w:p>
        </w:tc>
      </w:tr>
      <w:tr w:rsidR="007D2EF5" w:rsidRPr="009C5A6D" w14:paraId="61CDC4D2" w14:textId="77777777" w:rsidTr="007C20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 w:type="pct"/>
            <w:tcBorders>
              <w:top w:val="single" w:sz="4" w:space="0" w:color="auto"/>
            </w:tcBorders>
            <w:vAlign w:val="center"/>
          </w:tcPr>
          <w:p w14:paraId="3C559BAA" w14:textId="77777777" w:rsidR="007D2EF5" w:rsidRPr="009C5A6D" w:rsidRDefault="007D2EF5" w:rsidP="007C20F2">
            <w:pPr>
              <w:pStyle w:val="Tabletext1"/>
              <w:spacing w:before="58" w:after="58"/>
              <w:jc w:val="center"/>
            </w:pPr>
            <w:r w:rsidRPr="009C5A6D">
              <w:t>1</w:t>
            </w:r>
          </w:p>
        </w:tc>
        <w:tc>
          <w:tcPr>
            <w:tcW w:w="4632" w:type="pct"/>
            <w:tcBorders>
              <w:top w:val="single" w:sz="4" w:space="0" w:color="auto"/>
            </w:tcBorders>
          </w:tcPr>
          <w:p w14:paraId="3B41AE70" w14:textId="77777777" w:rsidR="007D2EF5" w:rsidRPr="009C5A6D" w:rsidRDefault="007D2EF5" w:rsidP="007C20F2">
            <w:pPr>
              <w:pStyle w:val="Tabletext1"/>
              <w:spacing w:before="58" w:after="58"/>
              <w:cnfStyle w:val="000000100000" w:firstRow="0" w:lastRow="0" w:firstColumn="0" w:lastColumn="0" w:oddVBand="0" w:evenVBand="0" w:oddHBand="1" w:evenHBand="0" w:firstRowFirstColumn="0" w:firstRowLastColumn="0" w:lastRowFirstColumn="0" w:lastRowLastColumn="0"/>
            </w:pPr>
            <w:r w:rsidRPr="009C5A6D">
              <w:rPr>
                <w:rFonts w:hint="eastAsia"/>
              </w:rPr>
              <w:t>操作间官方</w:t>
            </w:r>
            <w:r w:rsidRPr="009C5A6D">
              <w:t>设备发生故障</w:t>
            </w:r>
            <w:r w:rsidRPr="009C5A6D">
              <w:rPr>
                <w:rFonts w:hint="eastAsia"/>
              </w:rPr>
              <w:t>。</w:t>
            </w:r>
          </w:p>
        </w:tc>
      </w:tr>
      <w:tr w:rsidR="007D2EF5" w:rsidRPr="009C5A6D" w14:paraId="783A88E8" w14:textId="77777777" w:rsidTr="007C20F2">
        <w:tc>
          <w:tcPr>
            <w:cnfStyle w:val="001000000000" w:firstRow="0" w:lastRow="0" w:firstColumn="1" w:lastColumn="0" w:oddVBand="0" w:evenVBand="0" w:oddHBand="0" w:evenHBand="0" w:firstRowFirstColumn="0" w:firstRowLastColumn="0" w:lastRowFirstColumn="0" w:lastRowLastColumn="0"/>
            <w:tcW w:w="368" w:type="pct"/>
            <w:vAlign w:val="center"/>
          </w:tcPr>
          <w:p w14:paraId="2E0486BB" w14:textId="77777777" w:rsidR="007D2EF5" w:rsidRPr="009C5A6D" w:rsidRDefault="007D2EF5" w:rsidP="007C20F2">
            <w:pPr>
              <w:pStyle w:val="Tabletext1"/>
              <w:spacing w:before="58" w:after="58"/>
              <w:jc w:val="center"/>
            </w:pPr>
            <w:r w:rsidRPr="009C5A6D">
              <w:t>2</w:t>
            </w:r>
          </w:p>
        </w:tc>
        <w:tc>
          <w:tcPr>
            <w:tcW w:w="4632" w:type="pct"/>
          </w:tcPr>
          <w:p w14:paraId="7EB1709F" w14:textId="77777777" w:rsidR="007D2EF5" w:rsidRPr="009C5A6D" w:rsidRDefault="007D2EF5" w:rsidP="007C20F2">
            <w:pPr>
              <w:pStyle w:val="Tabletext1"/>
              <w:spacing w:before="58" w:after="58"/>
              <w:cnfStyle w:val="000000000000" w:firstRow="0" w:lastRow="0" w:firstColumn="0" w:lastColumn="0" w:oddVBand="0" w:evenVBand="0" w:oddHBand="0" w:evenHBand="0" w:firstRowFirstColumn="0" w:firstRowLastColumn="0" w:lastRowFirstColumn="0" w:lastRowLastColumn="0"/>
            </w:pPr>
            <w:r w:rsidRPr="009C5A6D">
              <w:rPr>
                <w:rFonts w:hint="eastAsia"/>
              </w:rPr>
              <w:t>首</w:t>
            </w:r>
            <w:r w:rsidRPr="009C5A6D">
              <w:t>局</w:t>
            </w:r>
            <w:r>
              <w:rPr>
                <w:rFonts w:cs="Tahoma"/>
              </w:rPr>
              <w:t>两分钟准备阶段</w:t>
            </w:r>
            <w:r w:rsidRPr="009C5A6D">
              <w:rPr>
                <w:rFonts w:cs="Tahoma" w:hint="eastAsia"/>
              </w:rPr>
              <w:t>内</w:t>
            </w:r>
            <w:r w:rsidRPr="009C5A6D">
              <w:t>，</w:t>
            </w:r>
            <w:r w:rsidRPr="009C5A6D">
              <w:rPr>
                <w:rFonts w:hint="eastAsia"/>
              </w:rPr>
              <w:t>裁判系统机器人</w:t>
            </w:r>
            <w:r w:rsidRPr="009C5A6D">
              <w:t>端模块出现故障</w:t>
            </w:r>
            <w:r w:rsidRPr="009C5A6D">
              <w:rPr>
                <w:rFonts w:hint="eastAsia"/>
              </w:rPr>
              <w:t>，</w:t>
            </w:r>
            <w:r w:rsidRPr="009C5A6D">
              <w:t>例如机器人无法</w:t>
            </w:r>
            <w:r w:rsidRPr="009C5A6D">
              <w:rPr>
                <w:rFonts w:hint="eastAsia"/>
              </w:rPr>
              <w:t>正常</w:t>
            </w:r>
            <w:r w:rsidRPr="009C5A6D">
              <w:t>地将图像传回操作间</w:t>
            </w:r>
            <w:r w:rsidRPr="009C5A6D">
              <w:rPr>
                <w:rFonts w:hint="eastAsia"/>
              </w:rPr>
              <w:t>，</w:t>
            </w:r>
            <w:r w:rsidRPr="009C5A6D">
              <w:t>或</w:t>
            </w:r>
            <w:r w:rsidRPr="009C5A6D">
              <w:rPr>
                <w:rFonts w:hint="eastAsia"/>
              </w:rPr>
              <w:t>无法连接</w:t>
            </w:r>
            <w:r w:rsidRPr="009C5A6D">
              <w:t>服务器</w:t>
            </w:r>
            <w:r w:rsidRPr="009C5A6D">
              <w:rPr>
                <w:rFonts w:hint="eastAsia"/>
              </w:rPr>
              <w:t>等</w:t>
            </w:r>
            <w:r w:rsidRPr="009C5A6D">
              <w:t>情况</w:t>
            </w:r>
            <w:r w:rsidRPr="009C5A6D">
              <w:rPr>
                <w:rFonts w:hint="eastAsia"/>
              </w:rPr>
              <w:t>。</w:t>
            </w:r>
          </w:p>
        </w:tc>
      </w:tr>
      <w:tr w:rsidR="007D2EF5" w:rsidRPr="009C5A6D" w14:paraId="06F5BEA6" w14:textId="77777777" w:rsidTr="007C20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68" w:type="pct"/>
            <w:vAlign w:val="center"/>
          </w:tcPr>
          <w:p w14:paraId="78A323F0" w14:textId="77777777" w:rsidR="007D2EF5" w:rsidRPr="009C5A6D" w:rsidRDefault="007D2EF5" w:rsidP="007C20F2">
            <w:pPr>
              <w:pStyle w:val="Tabletext1"/>
              <w:spacing w:before="58" w:after="58"/>
              <w:jc w:val="center"/>
            </w:pPr>
            <w:r w:rsidRPr="009C5A6D">
              <w:t>3</w:t>
            </w:r>
          </w:p>
        </w:tc>
        <w:tc>
          <w:tcPr>
            <w:tcW w:w="4632" w:type="pct"/>
          </w:tcPr>
          <w:p w14:paraId="25A6B18A" w14:textId="77777777" w:rsidR="007D2EF5" w:rsidRPr="009C5A6D" w:rsidRDefault="007D2EF5" w:rsidP="007C20F2">
            <w:pPr>
              <w:pStyle w:val="Tabletext1"/>
              <w:spacing w:before="58" w:after="58"/>
              <w:cnfStyle w:val="000000100000" w:firstRow="0" w:lastRow="0" w:firstColumn="0" w:lastColumn="0" w:oddVBand="0" w:evenVBand="0" w:oddHBand="1" w:evenHBand="0" w:firstRowFirstColumn="0" w:firstRowLastColumn="0" w:lastRowFirstColumn="0" w:lastRowLastColumn="0"/>
            </w:pPr>
            <w:r w:rsidRPr="009C5A6D">
              <w:rPr>
                <w:rFonts w:hint="eastAsia"/>
              </w:rPr>
              <w:t>战场内关键比赛道具出现结构性损坏或</w:t>
            </w:r>
            <w:r w:rsidRPr="009C5A6D">
              <w:t>功能异常</w:t>
            </w:r>
            <w:r w:rsidRPr="009C5A6D">
              <w:rPr>
                <w:rFonts w:hint="eastAsia"/>
              </w:rPr>
              <w:t>，例如基地装甲模块移位、掉落或不能检测击打伤害，能量</w:t>
            </w:r>
            <w:r w:rsidRPr="009C5A6D">
              <w:t>机关</w:t>
            </w:r>
            <w:r w:rsidRPr="009C5A6D">
              <w:rPr>
                <w:rFonts w:hint="eastAsia"/>
              </w:rPr>
              <w:t>不能</w:t>
            </w:r>
            <w:r w:rsidRPr="009C5A6D">
              <w:t>被正常击打触发等</w:t>
            </w:r>
            <w:r w:rsidRPr="009C5A6D">
              <w:rPr>
                <w:rFonts w:hint="eastAsia"/>
              </w:rPr>
              <w:t>。</w:t>
            </w:r>
          </w:p>
        </w:tc>
      </w:tr>
      <w:tr w:rsidR="007D2EF5" w:rsidRPr="009C5A6D" w14:paraId="65C29009" w14:textId="77777777" w:rsidTr="007C20F2">
        <w:tc>
          <w:tcPr>
            <w:cnfStyle w:val="001000000000" w:firstRow="0" w:lastRow="0" w:firstColumn="1" w:lastColumn="0" w:oddVBand="0" w:evenVBand="0" w:oddHBand="0" w:evenHBand="0" w:firstRowFirstColumn="0" w:firstRowLastColumn="0" w:lastRowFirstColumn="0" w:lastRowLastColumn="0"/>
            <w:tcW w:w="368" w:type="pct"/>
            <w:vAlign w:val="center"/>
          </w:tcPr>
          <w:p w14:paraId="1C9F8CAC" w14:textId="77777777" w:rsidR="007D2EF5" w:rsidRPr="009C5A6D" w:rsidRDefault="007D2EF5" w:rsidP="007C20F2">
            <w:pPr>
              <w:pStyle w:val="Tabletext1"/>
              <w:spacing w:before="58" w:after="58"/>
              <w:jc w:val="center"/>
            </w:pPr>
            <w:r w:rsidRPr="009C5A6D">
              <w:t>4</w:t>
            </w:r>
          </w:p>
        </w:tc>
        <w:tc>
          <w:tcPr>
            <w:tcW w:w="4632" w:type="pct"/>
          </w:tcPr>
          <w:p w14:paraId="2FE455F6" w14:textId="77777777" w:rsidR="007D2EF5" w:rsidRPr="009C5A6D" w:rsidRDefault="007D2EF5" w:rsidP="007C20F2">
            <w:pPr>
              <w:pStyle w:val="Tabletext1"/>
              <w:spacing w:before="58" w:after="58"/>
              <w:cnfStyle w:val="000000000000" w:firstRow="0" w:lastRow="0" w:firstColumn="0" w:lastColumn="0" w:oddVBand="0" w:evenVBand="0" w:oddHBand="0" w:evenHBand="0" w:firstRowFirstColumn="0" w:firstRowLastColumn="0" w:lastRowFirstColumn="0" w:lastRowLastColumn="0"/>
            </w:pPr>
            <w:r w:rsidRPr="009C5A6D">
              <w:rPr>
                <w:rFonts w:hint="eastAsia"/>
              </w:rPr>
              <w:t>其他</w:t>
            </w:r>
            <w:r w:rsidRPr="009C5A6D">
              <w:t>由主裁判判定需要</w:t>
            </w:r>
            <w:r w:rsidRPr="009C5A6D">
              <w:rPr>
                <w:rFonts w:hint="eastAsia"/>
              </w:rPr>
              <w:t>官方</w:t>
            </w:r>
            <w:r w:rsidRPr="009C5A6D">
              <w:t>技术暂停的情况</w:t>
            </w:r>
            <w:r w:rsidRPr="009C5A6D">
              <w:rPr>
                <w:rFonts w:hint="eastAsia"/>
              </w:rPr>
              <w:t>。</w:t>
            </w:r>
          </w:p>
        </w:tc>
      </w:tr>
    </w:tbl>
    <w:p w14:paraId="63ED4EED" w14:textId="741CA905" w:rsidR="007D2EF5" w:rsidRDefault="007D2EF5" w:rsidP="009C7006">
      <w:r w:rsidRPr="00BC3E96">
        <w:rPr>
          <w:rFonts w:hint="eastAsia"/>
        </w:rPr>
        <w:t>上述条例</w:t>
      </w:r>
      <w:r w:rsidRPr="00BC3E96">
        <w:t>2</w:t>
      </w:r>
      <w:r w:rsidRPr="00BC3E96">
        <w:rPr>
          <w:rFonts w:hint="eastAsia"/>
        </w:rPr>
        <w:t>所描述的故障情况如果发生在一场比赛的局间</w:t>
      </w:r>
      <w:r>
        <w:rPr>
          <w:rFonts w:hint="eastAsia"/>
        </w:rPr>
        <w:t>两分钟准备阶段</w:t>
      </w:r>
      <w:r w:rsidRPr="00BC3E96">
        <w:rPr>
          <w:rFonts w:hint="eastAsia"/>
        </w:rPr>
        <w:t>内或</w:t>
      </w:r>
      <w:r>
        <w:rPr>
          <w:rFonts w:hint="eastAsia"/>
        </w:rPr>
        <w:t>五分钟比赛阶段</w:t>
      </w:r>
      <w:r w:rsidRPr="00BC3E96">
        <w:t>内</w:t>
      </w:r>
      <w:r w:rsidRPr="00BC3E96">
        <w:rPr>
          <w:rFonts w:hint="eastAsia"/>
        </w:rPr>
        <w:t>，由于无法判断故障情况是裁判系统模块本身出现故障，还是因为参赛机器人电路、机构设计的缺陷所致，或因前期比赛中机器人对抗所致，此类故障情况被定义为“常规战损”。常规</w:t>
      </w:r>
      <w:r w:rsidRPr="00BC3E96">
        <w:t>战损不触发</w:t>
      </w:r>
      <w:r w:rsidRPr="00BC3E96">
        <w:rPr>
          <w:rFonts w:hint="eastAsia"/>
        </w:rPr>
        <w:t>官方技术暂停。裁判会</w:t>
      </w:r>
      <w:r w:rsidRPr="00BC3E96">
        <w:rPr>
          <w:rFonts w:hint="eastAsia"/>
        </w:rPr>
        <w:lastRenderedPageBreak/>
        <w:t>提供备用的裁判系统模块</w:t>
      </w:r>
      <w:r>
        <w:rPr>
          <w:rFonts w:hint="eastAsia"/>
        </w:rPr>
        <w:t>，备用的裁判系统模块需在比赛后归还至退场区</w:t>
      </w:r>
      <w:r w:rsidRPr="00BC3E96">
        <w:rPr>
          <w:rFonts w:hint="eastAsia"/>
        </w:rPr>
        <w:t>。参赛队伍可以申请“参赛队伍技术暂停”对机器人进行维修。</w:t>
      </w:r>
    </w:p>
    <w:p w14:paraId="627D787B" w14:textId="77777777" w:rsidR="009C7006" w:rsidRDefault="009C7006" w:rsidP="00AC628D">
      <w:pPr>
        <w:pStyle w:val="32"/>
        <w:numPr>
          <w:ilvl w:val="2"/>
          <w:numId w:val="13"/>
        </w:numPr>
      </w:pPr>
      <w:bookmarkStart w:id="2127" w:name="_Toc21454918"/>
      <w:bookmarkStart w:id="2128" w:name="_Toc21808335"/>
      <w:bookmarkStart w:id="2129" w:name="_Toc21938195"/>
      <w:bookmarkStart w:id="2130" w:name="_Toc21993431"/>
      <w:bookmarkStart w:id="2131" w:name="_Toc21993599"/>
      <w:bookmarkStart w:id="2132" w:name="_Toc21997099"/>
      <w:bookmarkStart w:id="2133" w:name="_Toc22005765"/>
      <w:bookmarkStart w:id="2134" w:name="_Toc22006563"/>
      <w:bookmarkStart w:id="2135" w:name="_Toc22011864"/>
      <w:bookmarkStart w:id="2136" w:name="_Toc22017321"/>
      <w:bookmarkStart w:id="2137" w:name="_Toc22029760"/>
      <w:bookmarkStart w:id="2138" w:name="_Toc22032066"/>
      <w:bookmarkStart w:id="2139" w:name="_Toc22032613"/>
      <w:bookmarkStart w:id="2140" w:name="_Toc22032750"/>
      <w:bookmarkStart w:id="2141" w:name="_Toc22048137"/>
      <w:bookmarkStart w:id="2142" w:name="_Toc22049065"/>
      <w:bookmarkStart w:id="2143" w:name="_Toc22050122"/>
      <w:bookmarkStart w:id="2144" w:name="_Toc22050554"/>
      <w:bookmarkStart w:id="2145" w:name="_Toc22053076"/>
      <w:bookmarkStart w:id="2146" w:name="_Toc22053350"/>
      <w:bookmarkStart w:id="2147" w:name="_Toc24741587"/>
      <w:bookmarkStart w:id="2148" w:name="_Toc24747511"/>
      <w:bookmarkStart w:id="2149" w:name="_Toc25058053"/>
      <w:bookmarkStart w:id="2150" w:name="_Toc26364897"/>
      <w:bookmarkStart w:id="2151" w:name="_Toc26375166"/>
      <w:bookmarkStart w:id="2152" w:name="_Toc26376230"/>
      <w:bookmarkStart w:id="2153" w:name="_Toc26388898"/>
      <w:bookmarkStart w:id="2154" w:name="_Toc26458711"/>
      <w:bookmarkStart w:id="2155" w:name="_Toc26976394"/>
      <w:bookmarkStart w:id="2156" w:name="_Toc26976992"/>
      <w:bookmarkStart w:id="2157" w:name="_Toc43283017"/>
      <w:bookmarkStart w:id="2158" w:name="_Toc43313582"/>
      <w:bookmarkStart w:id="2159" w:name="_Toc65594928"/>
      <w:r>
        <w:rPr>
          <w:rFonts w:hint="eastAsia"/>
        </w:rPr>
        <w:t>参赛队伍</w:t>
      </w:r>
      <w:r>
        <w:t>技术暂停</w:t>
      </w:r>
      <w:bookmarkEnd w:id="2127"/>
      <w:bookmarkEnd w:id="2128"/>
      <w:bookmarkEnd w:id="2129"/>
      <w:bookmarkEnd w:id="2130"/>
      <w:bookmarkEnd w:id="2131"/>
      <w:bookmarkEnd w:id="2132"/>
      <w:bookmarkEnd w:id="2133"/>
      <w:bookmarkEnd w:id="2134"/>
      <w:bookmarkEnd w:id="2135"/>
      <w:bookmarkEnd w:id="2136"/>
      <w:bookmarkEnd w:id="2137"/>
      <w:bookmarkEnd w:id="2138"/>
      <w:bookmarkEnd w:id="2139"/>
      <w:bookmarkEnd w:id="2140"/>
      <w:bookmarkEnd w:id="2141"/>
      <w:bookmarkEnd w:id="2142"/>
      <w:bookmarkEnd w:id="2143"/>
      <w:bookmarkEnd w:id="2144"/>
      <w:bookmarkEnd w:id="2145"/>
      <w:bookmarkEnd w:id="2146"/>
      <w:bookmarkEnd w:id="2147"/>
      <w:bookmarkEnd w:id="2148"/>
      <w:bookmarkEnd w:id="2149"/>
      <w:bookmarkEnd w:id="2150"/>
      <w:bookmarkEnd w:id="2151"/>
      <w:bookmarkEnd w:id="2152"/>
      <w:bookmarkEnd w:id="2153"/>
      <w:bookmarkEnd w:id="2154"/>
      <w:bookmarkEnd w:id="2155"/>
      <w:bookmarkEnd w:id="2156"/>
      <w:bookmarkEnd w:id="2157"/>
      <w:bookmarkEnd w:id="2158"/>
      <w:bookmarkEnd w:id="2159"/>
    </w:p>
    <w:p w14:paraId="0283FAD4" w14:textId="75C0A3FE" w:rsidR="009C7006" w:rsidRDefault="009C7006" w:rsidP="009C7006">
      <w:r>
        <w:rPr>
          <w:rFonts w:hint="eastAsia"/>
        </w:rPr>
        <w:t>若</w:t>
      </w:r>
      <w:r w:rsidRPr="006F37FD">
        <w:rPr>
          <w:rFonts w:hint="eastAsia"/>
        </w:rPr>
        <w:t>机器人的机械</w:t>
      </w:r>
      <w:r w:rsidR="00682CA8">
        <w:rPr>
          <w:rFonts w:hint="eastAsia"/>
        </w:rPr>
        <w:t>结构</w:t>
      </w:r>
      <w:r w:rsidRPr="006F37FD">
        <w:rPr>
          <w:rFonts w:hint="eastAsia"/>
        </w:rPr>
        <w:t>、软件系统等出现故障，参赛队伍可在</w:t>
      </w:r>
      <w:r>
        <w:rPr>
          <w:rFonts w:hint="eastAsia"/>
        </w:rPr>
        <w:t>进入</w:t>
      </w:r>
      <w:r w:rsidR="007A6C5B">
        <w:rPr>
          <w:rFonts w:hint="eastAsia"/>
        </w:rPr>
        <w:t>两分钟准备阶段</w:t>
      </w:r>
      <w:r w:rsidR="00682CA8">
        <w:rPr>
          <w:rFonts w:hint="eastAsia"/>
        </w:rPr>
        <w:t>的最后</w:t>
      </w:r>
      <w:r>
        <w:rPr>
          <w:rFonts w:hint="eastAsia"/>
        </w:rPr>
        <w:t>15</w:t>
      </w:r>
      <w:r>
        <w:rPr>
          <w:rFonts w:hint="eastAsia"/>
        </w:rPr>
        <w:t>秒倒计时之前，由队长向裁判</w:t>
      </w:r>
      <w:r w:rsidRPr="006F37FD">
        <w:rPr>
          <w:rFonts w:hint="eastAsia"/>
        </w:rPr>
        <w:t>申请“参赛队伍技术暂停”，并说明技术暂停时长和申请理由。参赛队伍技术暂停申请一旦发起并</w:t>
      </w:r>
      <w:proofErr w:type="gramStart"/>
      <w:r w:rsidRPr="006F37FD">
        <w:rPr>
          <w:rFonts w:hint="eastAsia"/>
        </w:rPr>
        <w:t>传达至主裁判</w:t>
      </w:r>
      <w:proofErr w:type="gramEnd"/>
      <w:r w:rsidRPr="006F37FD">
        <w:rPr>
          <w:rFonts w:hint="eastAsia"/>
        </w:rPr>
        <w:t>，此次技术暂停不可撤销或修改。</w:t>
      </w:r>
    </w:p>
    <w:p w14:paraId="1C3A38F6" w14:textId="7DC1272F" w:rsidR="009C7006" w:rsidRPr="00E909FD" w:rsidRDefault="009C7006" w:rsidP="009C7006">
      <w:pPr>
        <w:rPr>
          <w:color w:val="auto"/>
        </w:rPr>
      </w:pPr>
      <w:r w:rsidRPr="006F37FD">
        <w:rPr>
          <w:rFonts w:hint="eastAsia"/>
        </w:rPr>
        <w:t>参赛队伍技术暂停经主裁判确认后，无论参赛队</w:t>
      </w:r>
      <w:r w:rsidR="00F27098">
        <w:rPr>
          <w:rFonts w:hint="eastAsia"/>
        </w:rPr>
        <w:t>伍</w:t>
      </w:r>
      <w:r w:rsidRPr="006F37FD">
        <w:rPr>
          <w:rFonts w:hint="eastAsia"/>
        </w:rPr>
        <w:t>技术暂停由哪方发起，主裁</w:t>
      </w:r>
      <w:r>
        <w:rPr>
          <w:rFonts w:hint="eastAsia"/>
        </w:rPr>
        <w:t>判将同时通知两方参赛队伍。</w:t>
      </w:r>
      <w:r w:rsidRPr="006F37FD">
        <w:rPr>
          <w:rFonts w:hint="eastAsia"/>
        </w:rPr>
        <w:t>场</w:t>
      </w:r>
      <w:r w:rsidR="00F27098">
        <w:rPr>
          <w:rFonts w:hint="eastAsia"/>
        </w:rPr>
        <w:t>地人</w:t>
      </w:r>
      <w:r w:rsidRPr="006F37FD">
        <w:rPr>
          <w:rFonts w:hint="eastAsia"/>
        </w:rPr>
        <w:t>员可进入战场检</w:t>
      </w:r>
      <w:r w:rsidRPr="00E909FD">
        <w:rPr>
          <w:rFonts w:hint="eastAsia"/>
          <w:color w:val="auto"/>
        </w:rPr>
        <w:t>修机器人，</w:t>
      </w:r>
      <w:r w:rsidRPr="000C1E84">
        <w:rPr>
          <w:rFonts w:hint="eastAsia"/>
          <w:color w:val="auto"/>
        </w:rPr>
        <w:t>双方</w:t>
      </w:r>
      <w:r w:rsidR="00F27098">
        <w:rPr>
          <w:rFonts w:hint="eastAsia"/>
          <w:color w:val="auto"/>
        </w:rPr>
        <w:t>人员</w:t>
      </w:r>
      <w:r w:rsidRPr="000C1E84">
        <w:rPr>
          <w:rFonts w:hint="eastAsia"/>
          <w:color w:val="auto"/>
        </w:rPr>
        <w:t>仅可在各自</w:t>
      </w:r>
      <w:r w:rsidR="00F27098" w:rsidRPr="00F27098">
        <w:rPr>
          <w:rFonts w:hint="eastAsia"/>
          <w:color w:val="auto"/>
        </w:rPr>
        <w:t>机器人</w:t>
      </w:r>
      <w:proofErr w:type="gramStart"/>
      <w:r w:rsidR="00F27098" w:rsidRPr="00F27098">
        <w:rPr>
          <w:rFonts w:hint="eastAsia"/>
          <w:color w:val="auto"/>
        </w:rPr>
        <w:t>初始区</w:t>
      </w:r>
      <w:r w:rsidRPr="000C1E84">
        <w:rPr>
          <w:rFonts w:hint="eastAsia"/>
          <w:color w:val="auto"/>
        </w:rPr>
        <w:t>检修</w:t>
      </w:r>
      <w:proofErr w:type="gramEnd"/>
      <w:r w:rsidRPr="000C1E84">
        <w:rPr>
          <w:rFonts w:hint="eastAsia"/>
          <w:color w:val="auto"/>
        </w:rPr>
        <w:t>调试己方机器人</w:t>
      </w:r>
      <w:r w:rsidRPr="00E909FD">
        <w:rPr>
          <w:rFonts w:hint="eastAsia"/>
          <w:color w:val="auto"/>
        </w:rPr>
        <w:t>。</w:t>
      </w:r>
    </w:p>
    <w:p w14:paraId="00A7F3B7" w14:textId="1A3AEE55" w:rsidR="009C7006" w:rsidRDefault="009C7006" w:rsidP="009C7006">
      <w:r w:rsidRPr="00E909FD">
        <w:rPr>
          <w:rFonts w:hint="eastAsia"/>
          <w:color w:val="auto"/>
        </w:rPr>
        <w:t>即使参赛队伍没有进入战场或提前结束技</w:t>
      </w:r>
      <w:r w:rsidRPr="00C4285F">
        <w:rPr>
          <w:rFonts w:hint="eastAsia"/>
        </w:rPr>
        <w:t>术暂停，消耗的机会依然是参赛队伍申请时声明的时间对应的机会。此时</w:t>
      </w:r>
      <w:r>
        <w:rPr>
          <w:rFonts w:hint="eastAsia"/>
        </w:rPr>
        <w:t>，</w:t>
      </w:r>
      <w:r w:rsidRPr="00C4285F">
        <w:rPr>
          <w:rFonts w:hint="eastAsia"/>
        </w:rPr>
        <w:t>主裁判会继续技术暂停时间计时，或主裁判确认双方队伍均准备就绪后提前结束技术暂停。</w:t>
      </w:r>
    </w:p>
    <w:p w14:paraId="463D5C64" w14:textId="42928E14" w:rsidR="009C7006" w:rsidRDefault="009C7006" w:rsidP="009C7006">
      <w:r>
        <w:rPr>
          <w:rFonts w:hint="eastAsia"/>
        </w:rPr>
        <w:t>为保证后续赛程按时进行，同一个</w:t>
      </w:r>
      <w:r w:rsidR="007A6C5B">
        <w:rPr>
          <w:rFonts w:hint="eastAsia"/>
        </w:rPr>
        <w:t>两分钟准备阶段</w:t>
      </w:r>
      <w:r w:rsidR="003C2B88">
        <w:rPr>
          <w:rFonts w:hint="eastAsia"/>
        </w:rPr>
        <w:t>比赛双方一共只能发起一次参赛队伍技术暂停</w:t>
      </w:r>
      <w:r>
        <w:rPr>
          <w:rFonts w:hint="eastAsia"/>
        </w:rPr>
        <w:t>，遵循先到先得的原则。赛后成绩确认表上会记录比赛中是否有技术暂停机会被消耗。技术暂停机会的类型由主裁判结合参赛队</w:t>
      </w:r>
      <w:r w:rsidR="00F27098">
        <w:rPr>
          <w:rFonts w:hint="eastAsia"/>
        </w:rPr>
        <w:t>伍</w:t>
      </w:r>
      <w:r>
        <w:rPr>
          <w:rFonts w:hint="eastAsia"/>
        </w:rPr>
        <w:t>的申请确定，参赛队伍不可对技术暂停的类型提出异议，技术暂停的流程也不得作为赛后申诉的依据。</w:t>
      </w:r>
    </w:p>
    <w:p w14:paraId="3B0E48EA" w14:textId="77777777" w:rsidR="00130963" w:rsidRPr="00302F14" w:rsidRDefault="009C7006" w:rsidP="009C7006">
      <w:pPr>
        <w:rPr>
          <w:color w:val="auto"/>
        </w:rPr>
      </w:pPr>
      <w:r w:rsidRPr="00302F14">
        <w:rPr>
          <w:rFonts w:hint="eastAsia"/>
          <w:color w:val="auto"/>
        </w:rPr>
        <w:t>不同赛事</w:t>
      </w:r>
      <w:r w:rsidRPr="00302F14">
        <w:rPr>
          <w:color w:val="auto"/>
        </w:rPr>
        <w:t>中</w:t>
      </w:r>
      <w:r w:rsidRPr="00302F14">
        <w:rPr>
          <w:rFonts w:hint="eastAsia"/>
          <w:color w:val="auto"/>
        </w:rPr>
        <w:t>，</w:t>
      </w:r>
      <w:r w:rsidRPr="00302F14">
        <w:rPr>
          <w:color w:val="auto"/>
        </w:rPr>
        <w:t>参赛队伍技术暂停的安排如下所示</w:t>
      </w:r>
      <w:r w:rsidRPr="00302F14">
        <w:rPr>
          <w:rFonts w:hint="eastAsia"/>
          <w:color w:val="auto"/>
        </w:rPr>
        <w:t>：</w:t>
      </w:r>
    </w:p>
    <w:p w14:paraId="2E0FFD1E" w14:textId="5992A535" w:rsidR="009C7006" w:rsidRPr="0031259D" w:rsidRDefault="009C7006" w:rsidP="0031259D">
      <w:pPr>
        <w:spacing w:before="60" w:after="60" w:line="240" w:lineRule="atLeast"/>
        <w:jc w:val="left"/>
        <w:outlineLvl w:val="5"/>
        <w:rPr>
          <w:rFonts w:cs="Times New Roman"/>
        </w:rPr>
      </w:pPr>
      <w:bookmarkStart w:id="2160" w:name="_Toc11945608"/>
      <w:bookmarkStart w:id="2161" w:name="_Toc12006535"/>
      <w:bookmarkStart w:id="2162" w:name="_Toc12010459"/>
      <w:bookmarkStart w:id="2163" w:name="_Toc12012630"/>
      <w:bookmarkStart w:id="2164" w:name="_Toc12017745"/>
      <w:bookmarkStart w:id="2165" w:name="_Toc12038965"/>
      <w:bookmarkStart w:id="2166" w:name="_Toc12040178"/>
      <w:bookmarkStart w:id="2167" w:name="_Toc12982776"/>
      <w:bookmarkStart w:id="2168" w:name="_Toc13056195"/>
      <w:bookmarkStart w:id="2169" w:name="_Toc21949460"/>
      <w:bookmarkStart w:id="2170" w:name="_Toc21993350"/>
      <w:bookmarkStart w:id="2171" w:name="_Toc21993516"/>
      <w:bookmarkStart w:id="2172" w:name="_Toc21997018"/>
      <w:bookmarkStart w:id="2173" w:name="_Toc22005694"/>
      <w:bookmarkStart w:id="2174" w:name="_Toc22006492"/>
      <w:bookmarkStart w:id="2175" w:name="_Toc22011792"/>
      <w:bookmarkStart w:id="2176" w:name="_Toc22017246"/>
      <w:bookmarkStart w:id="2177" w:name="_Toc22029687"/>
      <w:bookmarkStart w:id="2178" w:name="_Toc22031994"/>
      <w:bookmarkStart w:id="2179" w:name="_Toc22032541"/>
      <w:bookmarkStart w:id="2180" w:name="_Toc22032678"/>
      <w:bookmarkStart w:id="2181" w:name="_Toc22048042"/>
      <w:bookmarkStart w:id="2182" w:name="_Toc22048970"/>
      <w:bookmarkStart w:id="2183" w:name="_Toc22050050"/>
      <w:bookmarkStart w:id="2184" w:name="_Toc22050482"/>
      <w:bookmarkStart w:id="2185" w:name="_Toc22053003"/>
      <w:bookmarkStart w:id="2186" w:name="_Toc22053277"/>
      <w:bookmarkStart w:id="2187" w:name="_Toc24741541"/>
      <w:bookmarkStart w:id="2188" w:name="_Toc24747465"/>
      <w:bookmarkStart w:id="2189" w:name="_Toc25058006"/>
      <w:bookmarkStart w:id="2190" w:name="_Toc26364850"/>
      <w:bookmarkStart w:id="2191" w:name="_Toc26375119"/>
      <w:bookmarkStart w:id="2192" w:name="_Toc26376183"/>
      <w:bookmarkStart w:id="2193" w:name="_Toc26388851"/>
      <w:bookmarkStart w:id="2194" w:name="_Toc26458664"/>
      <w:bookmarkStart w:id="2195" w:name="_Toc26976347"/>
      <w:bookmarkStart w:id="2196" w:name="_Toc26976945"/>
      <w:bookmarkStart w:id="2197" w:name="_Toc43282938"/>
      <w:bookmarkStart w:id="2198" w:name="_Toc43313503"/>
      <w:bookmarkStart w:id="2199" w:name="_Toc65595025"/>
      <w:r w:rsidRPr="0031259D">
        <w:rPr>
          <w:rFonts w:cs="Times New Roman" w:hint="eastAsia"/>
        </w:rPr>
        <w:t>表</w:t>
      </w:r>
      <w:r w:rsidRPr="0031259D">
        <w:rPr>
          <w:rFonts w:cs="Times New Roman"/>
        </w:rPr>
        <w:t xml:space="preserve"> </w:t>
      </w:r>
      <w:r w:rsidR="00464274">
        <w:rPr>
          <w:rFonts w:cs="Times New Roman"/>
        </w:rPr>
        <w:fldChar w:fldCharType="begin"/>
      </w:r>
      <w:r w:rsidR="00464274">
        <w:rPr>
          <w:rFonts w:cs="Times New Roman"/>
        </w:rPr>
        <w:instrText xml:space="preserve"> STYLEREF 1 \s </w:instrText>
      </w:r>
      <w:r w:rsidR="00464274">
        <w:rPr>
          <w:rFonts w:cs="Times New Roman"/>
        </w:rPr>
        <w:fldChar w:fldCharType="separate"/>
      </w:r>
      <w:r w:rsidR="009548A8">
        <w:rPr>
          <w:rFonts w:cs="Times New Roman"/>
          <w:noProof/>
        </w:rPr>
        <w:t>4</w:t>
      </w:r>
      <w:r w:rsidR="00464274">
        <w:rPr>
          <w:rFonts w:cs="Times New Roman"/>
        </w:rPr>
        <w:fldChar w:fldCharType="end"/>
      </w:r>
      <w:r w:rsidR="00464274">
        <w:rPr>
          <w:rFonts w:cs="Times New Roman"/>
        </w:rPr>
        <w:noBreakHyphen/>
      </w:r>
      <w:r w:rsidR="00464274">
        <w:rPr>
          <w:rFonts w:cs="Times New Roman"/>
        </w:rPr>
        <w:fldChar w:fldCharType="begin"/>
      </w:r>
      <w:r w:rsidR="00464274">
        <w:rPr>
          <w:rFonts w:cs="Times New Roman"/>
        </w:rPr>
        <w:instrText xml:space="preserve"> SEQ </w:instrText>
      </w:r>
      <w:r w:rsidR="00464274">
        <w:rPr>
          <w:rFonts w:cs="Times New Roman"/>
        </w:rPr>
        <w:instrText>表</w:instrText>
      </w:r>
      <w:r w:rsidR="00464274">
        <w:rPr>
          <w:rFonts w:cs="Times New Roman"/>
        </w:rPr>
        <w:instrText xml:space="preserve"> \* ARABIC \s 1 </w:instrText>
      </w:r>
      <w:r w:rsidR="00464274">
        <w:rPr>
          <w:rFonts w:cs="Times New Roman"/>
        </w:rPr>
        <w:fldChar w:fldCharType="separate"/>
      </w:r>
      <w:r w:rsidR="009548A8">
        <w:rPr>
          <w:rFonts w:cs="Times New Roman"/>
          <w:noProof/>
        </w:rPr>
        <w:t>2</w:t>
      </w:r>
      <w:r w:rsidR="00464274">
        <w:rPr>
          <w:rFonts w:cs="Times New Roman"/>
        </w:rPr>
        <w:fldChar w:fldCharType="end"/>
      </w:r>
      <w:r w:rsidRPr="0031259D">
        <w:rPr>
          <w:rFonts w:cs="Times New Roman"/>
        </w:rPr>
        <w:t xml:space="preserve"> </w:t>
      </w:r>
      <w:r w:rsidRPr="0031259D">
        <w:rPr>
          <w:rFonts w:cs="Times New Roman" w:hint="eastAsia"/>
        </w:rPr>
        <w:t>参赛队伍技术暂停安排</w:t>
      </w:r>
      <w:bookmarkEnd w:id="2160"/>
      <w:bookmarkEnd w:id="2161"/>
      <w:bookmarkEnd w:id="2162"/>
      <w:bookmarkEnd w:id="2163"/>
      <w:bookmarkEnd w:id="2164"/>
      <w:bookmarkEnd w:id="2165"/>
      <w:bookmarkEnd w:id="2166"/>
      <w:bookmarkEnd w:id="2167"/>
      <w:bookmarkEnd w:id="2168"/>
      <w:bookmarkEnd w:id="2169"/>
      <w:bookmarkEnd w:id="2170"/>
      <w:bookmarkEnd w:id="2171"/>
      <w:bookmarkEnd w:id="2172"/>
      <w:bookmarkEnd w:id="2173"/>
      <w:bookmarkEnd w:id="2174"/>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bookmarkEnd w:id="2196"/>
      <w:bookmarkEnd w:id="2197"/>
      <w:bookmarkEnd w:id="2198"/>
      <w:bookmarkEnd w:id="2199"/>
    </w:p>
    <w:tbl>
      <w:tblPr>
        <w:tblStyle w:val="4-30"/>
        <w:tblW w:w="0" w:type="auto"/>
        <w:tblInd w:w="-5"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1564"/>
        <w:gridCol w:w="8069"/>
      </w:tblGrid>
      <w:tr w:rsidR="009C7006" w:rsidRPr="000E6CAB" w14:paraId="439F4709" w14:textId="77777777" w:rsidTr="003662A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564" w:type="dxa"/>
            <w:tcBorders>
              <w:top w:val="single" w:sz="4" w:space="0" w:color="auto"/>
              <w:bottom w:val="single" w:sz="4" w:space="0" w:color="auto"/>
              <w:right w:val="single" w:sz="4" w:space="0" w:color="auto"/>
            </w:tcBorders>
            <w:vAlign w:val="center"/>
          </w:tcPr>
          <w:p w14:paraId="366E4602" w14:textId="77777777" w:rsidR="009C7006" w:rsidRPr="007E4BBD" w:rsidRDefault="009C7006" w:rsidP="003662A1">
            <w:pPr>
              <w:pStyle w:val="Tablehead"/>
              <w:spacing w:before="77" w:after="77"/>
              <w:jc w:val="center"/>
            </w:pPr>
            <w:r w:rsidRPr="007E4BBD">
              <w:rPr>
                <w:rFonts w:hint="eastAsia"/>
              </w:rPr>
              <w:t>赛事</w:t>
            </w:r>
          </w:p>
        </w:tc>
        <w:tc>
          <w:tcPr>
            <w:tcW w:w="8069" w:type="dxa"/>
            <w:tcBorders>
              <w:top w:val="single" w:sz="4" w:space="0" w:color="auto"/>
              <w:left w:val="single" w:sz="4" w:space="0" w:color="auto"/>
              <w:bottom w:val="single" w:sz="4" w:space="0" w:color="auto"/>
            </w:tcBorders>
            <w:vAlign w:val="center"/>
          </w:tcPr>
          <w:p w14:paraId="3F8099F6" w14:textId="77777777" w:rsidR="009C7006" w:rsidRPr="007E4BBD" w:rsidRDefault="009C7006" w:rsidP="003662A1">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sidRPr="007E4BBD">
              <w:rPr>
                <w:rFonts w:hint="eastAsia"/>
              </w:rPr>
              <w:t>安排</w:t>
            </w:r>
          </w:p>
        </w:tc>
      </w:tr>
      <w:tr w:rsidR="006E4786" w:rsidRPr="00302F14" w14:paraId="3CD0CC82" w14:textId="77777777" w:rsidTr="00BA4F18">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564" w:type="dxa"/>
            <w:tcBorders>
              <w:top w:val="single" w:sz="4" w:space="0" w:color="auto"/>
            </w:tcBorders>
            <w:vAlign w:val="center"/>
          </w:tcPr>
          <w:p w14:paraId="507507D9" w14:textId="78917639" w:rsidR="006E4786" w:rsidRPr="00302F14" w:rsidRDefault="006E4786" w:rsidP="00CE5080">
            <w:pPr>
              <w:pStyle w:val="Tabletext1"/>
              <w:spacing w:before="58" w:after="58"/>
              <w:rPr>
                <w:b w:val="0"/>
                <w:color w:val="auto"/>
              </w:rPr>
            </w:pPr>
            <w:r>
              <w:rPr>
                <w:rFonts w:hint="eastAsia"/>
                <w:color w:val="auto"/>
              </w:rPr>
              <w:t>分</w:t>
            </w:r>
            <w:r w:rsidR="00DC1522">
              <w:rPr>
                <w:rFonts w:hint="eastAsia"/>
                <w:color w:val="auto"/>
              </w:rPr>
              <w:t>站</w:t>
            </w:r>
            <w:r>
              <w:rPr>
                <w:rFonts w:hint="eastAsia"/>
                <w:color w:val="auto"/>
              </w:rPr>
              <w:t>赛</w:t>
            </w:r>
            <w:r w:rsidR="00DC1522">
              <w:rPr>
                <w:rFonts w:hint="eastAsia"/>
                <w:color w:val="auto"/>
              </w:rPr>
              <w:t>、</w:t>
            </w:r>
            <w:r w:rsidR="00204379">
              <w:rPr>
                <w:rFonts w:hint="eastAsia"/>
                <w:color w:val="auto"/>
              </w:rPr>
              <w:t>总决</w:t>
            </w:r>
            <w:r w:rsidR="00B542E1">
              <w:rPr>
                <w:rFonts w:hint="eastAsia"/>
                <w:color w:val="auto"/>
              </w:rPr>
              <w:t>赛</w:t>
            </w:r>
          </w:p>
        </w:tc>
        <w:tc>
          <w:tcPr>
            <w:tcW w:w="8069" w:type="dxa"/>
            <w:tcBorders>
              <w:top w:val="single" w:sz="4" w:space="0" w:color="auto"/>
            </w:tcBorders>
            <w:vAlign w:val="center"/>
          </w:tcPr>
          <w:p w14:paraId="34BAF908" w14:textId="77777777" w:rsidR="00983883" w:rsidRDefault="00983883" w:rsidP="00714595">
            <w:pPr>
              <w:pStyle w:val="Tabletext1"/>
              <w:numPr>
                <w:ilvl w:val="0"/>
                <w:numId w:val="22"/>
              </w:numPr>
              <w:spacing w:before="58" w:after="58"/>
              <w:ind w:left="407" w:hanging="407"/>
              <w:cnfStyle w:val="000000100000" w:firstRow="0" w:lastRow="0" w:firstColumn="0" w:lastColumn="0" w:oddVBand="0" w:evenVBand="0" w:oddHBand="1" w:evenHBand="0" w:firstRowFirstColumn="0" w:firstRowLastColumn="0" w:lastRowFirstColumn="0" w:lastRowLastColumn="0"/>
              <w:rPr>
                <w:color w:val="auto"/>
              </w:rPr>
            </w:pPr>
            <w:r w:rsidRPr="00335A91">
              <w:rPr>
                <w:rFonts w:hint="eastAsia"/>
                <w:color w:val="auto"/>
              </w:rPr>
              <w:t>小组赛：两次两分钟技术暂停</w:t>
            </w:r>
          </w:p>
          <w:p w14:paraId="03F082A6" w14:textId="77777777" w:rsidR="006E4786" w:rsidRPr="00983883" w:rsidRDefault="00983883" w:rsidP="00714595">
            <w:pPr>
              <w:pStyle w:val="Tabletext1"/>
              <w:numPr>
                <w:ilvl w:val="0"/>
                <w:numId w:val="22"/>
              </w:numPr>
              <w:spacing w:before="58" w:after="58"/>
              <w:ind w:left="407" w:hanging="407"/>
              <w:cnfStyle w:val="000000100000" w:firstRow="0" w:lastRow="0" w:firstColumn="0" w:lastColumn="0" w:oddVBand="0" w:evenVBand="0" w:oddHBand="1" w:evenHBand="0" w:firstRowFirstColumn="0" w:firstRowLastColumn="0" w:lastRowFirstColumn="0" w:lastRowLastColumn="0"/>
              <w:rPr>
                <w:color w:val="auto"/>
              </w:rPr>
            </w:pPr>
            <w:r w:rsidRPr="1878527C">
              <w:rPr>
                <w:rFonts w:hint="eastAsia"/>
                <w:color w:val="auto"/>
              </w:rPr>
              <w:t>淘汰赛：一次三分钟技术暂停。若小组赛中的技术暂停机会未耗尽，可延续至淘汰赛</w:t>
            </w:r>
          </w:p>
        </w:tc>
      </w:tr>
    </w:tbl>
    <w:p w14:paraId="31426587" w14:textId="77777777" w:rsidR="009C7006" w:rsidRDefault="009C7006" w:rsidP="00AC628D">
      <w:pPr>
        <w:pStyle w:val="22"/>
        <w:numPr>
          <w:ilvl w:val="1"/>
          <w:numId w:val="13"/>
        </w:numPr>
      </w:pPr>
      <w:bookmarkStart w:id="2200" w:name="_Toc21454919"/>
      <w:bookmarkStart w:id="2201" w:name="_Toc21808336"/>
      <w:bookmarkStart w:id="2202" w:name="_Toc21938196"/>
      <w:bookmarkStart w:id="2203" w:name="_Toc21993432"/>
      <w:bookmarkStart w:id="2204" w:name="_Toc21993600"/>
      <w:bookmarkStart w:id="2205" w:name="_Toc21997100"/>
      <w:bookmarkStart w:id="2206" w:name="_Toc22005766"/>
      <w:bookmarkStart w:id="2207" w:name="_Toc22006564"/>
      <w:bookmarkStart w:id="2208" w:name="_Toc22011865"/>
      <w:bookmarkStart w:id="2209" w:name="_Toc22017322"/>
      <w:bookmarkStart w:id="2210" w:name="_Toc22029761"/>
      <w:bookmarkStart w:id="2211" w:name="_Toc22032067"/>
      <w:bookmarkStart w:id="2212" w:name="_Toc22032614"/>
      <w:bookmarkStart w:id="2213" w:name="_Toc22032751"/>
      <w:bookmarkStart w:id="2214" w:name="_Toc22048138"/>
      <w:bookmarkStart w:id="2215" w:name="_Toc22049066"/>
      <w:bookmarkStart w:id="2216" w:name="_Toc22050123"/>
      <w:bookmarkStart w:id="2217" w:name="_Toc22050555"/>
      <w:bookmarkStart w:id="2218" w:name="_Toc22053077"/>
      <w:bookmarkStart w:id="2219" w:name="_Toc22053351"/>
      <w:bookmarkStart w:id="2220" w:name="_Toc24741588"/>
      <w:bookmarkStart w:id="2221" w:name="_Toc24747512"/>
      <w:bookmarkStart w:id="2222" w:name="_Toc25058054"/>
      <w:bookmarkStart w:id="2223" w:name="_Toc26364898"/>
      <w:bookmarkStart w:id="2224" w:name="_Toc26375167"/>
      <w:bookmarkStart w:id="2225" w:name="_Toc26376231"/>
      <w:bookmarkStart w:id="2226" w:name="_Toc26388899"/>
      <w:bookmarkStart w:id="2227" w:name="_Toc26458712"/>
      <w:bookmarkStart w:id="2228" w:name="_Toc26976395"/>
      <w:bookmarkStart w:id="2229" w:name="_Toc26976993"/>
      <w:bookmarkStart w:id="2230" w:name="_Toc43283018"/>
      <w:bookmarkStart w:id="2231" w:name="_Toc43313583"/>
      <w:bookmarkStart w:id="2232" w:name="_Toc65594929"/>
      <w:r>
        <w:rPr>
          <w:rFonts w:hint="eastAsia"/>
        </w:rPr>
        <w:t>裁判系统自检阶段</w:t>
      </w:r>
      <w:bookmarkEnd w:id="2200"/>
      <w:bookmarkEnd w:id="2201"/>
      <w:bookmarkEnd w:id="2202"/>
      <w:bookmarkEnd w:id="2203"/>
      <w:bookmarkEnd w:id="2204"/>
      <w:bookmarkEnd w:id="2205"/>
      <w:bookmarkEnd w:id="2206"/>
      <w:bookmarkEnd w:id="2207"/>
      <w:bookmarkEnd w:id="2208"/>
      <w:bookmarkEnd w:id="2209"/>
      <w:bookmarkEnd w:id="2210"/>
      <w:bookmarkEnd w:id="2211"/>
      <w:bookmarkEnd w:id="2212"/>
      <w:bookmarkEnd w:id="2213"/>
      <w:bookmarkEnd w:id="2214"/>
      <w:bookmarkEnd w:id="2215"/>
      <w:bookmarkEnd w:id="2216"/>
      <w:bookmarkEnd w:id="2217"/>
      <w:bookmarkEnd w:id="2218"/>
      <w:bookmarkEnd w:id="2219"/>
      <w:bookmarkEnd w:id="2220"/>
      <w:bookmarkEnd w:id="2221"/>
      <w:bookmarkEnd w:id="2222"/>
      <w:bookmarkEnd w:id="2223"/>
      <w:bookmarkEnd w:id="2224"/>
      <w:bookmarkEnd w:id="2225"/>
      <w:bookmarkEnd w:id="2226"/>
      <w:bookmarkEnd w:id="2227"/>
      <w:bookmarkEnd w:id="2228"/>
      <w:bookmarkEnd w:id="2229"/>
      <w:bookmarkEnd w:id="2230"/>
      <w:bookmarkEnd w:id="2231"/>
      <w:bookmarkEnd w:id="2232"/>
    </w:p>
    <w:p w14:paraId="56DBFFE7" w14:textId="77777777" w:rsidR="00942807" w:rsidRPr="00DE1E7D" w:rsidRDefault="00942807" w:rsidP="00DE1E7D">
      <w:r w:rsidRPr="001D3CE8">
        <w:rPr>
          <w:rFonts w:hint="eastAsia"/>
        </w:rPr>
        <w:t>两分钟准备阶段结束后，比赛进入</w:t>
      </w:r>
      <w:r w:rsidRPr="001D3CE8">
        <w:t>20</w:t>
      </w:r>
      <w:r w:rsidRPr="001D3CE8">
        <w:rPr>
          <w:rFonts w:hint="eastAsia"/>
        </w:rPr>
        <w:t>秒裁判系统自</w:t>
      </w:r>
      <w:r w:rsidRPr="00DE1E7D">
        <w:rPr>
          <w:rFonts w:hint="eastAsia"/>
        </w:rPr>
        <w:t>检阶段。自</w:t>
      </w:r>
      <w:proofErr w:type="gramStart"/>
      <w:r w:rsidRPr="00DE1E7D">
        <w:rPr>
          <w:rFonts w:hint="eastAsia"/>
        </w:rPr>
        <w:t>检过程</w:t>
      </w:r>
      <w:proofErr w:type="gramEnd"/>
      <w:r w:rsidRPr="00DE1E7D">
        <w:rPr>
          <w:rFonts w:hint="eastAsia"/>
        </w:rPr>
        <w:t>中，比赛服务器会自动检测客户端连接状态、机器人裁判系统模块状态、场地道具状态，并且恢复所有机器人血量，确保比赛开始时所有机器人为满血状态。</w:t>
      </w:r>
    </w:p>
    <w:p w14:paraId="50F512E4" w14:textId="77777777" w:rsidR="00942807" w:rsidRPr="00DE1E7D" w:rsidRDefault="00942807" w:rsidP="00DE1E7D">
      <w:r w:rsidRPr="00DE1E7D">
        <w:rPr>
          <w:rFonts w:hint="eastAsia"/>
        </w:rPr>
        <w:t>若首局比赛出现机器人裁判系统故障导致自检倒计时暂停，允许</w:t>
      </w:r>
      <w:proofErr w:type="gramStart"/>
      <w:r w:rsidRPr="00DE1E7D">
        <w:rPr>
          <w:rFonts w:hint="eastAsia"/>
        </w:rPr>
        <w:t>该队伍</w:t>
      </w:r>
      <w:proofErr w:type="gramEnd"/>
      <w:r w:rsidRPr="00DE1E7D">
        <w:rPr>
          <w:rFonts w:hint="eastAsia"/>
        </w:rPr>
        <w:t>最多两名场地人员进入战场查看和处理问题。</w:t>
      </w:r>
    </w:p>
    <w:p w14:paraId="6ACC2D0F" w14:textId="55B0AA82" w:rsidR="009C7006" w:rsidRDefault="00942807">
      <w:pPr>
        <w:rPr>
          <w:color w:val="auto"/>
        </w:rPr>
      </w:pPr>
      <w:r w:rsidRPr="00942807">
        <w:rPr>
          <w:rFonts w:hint="eastAsia"/>
        </w:rPr>
        <w:t>裁判系统</w:t>
      </w:r>
      <w:r w:rsidR="00F27098" w:rsidRPr="00F27098">
        <w:rPr>
          <w:rFonts w:hint="eastAsia"/>
        </w:rPr>
        <w:t>自检阶段</w:t>
      </w:r>
      <w:r w:rsidRPr="00942807">
        <w:rPr>
          <w:rFonts w:hint="eastAsia"/>
        </w:rPr>
        <w:t>进行到最后</w:t>
      </w:r>
      <w:r w:rsidRPr="00942807">
        <w:t>5</w:t>
      </w:r>
      <w:r w:rsidRPr="00942807">
        <w:rPr>
          <w:rFonts w:hint="eastAsia"/>
        </w:rPr>
        <w:t>秒时，会有明确的倒计时音效和现场动画显示。此时，操作间电脑设备所连接的</w:t>
      </w:r>
      <w:r w:rsidR="00F27098">
        <w:rPr>
          <w:rFonts w:hint="eastAsia"/>
        </w:rPr>
        <w:t>键盘和鼠标</w:t>
      </w:r>
      <w:r w:rsidRPr="00942807">
        <w:rPr>
          <w:rFonts w:hint="eastAsia"/>
        </w:rPr>
        <w:t>锁定，倒计时结束后</w:t>
      </w:r>
      <w:r w:rsidR="00F27098">
        <w:rPr>
          <w:rFonts w:hint="eastAsia"/>
        </w:rPr>
        <w:t>键盘和鼠标</w:t>
      </w:r>
      <w:r w:rsidRPr="00942807">
        <w:rPr>
          <w:rFonts w:hint="eastAsia"/>
        </w:rPr>
        <w:t>解除锁定，比赛立即开始。</w:t>
      </w:r>
    </w:p>
    <w:p w14:paraId="35E979B5" w14:textId="77777777" w:rsidR="009C7006" w:rsidRDefault="00BA4F18" w:rsidP="00AC628D">
      <w:pPr>
        <w:pStyle w:val="22"/>
        <w:numPr>
          <w:ilvl w:val="1"/>
          <w:numId w:val="13"/>
        </w:numPr>
      </w:pPr>
      <w:bookmarkStart w:id="2233" w:name="_Toc24741589"/>
      <w:bookmarkStart w:id="2234" w:name="_Toc24747513"/>
      <w:bookmarkStart w:id="2235" w:name="_Toc25058055"/>
      <w:bookmarkStart w:id="2236" w:name="_Toc26364899"/>
      <w:bookmarkStart w:id="2237" w:name="_Toc26375168"/>
      <w:bookmarkStart w:id="2238" w:name="_Toc26376232"/>
      <w:bookmarkStart w:id="2239" w:name="_Toc26388900"/>
      <w:bookmarkStart w:id="2240" w:name="_Toc26458713"/>
      <w:bookmarkStart w:id="2241" w:name="_Toc26976396"/>
      <w:bookmarkStart w:id="2242" w:name="_Toc26976994"/>
      <w:bookmarkStart w:id="2243" w:name="_Toc43283019"/>
      <w:bookmarkStart w:id="2244" w:name="_Toc43313584"/>
      <w:bookmarkStart w:id="2245" w:name="_Toc65594930"/>
      <w:r>
        <w:lastRenderedPageBreak/>
        <w:t>五分钟比赛阶段</w:t>
      </w:r>
      <w:bookmarkEnd w:id="2233"/>
      <w:bookmarkEnd w:id="2234"/>
      <w:bookmarkEnd w:id="2235"/>
      <w:bookmarkEnd w:id="2236"/>
      <w:bookmarkEnd w:id="2237"/>
      <w:bookmarkEnd w:id="2238"/>
      <w:bookmarkEnd w:id="2239"/>
      <w:bookmarkEnd w:id="2240"/>
      <w:bookmarkEnd w:id="2241"/>
      <w:bookmarkEnd w:id="2242"/>
      <w:bookmarkEnd w:id="2243"/>
      <w:bookmarkEnd w:id="2244"/>
      <w:bookmarkEnd w:id="2245"/>
    </w:p>
    <w:p w14:paraId="58EEE5E6" w14:textId="7E0120BA" w:rsidR="00881E0B" w:rsidRPr="00E909FD" w:rsidRDefault="00BA4F18" w:rsidP="009C7006">
      <w:pPr>
        <w:rPr>
          <w:color w:val="auto"/>
        </w:rPr>
      </w:pPr>
      <w:r>
        <w:rPr>
          <w:rFonts w:hint="eastAsia"/>
          <w:color w:val="auto"/>
        </w:rPr>
        <w:t>五分钟比赛阶段</w:t>
      </w:r>
      <w:r w:rsidR="007A6C5B">
        <w:rPr>
          <w:rFonts w:hint="eastAsia"/>
          <w:color w:val="auto"/>
        </w:rPr>
        <w:t>由一分钟自动运行阶段</w:t>
      </w:r>
      <w:r w:rsidR="00A16AEB">
        <w:rPr>
          <w:rFonts w:hint="eastAsia"/>
          <w:color w:val="auto"/>
        </w:rPr>
        <w:t>（</w:t>
      </w:r>
      <w:r w:rsidR="00F776FA">
        <w:rPr>
          <w:rFonts w:hint="eastAsia"/>
          <w:color w:val="auto"/>
        </w:rPr>
        <w:t>参阅</w:t>
      </w:r>
      <w:r w:rsidR="00FD2DC3">
        <w:rPr>
          <w:rFonts w:hint="eastAsia"/>
          <w:color w:val="auto"/>
        </w:rPr>
        <w:t>“</w:t>
      </w:r>
      <w:r w:rsidR="00FD2DC3">
        <w:rPr>
          <w:color w:val="auto"/>
        </w:rPr>
        <w:fldChar w:fldCharType="begin"/>
      </w:r>
      <w:r w:rsidR="00FD2DC3">
        <w:rPr>
          <w:color w:val="auto"/>
        </w:rPr>
        <w:instrText xml:space="preserve"> </w:instrText>
      </w:r>
      <w:r w:rsidR="00FD2DC3">
        <w:rPr>
          <w:rFonts w:hint="eastAsia"/>
          <w:color w:val="auto"/>
        </w:rPr>
        <w:instrText>REF _Ref43282159 \r \h</w:instrText>
      </w:r>
      <w:r w:rsidR="00FD2DC3">
        <w:rPr>
          <w:color w:val="auto"/>
        </w:rPr>
        <w:instrText xml:space="preserve"> </w:instrText>
      </w:r>
      <w:r w:rsidR="00FD2DC3">
        <w:rPr>
          <w:color w:val="auto"/>
        </w:rPr>
      </w:r>
      <w:r w:rsidR="00FD2DC3">
        <w:rPr>
          <w:color w:val="auto"/>
        </w:rPr>
        <w:fldChar w:fldCharType="separate"/>
      </w:r>
      <w:r w:rsidR="009548A8">
        <w:rPr>
          <w:color w:val="auto"/>
        </w:rPr>
        <w:t>3.5</w:t>
      </w:r>
      <w:r w:rsidR="00FD2DC3">
        <w:rPr>
          <w:color w:val="auto"/>
        </w:rPr>
        <w:fldChar w:fldCharType="end"/>
      </w:r>
      <w:r w:rsidR="00FD2DC3">
        <w:rPr>
          <w:color w:val="auto"/>
        </w:rPr>
        <w:fldChar w:fldCharType="begin"/>
      </w:r>
      <w:r w:rsidR="00FD2DC3">
        <w:rPr>
          <w:color w:val="auto"/>
        </w:rPr>
        <w:instrText xml:space="preserve"> REF _Ref43282162 \h </w:instrText>
      </w:r>
      <w:r w:rsidR="00FD2DC3">
        <w:rPr>
          <w:color w:val="auto"/>
        </w:rPr>
      </w:r>
      <w:r w:rsidR="00FD2DC3">
        <w:rPr>
          <w:color w:val="auto"/>
        </w:rPr>
        <w:fldChar w:fldCharType="separate"/>
      </w:r>
      <w:r w:rsidR="009548A8">
        <w:t>自动运行机制</w:t>
      </w:r>
      <w:r w:rsidR="00FD2DC3">
        <w:rPr>
          <w:color w:val="auto"/>
        </w:rPr>
        <w:fldChar w:fldCharType="end"/>
      </w:r>
      <w:r w:rsidR="00FD2DC3">
        <w:rPr>
          <w:rFonts w:hint="eastAsia"/>
          <w:color w:val="auto"/>
        </w:rPr>
        <w:t>”</w:t>
      </w:r>
      <w:r w:rsidR="00A16AEB">
        <w:rPr>
          <w:rFonts w:hint="eastAsia"/>
          <w:color w:val="auto"/>
        </w:rPr>
        <w:t>）</w:t>
      </w:r>
      <w:r w:rsidR="007A6C5B">
        <w:rPr>
          <w:rFonts w:hint="eastAsia"/>
          <w:color w:val="auto"/>
        </w:rPr>
        <w:t>和四分钟手动操控阶段组成。</w:t>
      </w:r>
      <w:r w:rsidR="00A923D0">
        <w:rPr>
          <w:rFonts w:hint="eastAsia"/>
          <w:color w:val="auto"/>
        </w:rPr>
        <w:t>比赛过程中</w:t>
      </w:r>
      <w:r w:rsidR="007A6C5B">
        <w:rPr>
          <w:rFonts w:hint="eastAsia"/>
          <w:color w:val="auto"/>
        </w:rPr>
        <w:t>，</w:t>
      </w:r>
      <w:r w:rsidR="009C7006" w:rsidRPr="00E909FD">
        <w:rPr>
          <w:rFonts w:hint="eastAsia"/>
          <w:color w:val="auto"/>
        </w:rPr>
        <w:t>两支队伍的机器人在核心比赛场地——战场内进行战术对抗。</w:t>
      </w:r>
    </w:p>
    <w:p w14:paraId="5FF69DE4" w14:textId="77777777" w:rsidR="009C7006" w:rsidRDefault="009C7006" w:rsidP="00AC628D">
      <w:pPr>
        <w:pStyle w:val="22"/>
        <w:numPr>
          <w:ilvl w:val="1"/>
          <w:numId w:val="13"/>
        </w:numPr>
      </w:pPr>
      <w:bookmarkStart w:id="2246" w:name="_Toc21454921"/>
      <w:bookmarkStart w:id="2247" w:name="_Toc21808338"/>
      <w:bookmarkStart w:id="2248" w:name="_Toc21938198"/>
      <w:bookmarkStart w:id="2249" w:name="_Toc21993434"/>
      <w:bookmarkStart w:id="2250" w:name="_Toc21993602"/>
      <w:bookmarkStart w:id="2251" w:name="_Toc21997102"/>
      <w:bookmarkStart w:id="2252" w:name="_Toc22005768"/>
      <w:bookmarkStart w:id="2253" w:name="_Toc22006566"/>
      <w:bookmarkStart w:id="2254" w:name="_Toc22011867"/>
      <w:bookmarkStart w:id="2255" w:name="_Toc22017324"/>
      <w:bookmarkStart w:id="2256" w:name="_Toc22029763"/>
      <w:bookmarkStart w:id="2257" w:name="_Toc22032069"/>
      <w:bookmarkStart w:id="2258" w:name="_Toc22032616"/>
      <w:bookmarkStart w:id="2259" w:name="_Toc22032753"/>
      <w:bookmarkStart w:id="2260" w:name="_Toc22048140"/>
      <w:bookmarkStart w:id="2261" w:name="_Toc22049068"/>
      <w:bookmarkStart w:id="2262" w:name="_Toc22050125"/>
      <w:bookmarkStart w:id="2263" w:name="_Toc22050557"/>
      <w:bookmarkStart w:id="2264" w:name="_Toc22053079"/>
      <w:bookmarkStart w:id="2265" w:name="_Toc22053353"/>
      <w:bookmarkStart w:id="2266" w:name="_Toc24741590"/>
      <w:bookmarkStart w:id="2267" w:name="_Toc24747514"/>
      <w:bookmarkStart w:id="2268" w:name="_Toc25058056"/>
      <w:bookmarkStart w:id="2269" w:name="_Toc26364900"/>
      <w:bookmarkStart w:id="2270" w:name="_Toc26375169"/>
      <w:bookmarkStart w:id="2271" w:name="_Toc26376233"/>
      <w:bookmarkStart w:id="2272" w:name="_Toc26388901"/>
      <w:bookmarkStart w:id="2273" w:name="_Toc26458714"/>
      <w:bookmarkStart w:id="2274" w:name="_Toc26976397"/>
      <w:bookmarkStart w:id="2275" w:name="_Toc26976995"/>
      <w:bookmarkStart w:id="2276" w:name="_Toc43283020"/>
      <w:bookmarkStart w:id="2277" w:name="_Toc43313585"/>
      <w:bookmarkStart w:id="2278" w:name="_Toc65594931"/>
      <w:r>
        <w:rPr>
          <w:rFonts w:hint="eastAsia"/>
        </w:rPr>
        <w:t>比赛结束</w:t>
      </w:r>
      <w:bookmarkEnd w:id="2246"/>
      <w:bookmarkEnd w:id="2247"/>
      <w:bookmarkEnd w:id="2248"/>
      <w:bookmarkEnd w:id="2249"/>
      <w:bookmarkEnd w:id="2250"/>
      <w:bookmarkEnd w:id="2251"/>
      <w:bookmarkEnd w:id="2252"/>
      <w:bookmarkEnd w:id="2253"/>
      <w:bookmarkEnd w:id="2254"/>
      <w:bookmarkEnd w:id="2255"/>
      <w:bookmarkEnd w:id="2256"/>
      <w:bookmarkEnd w:id="2257"/>
      <w:bookmarkEnd w:id="2258"/>
      <w:bookmarkEnd w:id="2259"/>
      <w:bookmarkEnd w:id="2260"/>
      <w:bookmarkEnd w:id="2261"/>
      <w:bookmarkEnd w:id="2262"/>
      <w:bookmarkEnd w:id="2263"/>
      <w:bookmarkEnd w:id="2264"/>
      <w:bookmarkEnd w:id="2265"/>
      <w:bookmarkEnd w:id="2266"/>
      <w:bookmarkEnd w:id="2267"/>
      <w:bookmarkEnd w:id="2268"/>
      <w:bookmarkEnd w:id="2269"/>
      <w:bookmarkEnd w:id="2270"/>
      <w:bookmarkEnd w:id="2271"/>
      <w:bookmarkEnd w:id="2272"/>
      <w:bookmarkEnd w:id="2273"/>
      <w:bookmarkEnd w:id="2274"/>
      <w:bookmarkEnd w:id="2275"/>
      <w:bookmarkEnd w:id="2276"/>
      <w:bookmarkEnd w:id="2277"/>
      <w:bookmarkEnd w:id="2278"/>
    </w:p>
    <w:p w14:paraId="13141EE7" w14:textId="29FF24C3" w:rsidR="009C7006" w:rsidRPr="00505608" w:rsidRDefault="009C7006" w:rsidP="009C7006">
      <w:r w:rsidRPr="00727A5D">
        <w:rPr>
          <w:rFonts w:hint="eastAsia"/>
        </w:rPr>
        <w:t>当</w:t>
      </w:r>
      <w:r>
        <w:rPr>
          <w:rFonts w:hint="eastAsia"/>
        </w:rPr>
        <w:t>一局</w:t>
      </w:r>
      <w:r w:rsidRPr="00727A5D">
        <w:rPr>
          <w:rFonts w:hint="eastAsia"/>
        </w:rPr>
        <w:t>比赛时间耗尽或一方队伍提前触发</w:t>
      </w:r>
      <w:r>
        <w:rPr>
          <w:rFonts w:hint="eastAsia"/>
        </w:rPr>
        <w:t>获胜</w:t>
      </w:r>
      <w:r w:rsidRPr="00727A5D">
        <w:rPr>
          <w:rFonts w:hint="eastAsia"/>
        </w:rPr>
        <w:t>条件</w:t>
      </w:r>
      <w:r w:rsidR="003C2B88">
        <w:rPr>
          <w:rFonts w:hint="eastAsia"/>
        </w:rPr>
        <w:t>（参阅“</w:t>
      </w:r>
      <w:r w:rsidR="00F27098">
        <w:fldChar w:fldCharType="begin"/>
      </w:r>
      <w:r w:rsidR="00F27098">
        <w:instrText xml:space="preserve"> </w:instrText>
      </w:r>
      <w:r w:rsidR="00F27098">
        <w:rPr>
          <w:rFonts w:hint="eastAsia"/>
        </w:rPr>
        <w:instrText>REF _Ref45192851 \r \h</w:instrText>
      </w:r>
      <w:r w:rsidR="00F27098">
        <w:instrText xml:space="preserve"> </w:instrText>
      </w:r>
      <w:r w:rsidR="00F27098">
        <w:fldChar w:fldCharType="separate"/>
      </w:r>
      <w:r w:rsidR="009548A8">
        <w:t>3.11</w:t>
      </w:r>
      <w:r w:rsidR="00F27098">
        <w:fldChar w:fldCharType="end"/>
      </w:r>
      <w:r w:rsidR="00F27098">
        <w:fldChar w:fldCharType="begin"/>
      </w:r>
      <w:r w:rsidR="00F27098">
        <w:instrText xml:space="preserve"> REF _Ref45192854 \h </w:instrText>
      </w:r>
      <w:r w:rsidR="00F27098">
        <w:fldChar w:fldCharType="separate"/>
      </w:r>
      <w:r w:rsidR="009548A8">
        <w:rPr>
          <w:rFonts w:hint="eastAsia"/>
        </w:rPr>
        <w:t>获胜条件</w:t>
      </w:r>
      <w:r w:rsidR="00F27098">
        <w:fldChar w:fldCharType="end"/>
      </w:r>
      <w:r w:rsidR="003C2B88">
        <w:rPr>
          <w:rFonts w:hint="eastAsia"/>
        </w:rPr>
        <w:t>”）</w:t>
      </w:r>
      <w:r w:rsidRPr="00727A5D">
        <w:rPr>
          <w:rFonts w:hint="eastAsia"/>
        </w:rPr>
        <w:t>时，一局比赛结束，随后立即进入下一局比赛的</w:t>
      </w:r>
      <w:r w:rsidR="007A6C5B">
        <w:rPr>
          <w:rFonts w:hint="eastAsia"/>
        </w:rPr>
        <w:t>两分钟准备阶段</w:t>
      </w:r>
      <w:r w:rsidRPr="00727A5D">
        <w:rPr>
          <w:rFonts w:hint="eastAsia"/>
        </w:rPr>
        <w:t>。当场比赛已决出胜负时，一场比赛结束。</w:t>
      </w:r>
    </w:p>
    <w:p w14:paraId="05F24D0D" w14:textId="77777777" w:rsidR="009C7006" w:rsidRDefault="009C7006" w:rsidP="00AC628D">
      <w:pPr>
        <w:pStyle w:val="22"/>
        <w:numPr>
          <w:ilvl w:val="1"/>
          <w:numId w:val="13"/>
        </w:numPr>
      </w:pPr>
      <w:bookmarkStart w:id="2279" w:name="_Toc21454922"/>
      <w:bookmarkStart w:id="2280" w:name="_Toc21808339"/>
      <w:bookmarkStart w:id="2281" w:name="_Toc21938199"/>
      <w:bookmarkStart w:id="2282" w:name="_Toc21993435"/>
      <w:bookmarkStart w:id="2283" w:name="_Toc21993603"/>
      <w:bookmarkStart w:id="2284" w:name="_Toc21997103"/>
      <w:bookmarkStart w:id="2285" w:name="_Toc22005769"/>
      <w:bookmarkStart w:id="2286" w:name="_Toc22006567"/>
      <w:bookmarkStart w:id="2287" w:name="_Toc22011868"/>
      <w:bookmarkStart w:id="2288" w:name="_Toc22017325"/>
      <w:bookmarkStart w:id="2289" w:name="_Toc22029764"/>
      <w:bookmarkStart w:id="2290" w:name="_Toc22032070"/>
      <w:bookmarkStart w:id="2291" w:name="_Toc22032617"/>
      <w:bookmarkStart w:id="2292" w:name="_Toc22032754"/>
      <w:bookmarkStart w:id="2293" w:name="_Toc22048141"/>
      <w:bookmarkStart w:id="2294" w:name="_Toc22049069"/>
      <w:bookmarkStart w:id="2295" w:name="_Toc22050126"/>
      <w:bookmarkStart w:id="2296" w:name="_Toc22050558"/>
      <w:bookmarkStart w:id="2297" w:name="_Toc22053080"/>
      <w:bookmarkStart w:id="2298" w:name="_Toc22053354"/>
      <w:bookmarkStart w:id="2299" w:name="_Toc24741591"/>
      <w:bookmarkStart w:id="2300" w:name="_Toc24747515"/>
      <w:bookmarkStart w:id="2301" w:name="_Toc25058057"/>
      <w:bookmarkStart w:id="2302" w:name="_Toc26364901"/>
      <w:bookmarkStart w:id="2303" w:name="_Toc26375170"/>
      <w:bookmarkStart w:id="2304" w:name="_Toc26376234"/>
      <w:bookmarkStart w:id="2305" w:name="_Toc26388902"/>
      <w:bookmarkStart w:id="2306" w:name="_Toc26458715"/>
      <w:bookmarkStart w:id="2307" w:name="_Toc26976398"/>
      <w:bookmarkStart w:id="2308" w:name="_Toc26976996"/>
      <w:bookmarkStart w:id="2309" w:name="_Toc43283021"/>
      <w:bookmarkStart w:id="2310" w:name="_Toc43313586"/>
      <w:bookmarkStart w:id="2311" w:name="_Toc65594932"/>
      <w:r>
        <w:rPr>
          <w:rFonts w:hint="eastAsia"/>
        </w:rPr>
        <w:t>成绩确认</w:t>
      </w:r>
      <w:bookmarkEnd w:id="2279"/>
      <w:bookmarkEnd w:id="2280"/>
      <w:bookmarkEnd w:id="2281"/>
      <w:bookmarkEnd w:id="2282"/>
      <w:bookmarkEnd w:id="2283"/>
      <w:bookmarkEnd w:id="2284"/>
      <w:bookmarkEnd w:id="2285"/>
      <w:bookmarkEnd w:id="2286"/>
      <w:bookmarkEnd w:id="2287"/>
      <w:bookmarkEnd w:id="2288"/>
      <w:bookmarkEnd w:id="2289"/>
      <w:bookmarkEnd w:id="2290"/>
      <w:bookmarkEnd w:id="2291"/>
      <w:bookmarkEnd w:id="2292"/>
      <w:bookmarkEnd w:id="2293"/>
      <w:bookmarkEnd w:id="2294"/>
      <w:bookmarkEnd w:id="2295"/>
      <w:bookmarkEnd w:id="2296"/>
      <w:bookmarkEnd w:id="2297"/>
      <w:bookmarkEnd w:id="2298"/>
      <w:bookmarkEnd w:id="2299"/>
      <w:bookmarkEnd w:id="2300"/>
      <w:bookmarkEnd w:id="2301"/>
      <w:bookmarkEnd w:id="2302"/>
      <w:bookmarkEnd w:id="2303"/>
      <w:bookmarkEnd w:id="2304"/>
      <w:bookmarkEnd w:id="2305"/>
      <w:bookmarkEnd w:id="2306"/>
      <w:bookmarkEnd w:id="2307"/>
      <w:bookmarkEnd w:id="2308"/>
      <w:bookmarkEnd w:id="2309"/>
      <w:bookmarkEnd w:id="2310"/>
      <w:bookmarkEnd w:id="2311"/>
    </w:p>
    <w:p w14:paraId="3B82A9FD" w14:textId="77777777" w:rsidR="00497B3A" w:rsidRDefault="009C7006" w:rsidP="009C7006">
      <w:r w:rsidRPr="00E909FD">
        <w:rPr>
          <w:rFonts w:hint="eastAsia"/>
          <w:color w:val="auto"/>
        </w:rPr>
        <w:t>一场比赛中，裁判会在成绩确认表上记录每一局比赛的</w:t>
      </w:r>
      <w:r w:rsidR="00950046" w:rsidRPr="00E909FD">
        <w:rPr>
          <w:rFonts w:hint="eastAsia"/>
          <w:color w:val="auto"/>
        </w:rPr>
        <w:t>主要</w:t>
      </w:r>
      <w:r w:rsidRPr="00E909FD">
        <w:rPr>
          <w:rFonts w:hint="eastAsia"/>
          <w:color w:val="auto"/>
        </w:rPr>
        <w:t>判罚情况和比赛结束时双方</w:t>
      </w:r>
      <w:r w:rsidR="00950046" w:rsidRPr="00E909FD">
        <w:rPr>
          <w:rFonts w:hint="eastAsia"/>
          <w:color w:val="auto"/>
        </w:rPr>
        <w:t>伤害血量、</w:t>
      </w:r>
      <w:r w:rsidRPr="00E909FD">
        <w:rPr>
          <w:rFonts w:hint="eastAsia"/>
          <w:color w:val="auto"/>
        </w:rPr>
        <w:t>基地的剩余血量</w:t>
      </w:r>
      <w:r w:rsidR="00950046" w:rsidRPr="00E909FD">
        <w:rPr>
          <w:rFonts w:hint="eastAsia"/>
          <w:color w:val="auto"/>
        </w:rPr>
        <w:t>、</w:t>
      </w:r>
      <w:r w:rsidRPr="00E909FD">
        <w:rPr>
          <w:rFonts w:hint="eastAsia"/>
          <w:color w:val="auto"/>
        </w:rPr>
        <w:t>胜负情况</w:t>
      </w:r>
      <w:r w:rsidR="00950046" w:rsidRPr="00E909FD">
        <w:rPr>
          <w:rFonts w:hint="eastAsia"/>
          <w:color w:val="auto"/>
        </w:rPr>
        <w:t>和参赛队伍技术暂停机会使用情况等信息</w:t>
      </w:r>
      <w:r w:rsidRPr="00E909FD">
        <w:rPr>
          <w:rFonts w:hint="eastAsia"/>
          <w:color w:val="auto"/>
        </w:rPr>
        <w:t>。</w:t>
      </w:r>
      <w:r w:rsidR="00497B3A" w:rsidRPr="00E909FD">
        <w:rPr>
          <w:rFonts w:hint="eastAsia"/>
          <w:color w:val="auto"/>
        </w:rPr>
        <w:t>每场比赛结束</w:t>
      </w:r>
      <w:r w:rsidR="00497B3A">
        <w:rPr>
          <w:rFonts w:hint="eastAsia"/>
        </w:rPr>
        <w:t>后，队长需</w:t>
      </w:r>
      <w:r>
        <w:rPr>
          <w:rFonts w:hint="eastAsia"/>
        </w:rPr>
        <w:t>到裁判席确认成绩。</w:t>
      </w:r>
    </w:p>
    <w:p w14:paraId="1EC02694" w14:textId="77777777" w:rsidR="00497B3A" w:rsidRPr="00E909FD" w:rsidRDefault="009C7006" w:rsidP="00497B3A">
      <w:pPr>
        <w:rPr>
          <w:color w:val="auto"/>
        </w:rPr>
      </w:pPr>
      <w:r>
        <w:rPr>
          <w:rFonts w:hint="eastAsia"/>
        </w:rPr>
        <w:t>双方队长需在一场比赛结束后五分钟内到裁判席签字确认比赛成绩。如果队长在五分钟内未到裁判席</w:t>
      </w:r>
      <w:r w:rsidRPr="00E909FD">
        <w:rPr>
          <w:rFonts w:hint="eastAsia"/>
          <w:color w:val="auto"/>
        </w:rPr>
        <w:t>签字确认成绩，也未提出申诉，视为默认当场比赛结果。</w:t>
      </w:r>
    </w:p>
    <w:p w14:paraId="4C94C32C" w14:textId="77777777" w:rsidR="00497B3A" w:rsidRPr="00497B3A" w:rsidRDefault="00497B3A" w:rsidP="009C7006">
      <w:r>
        <w:rPr>
          <w:rFonts w:hint="eastAsia"/>
        </w:rPr>
        <w:t>一场比赛中的某两局之间，裁判不受理参赛队伍对比赛结果的申诉。</w:t>
      </w:r>
    </w:p>
    <w:p w14:paraId="02104CCC" w14:textId="77777777" w:rsidR="009C7006" w:rsidRDefault="009C7006" w:rsidP="009C7006">
      <w:r>
        <w:rPr>
          <w:rFonts w:hint="eastAsia"/>
        </w:rPr>
        <w:t>队长签字确认成绩之后，不能提起申诉。</w:t>
      </w:r>
    </w:p>
    <w:p w14:paraId="465EF178" w14:textId="6FF690D9" w:rsidR="00F72F2D" w:rsidRPr="00BC1010" w:rsidRDefault="003C2B88" w:rsidP="00AC628D">
      <w:pPr>
        <w:pStyle w:val="1"/>
        <w:numPr>
          <w:ilvl w:val="0"/>
          <w:numId w:val="13"/>
        </w:numPr>
      </w:pPr>
      <w:bookmarkStart w:id="2312" w:name="_Toc21454923"/>
      <w:bookmarkStart w:id="2313" w:name="_Toc21808340"/>
      <w:bookmarkStart w:id="2314" w:name="_Toc21938200"/>
      <w:bookmarkStart w:id="2315" w:name="_Toc21993436"/>
      <w:bookmarkStart w:id="2316" w:name="_Toc21993604"/>
      <w:bookmarkStart w:id="2317" w:name="_Toc21997104"/>
      <w:bookmarkStart w:id="2318" w:name="_Toc22005770"/>
      <w:bookmarkStart w:id="2319" w:name="_Toc22006568"/>
      <w:bookmarkStart w:id="2320" w:name="_Toc22011869"/>
      <w:bookmarkStart w:id="2321" w:name="_Toc22017326"/>
      <w:bookmarkStart w:id="2322" w:name="_Toc22048142"/>
      <w:bookmarkStart w:id="2323" w:name="_Toc22049070"/>
      <w:bookmarkStart w:id="2324" w:name="_Toc22029765"/>
      <w:bookmarkStart w:id="2325" w:name="_Toc22032071"/>
      <w:bookmarkStart w:id="2326" w:name="_Toc22032618"/>
      <w:bookmarkStart w:id="2327" w:name="_Toc22032755"/>
      <w:bookmarkStart w:id="2328" w:name="_Toc22050127"/>
      <w:bookmarkStart w:id="2329" w:name="_Toc22050559"/>
      <w:bookmarkStart w:id="2330" w:name="_Toc22053081"/>
      <w:bookmarkStart w:id="2331" w:name="_Toc22053355"/>
      <w:bookmarkStart w:id="2332" w:name="_Toc24741592"/>
      <w:bookmarkStart w:id="2333" w:name="_Toc24747516"/>
      <w:bookmarkStart w:id="2334" w:name="_Toc25058058"/>
      <w:bookmarkStart w:id="2335" w:name="_Toc26364902"/>
      <w:bookmarkStart w:id="2336" w:name="_Toc26375171"/>
      <w:bookmarkStart w:id="2337" w:name="_Toc26376235"/>
      <w:bookmarkStart w:id="2338" w:name="_Toc26388903"/>
      <w:bookmarkStart w:id="2339" w:name="_Toc26458716"/>
      <w:bookmarkStart w:id="2340" w:name="_Toc26976399"/>
      <w:bookmarkStart w:id="2341" w:name="_Toc26976997"/>
      <w:bookmarkStart w:id="2342" w:name="_Toc43283022"/>
      <w:bookmarkStart w:id="2343" w:name="_Toc43313587"/>
      <w:bookmarkStart w:id="2344" w:name="_Toc65594933"/>
      <w:r>
        <w:rPr>
          <w:rFonts w:hint="eastAsia"/>
        </w:rPr>
        <w:lastRenderedPageBreak/>
        <w:t>违规与</w:t>
      </w:r>
      <w:r w:rsidR="00B75FED">
        <w:rPr>
          <w:rFonts w:hint="eastAsia"/>
        </w:rPr>
        <w:t>判罚</w:t>
      </w:r>
      <w:bookmarkEnd w:id="2312"/>
      <w:bookmarkEnd w:id="2313"/>
      <w:bookmarkEnd w:id="2314"/>
      <w:bookmarkEnd w:id="2315"/>
      <w:bookmarkEnd w:id="2316"/>
      <w:bookmarkEnd w:id="2317"/>
      <w:bookmarkEnd w:id="2318"/>
      <w:bookmarkEnd w:id="2319"/>
      <w:bookmarkEnd w:id="2320"/>
      <w:bookmarkEnd w:id="2321"/>
      <w:bookmarkEnd w:id="2322"/>
      <w:bookmarkEnd w:id="2323"/>
      <w:bookmarkEnd w:id="2324"/>
      <w:bookmarkEnd w:id="2325"/>
      <w:bookmarkEnd w:id="2326"/>
      <w:bookmarkEnd w:id="2327"/>
      <w:bookmarkEnd w:id="2328"/>
      <w:bookmarkEnd w:id="2329"/>
      <w:bookmarkEnd w:id="2330"/>
      <w:bookmarkEnd w:id="2331"/>
      <w:bookmarkEnd w:id="2332"/>
      <w:bookmarkEnd w:id="2333"/>
      <w:bookmarkEnd w:id="2334"/>
      <w:bookmarkEnd w:id="2335"/>
      <w:bookmarkEnd w:id="2336"/>
      <w:bookmarkEnd w:id="2337"/>
      <w:bookmarkEnd w:id="2338"/>
      <w:bookmarkEnd w:id="2339"/>
      <w:bookmarkEnd w:id="2340"/>
      <w:bookmarkEnd w:id="2341"/>
      <w:bookmarkEnd w:id="2342"/>
      <w:bookmarkEnd w:id="2343"/>
      <w:bookmarkEnd w:id="2344"/>
    </w:p>
    <w:tbl>
      <w:tblPr>
        <w:tblStyle w:val="ab"/>
        <w:tblW w:w="5000" w:type="pct"/>
        <w:tblBorders>
          <w:left w:val="none" w:sz="0" w:space="0" w:color="auto"/>
          <w:right w:val="none" w:sz="0" w:space="0" w:color="auto"/>
          <w:insideH w:val="none" w:sz="0" w:space="0" w:color="auto"/>
          <w:insideV w:val="none" w:sz="0" w:space="0" w:color="auto"/>
        </w:tblBorders>
        <w:tblLayout w:type="fixed"/>
        <w:tblLook w:val="04A0" w:firstRow="1" w:lastRow="0" w:firstColumn="1" w:lastColumn="0" w:noHBand="0" w:noVBand="1"/>
      </w:tblPr>
      <w:tblGrid>
        <w:gridCol w:w="680"/>
        <w:gridCol w:w="8958"/>
      </w:tblGrid>
      <w:tr w:rsidR="00547B36" w:rsidRPr="00E909FD" w14:paraId="0B8BB6D1" w14:textId="77777777" w:rsidTr="00A16AEB">
        <w:trPr>
          <w:trHeight w:val="538"/>
        </w:trPr>
        <w:tc>
          <w:tcPr>
            <w:tcW w:w="353" w:type="pct"/>
          </w:tcPr>
          <w:p w14:paraId="43626DC0" w14:textId="77777777" w:rsidR="00547B36" w:rsidRPr="00E909FD" w:rsidRDefault="00547B36" w:rsidP="00547B36">
            <w:pPr>
              <w:pStyle w:val="Notehead"/>
              <w:spacing w:before="156" w:after="156"/>
            </w:pPr>
            <w:r w:rsidRPr="00E909FD">
              <w:drawing>
                <wp:inline distT="0" distB="0" distL="0" distR="0" wp14:anchorId="7718C644" wp14:editId="0C7B165E">
                  <wp:extent cx="308473" cy="326099"/>
                  <wp:effectExtent l="0" t="0" r="0" b="0"/>
                  <wp:docPr id="33" name="图片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重要注意事项.png"/>
                          <pic:cNvPicPr/>
                        </pic:nvPicPr>
                        <pic:blipFill>
                          <a:blip r:embed="rId45">
                            <a:extLst>
                              <a:ext uri="{28A0092B-C50C-407E-A947-70E740481C1C}">
                                <a14:useLocalDpi xmlns:a14="http://schemas.microsoft.com/office/drawing/2010/main" val="0"/>
                              </a:ext>
                            </a:extLst>
                          </a:blip>
                          <a:stretch>
                            <a:fillRect/>
                          </a:stretch>
                        </pic:blipFill>
                        <pic:spPr>
                          <a:xfrm>
                            <a:off x="0" y="0"/>
                            <a:ext cx="314417" cy="332382"/>
                          </a:xfrm>
                          <a:prstGeom prst="rect">
                            <a:avLst/>
                          </a:prstGeom>
                        </pic:spPr>
                      </pic:pic>
                    </a:graphicData>
                  </a:graphic>
                </wp:inline>
              </w:drawing>
            </w:r>
          </w:p>
        </w:tc>
        <w:tc>
          <w:tcPr>
            <w:tcW w:w="4647" w:type="pct"/>
            <w:vAlign w:val="center"/>
          </w:tcPr>
          <w:p w14:paraId="32193179" w14:textId="611FBD81" w:rsidR="00547B36" w:rsidRPr="00E909FD" w:rsidRDefault="00547B36" w:rsidP="00F27098">
            <w:pPr>
              <w:pStyle w:val="Notetext"/>
              <w:spacing w:before="3" w:after="156"/>
              <w:ind w:leftChars="0" w:left="0"/>
            </w:pPr>
            <w:r w:rsidRPr="00E909FD">
              <w:rPr>
                <w:rFonts w:hint="eastAsia"/>
              </w:rPr>
              <w:t>在比赛正式开始前发出的</w:t>
            </w:r>
            <w:r w:rsidR="003C2B88">
              <w:rPr>
                <w:rFonts w:hint="eastAsia"/>
              </w:rPr>
              <w:t>部分</w:t>
            </w:r>
            <w:r w:rsidRPr="00E909FD">
              <w:rPr>
                <w:rFonts w:hint="eastAsia"/>
              </w:rPr>
              <w:t>违规判罚</w:t>
            </w:r>
            <w:r w:rsidR="00F27098">
              <w:rPr>
                <w:rFonts w:hint="eastAsia"/>
              </w:rPr>
              <w:t>将</w:t>
            </w:r>
            <w:r w:rsidRPr="00E909FD">
              <w:rPr>
                <w:rFonts w:hint="eastAsia"/>
              </w:rPr>
              <w:t>在比赛正式开始后执行。</w:t>
            </w:r>
          </w:p>
        </w:tc>
      </w:tr>
    </w:tbl>
    <w:p w14:paraId="19ABCA2C" w14:textId="77777777" w:rsidR="00927F16" w:rsidRDefault="00927F16" w:rsidP="00927F16">
      <w:pPr>
        <w:rPr>
          <w:color w:val="auto"/>
        </w:rPr>
      </w:pPr>
      <w:r w:rsidRPr="006A17AE">
        <w:rPr>
          <w:rFonts w:hint="eastAsia"/>
          <w:color w:val="auto"/>
        </w:rPr>
        <w:t>为保证比赛的公平性、严肃比赛纪律，参赛队伍及机器人需严格遵循比赛</w:t>
      </w:r>
      <w:r>
        <w:rPr>
          <w:rFonts w:hint="eastAsia"/>
          <w:color w:val="auto"/>
        </w:rPr>
        <w:t>规则。如有违规，裁判</w:t>
      </w:r>
      <w:r w:rsidRPr="006A17AE">
        <w:rPr>
          <w:rFonts w:hint="eastAsia"/>
          <w:color w:val="auto"/>
        </w:rPr>
        <w:t>将会对违规行为</w:t>
      </w:r>
      <w:r>
        <w:rPr>
          <w:rFonts w:hint="eastAsia"/>
          <w:color w:val="auto"/>
        </w:rPr>
        <w:t>给予</w:t>
      </w:r>
      <w:r w:rsidRPr="006A17AE">
        <w:rPr>
          <w:rFonts w:hint="eastAsia"/>
          <w:color w:val="auto"/>
        </w:rPr>
        <w:t>相应的判罚。</w:t>
      </w:r>
      <w:r w:rsidRPr="00710179">
        <w:rPr>
          <w:rFonts w:hint="eastAsia"/>
          <w:color w:val="auto"/>
        </w:rPr>
        <w:t>在比赛正式开始前发出的部分违规判罚会在比赛正式开始后执行。</w:t>
      </w:r>
      <w:r w:rsidRPr="006A17AE">
        <w:rPr>
          <w:rFonts w:hint="eastAsia"/>
          <w:color w:val="auto"/>
        </w:rPr>
        <w:t>比赛中的重大判罚和</w:t>
      </w:r>
      <w:r>
        <w:rPr>
          <w:rFonts w:hint="eastAsia"/>
          <w:color w:val="auto"/>
        </w:rPr>
        <w:t>所有</w:t>
      </w:r>
      <w:r w:rsidRPr="006A17AE">
        <w:rPr>
          <w:rFonts w:hint="eastAsia"/>
          <w:color w:val="auto"/>
        </w:rPr>
        <w:t>申诉会进行公示。</w:t>
      </w:r>
    </w:p>
    <w:p w14:paraId="6E77A8F6" w14:textId="77777777" w:rsidR="00927F16" w:rsidRDefault="00927F16" w:rsidP="00927F16">
      <w:r w:rsidRPr="00710179">
        <w:rPr>
          <w:rFonts w:hint="eastAsia"/>
          <w:color w:val="auto"/>
        </w:rPr>
        <w:t>本章所有违规条例对应的判罚由当值主裁根据比赛实际情况判定。</w:t>
      </w:r>
      <w:r w:rsidRPr="0086612C">
        <w:rPr>
          <w:rFonts w:hint="eastAsia"/>
        </w:rPr>
        <w:t>若比赛过程中出现</w:t>
      </w:r>
      <w:r>
        <w:rPr>
          <w:rFonts w:hint="eastAsia"/>
        </w:rPr>
        <w:t>影响比赛公平性但是</w:t>
      </w:r>
      <w:r w:rsidRPr="0086612C">
        <w:rPr>
          <w:rFonts w:hint="eastAsia"/>
        </w:rPr>
        <w:t>判罚</w:t>
      </w:r>
      <w:r>
        <w:rPr>
          <w:rFonts w:hint="eastAsia"/>
        </w:rPr>
        <w:t>细则</w:t>
      </w:r>
      <w:r w:rsidRPr="0086612C">
        <w:rPr>
          <w:rFonts w:hint="eastAsia"/>
        </w:rPr>
        <w:t>和严重</w:t>
      </w:r>
      <w:proofErr w:type="gramStart"/>
      <w:r>
        <w:rPr>
          <w:rFonts w:hint="eastAsia"/>
        </w:rPr>
        <w:t>违</w:t>
      </w:r>
      <w:r w:rsidRPr="00770A5A">
        <w:t>规</w:t>
      </w:r>
      <w:r w:rsidRPr="0086612C">
        <w:rPr>
          <w:rFonts w:hint="eastAsia"/>
        </w:rPr>
        <w:t>未</w:t>
      </w:r>
      <w:proofErr w:type="gramEnd"/>
      <w:r w:rsidRPr="0086612C">
        <w:rPr>
          <w:rFonts w:hint="eastAsia"/>
        </w:rPr>
        <w:t>涉及的情况</w:t>
      </w:r>
      <w:r>
        <w:rPr>
          <w:rFonts w:hint="eastAsia"/>
        </w:rPr>
        <w:t>，</w:t>
      </w:r>
      <w:r w:rsidRPr="0086612C">
        <w:rPr>
          <w:rFonts w:hint="eastAsia"/>
        </w:rPr>
        <w:t>由主裁判根据实际情况进行</w:t>
      </w:r>
      <w:r>
        <w:rPr>
          <w:rFonts w:hint="eastAsia"/>
        </w:rPr>
        <w:t>判定</w:t>
      </w:r>
      <w:r w:rsidRPr="0086612C">
        <w:rPr>
          <w:rFonts w:hint="eastAsia"/>
        </w:rPr>
        <w:t>。</w:t>
      </w:r>
    </w:p>
    <w:p w14:paraId="04048B4A" w14:textId="781B7F3D" w:rsidR="00F72F2D" w:rsidRDefault="00927F16" w:rsidP="00F72F2D">
      <w:pPr>
        <w:rPr>
          <w:color w:val="auto"/>
        </w:rPr>
      </w:pPr>
      <w:r w:rsidRPr="00920898">
        <w:rPr>
          <w:rFonts w:hint="eastAsia"/>
        </w:rPr>
        <w:t>比赛期间，仅裁判长对比赛规则有最终解释权，有关比赛规则的任何疑问只可以咨询裁判长。</w:t>
      </w:r>
    </w:p>
    <w:p w14:paraId="3D6056EC" w14:textId="77777777" w:rsidR="00F72F2D" w:rsidRPr="009D0C6C" w:rsidRDefault="00F72F2D" w:rsidP="00AC628D">
      <w:pPr>
        <w:pStyle w:val="22"/>
        <w:numPr>
          <w:ilvl w:val="1"/>
          <w:numId w:val="13"/>
        </w:numPr>
      </w:pPr>
      <w:bookmarkStart w:id="2345" w:name="_Toc21998353"/>
      <w:bookmarkStart w:id="2346" w:name="_Toc21998354"/>
      <w:bookmarkStart w:id="2347" w:name="_Toc21998355"/>
      <w:bookmarkStart w:id="2348" w:name="_Toc21998356"/>
      <w:bookmarkStart w:id="2349" w:name="_Toc21998357"/>
      <w:bookmarkStart w:id="2350" w:name="_Toc21797967"/>
      <w:bookmarkStart w:id="2351" w:name="_Toc21799803"/>
      <w:bookmarkStart w:id="2352" w:name="_Toc21800297"/>
      <w:bookmarkStart w:id="2353" w:name="_Toc21804530"/>
      <w:bookmarkStart w:id="2354" w:name="_Toc21805295"/>
      <w:bookmarkStart w:id="2355" w:name="_Toc21807785"/>
      <w:bookmarkStart w:id="2356" w:name="_Toc21808346"/>
      <w:bookmarkStart w:id="2357" w:name="_Toc21808516"/>
      <w:bookmarkStart w:id="2358" w:name="_Toc21810242"/>
      <w:bookmarkStart w:id="2359" w:name="_Toc21811856"/>
      <w:bookmarkStart w:id="2360" w:name="_Toc21813687"/>
      <w:bookmarkStart w:id="2361" w:name="_Toc21813873"/>
      <w:bookmarkStart w:id="2362" w:name="_Toc21814098"/>
      <w:bookmarkStart w:id="2363" w:name="_Toc21814260"/>
      <w:bookmarkStart w:id="2364" w:name="_Toc21938206"/>
      <w:bookmarkStart w:id="2365" w:name="_Toc21989259"/>
      <w:bookmarkStart w:id="2366" w:name="_Toc21989654"/>
      <w:bookmarkStart w:id="2367" w:name="_Toc21990758"/>
      <w:bookmarkStart w:id="2368" w:name="_Toc21991082"/>
      <w:bookmarkStart w:id="2369" w:name="_Toc21991973"/>
      <w:bookmarkStart w:id="2370" w:name="_Toc21992091"/>
      <w:bookmarkStart w:id="2371" w:name="_Toc21992535"/>
      <w:bookmarkStart w:id="2372" w:name="_Toc21992766"/>
      <w:bookmarkStart w:id="2373" w:name="_Toc21992935"/>
      <w:bookmarkStart w:id="2374" w:name="_Toc21993104"/>
      <w:bookmarkStart w:id="2375" w:name="_Toc21993273"/>
      <w:bookmarkStart w:id="2376" w:name="_Toc21993442"/>
      <w:bookmarkStart w:id="2377" w:name="_Toc21993261"/>
      <w:bookmarkStart w:id="2378" w:name="_Toc21993610"/>
      <w:bookmarkStart w:id="2379" w:name="_Toc21993781"/>
      <w:bookmarkStart w:id="2380" w:name="_Toc21993950"/>
      <w:bookmarkStart w:id="2381" w:name="_Toc21994932"/>
      <w:bookmarkStart w:id="2382" w:name="_Toc21996630"/>
      <w:bookmarkStart w:id="2383" w:name="_Toc21997110"/>
      <w:bookmarkStart w:id="2384" w:name="_Toc21997279"/>
      <w:bookmarkStart w:id="2385" w:name="_Toc21996893"/>
      <w:bookmarkStart w:id="2386" w:name="_Toc21997448"/>
      <w:bookmarkStart w:id="2387" w:name="_Toc21997617"/>
      <w:bookmarkStart w:id="2388" w:name="_Toc21997464"/>
      <w:bookmarkStart w:id="2389" w:name="_Toc21997802"/>
      <w:bookmarkStart w:id="2390" w:name="_Toc21997958"/>
      <w:bookmarkStart w:id="2391" w:name="_Toc21998065"/>
      <w:bookmarkStart w:id="2392" w:name="_Toc21998189"/>
      <w:bookmarkStart w:id="2393" w:name="_Toc21998358"/>
      <w:bookmarkStart w:id="2394" w:name="_Toc15497756"/>
      <w:bookmarkStart w:id="2395" w:name="_Toc15497757"/>
      <w:bookmarkStart w:id="2396" w:name="_Toc15497758"/>
      <w:bookmarkStart w:id="2397" w:name="_Toc15497759"/>
      <w:bookmarkStart w:id="2398" w:name="_Toc15497760"/>
      <w:bookmarkStart w:id="2399" w:name="_Toc15497769"/>
      <w:bookmarkStart w:id="2400" w:name="_Toc15497773"/>
      <w:bookmarkStart w:id="2401" w:name="_Toc15497777"/>
      <w:bookmarkStart w:id="2402" w:name="_Toc15497781"/>
      <w:bookmarkStart w:id="2403" w:name="_Toc15497785"/>
      <w:bookmarkStart w:id="2404" w:name="_Toc15497795"/>
      <w:bookmarkStart w:id="2405" w:name="_Toc15497796"/>
      <w:bookmarkStart w:id="2406" w:name="_Toc15497797"/>
      <w:bookmarkStart w:id="2407" w:name="_Toc15497798"/>
      <w:bookmarkStart w:id="2408" w:name="_Toc15497799"/>
      <w:bookmarkStart w:id="2409" w:name="_Toc15497800"/>
      <w:bookmarkStart w:id="2410" w:name="_Toc15497801"/>
      <w:bookmarkStart w:id="2411" w:name="_Toc15497802"/>
      <w:bookmarkStart w:id="2412" w:name="_Toc15497803"/>
      <w:bookmarkStart w:id="2413" w:name="_Toc15497804"/>
      <w:bookmarkStart w:id="2414" w:name="_Toc15497805"/>
      <w:bookmarkStart w:id="2415" w:name="_Toc15497806"/>
      <w:bookmarkStart w:id="2416" w:name="_Toc15497807"/>
      <w:bookmarkStart w:id="2417" w:name="_Toc21454924"/>
      <w:bookmarkStart w:id="2418" w:name="_Toc21993443"/>
      <w:bookmarkStart w:id="2419" w:name="_Toc21993611"/>
      <w:bookmarkStart w:id="2420" w:name="_Toc21997111"/>
      <w:bookmarkStart w:id="2421" w:name="_Toc22005771"/>
      <w:bookmarkStart w:id="2422" w:name="_Toc22006569"/>
      <w:bookmarkStart w:id="2423" w:name="_Toc22011870"/>
      <w:bookmarkStart w:id="2424" w:name="_Toc22017327"/>
      <w:bookmarkStart w:id="2425" w:name="_Toc22029766"/>
      <w:bookmarkStart w:id="2426" w:name="_Toc22032072"/>
      <w:bookmarkStart w:id="2427" w:name="_Toc22032619"/>
      <w:bookmarkStart w:id="2428" w:name="_Toc22032756"/>
      <w:bookmarkStart w:id="2429" w:name="_Ref22035333"/>
      <w:bookmarkStart w:id="2430" w:name="_Ref22035343"/>
      <w:bookmarkStart w:id="2431" w:name="_Toc22048143"/>
      <w:bookmarkStart w:id="2432" w:name="_Toc22049071"/>
      <w:bookmarkStart w:id="2433" w:name="_Toc22050128"/>
      <w:bookmarkStart w:id="2434" w:name="_Toc22050560"/>
      <w:bookmarkStart w:id="2435" w:name="_Toc22053082"/>
      <w:bookmarkStart w:id="2436" w:name="_Toc22053356"/>
      <w:bookmarkStart w:id="2437" w:name="_Toc24741593"/>
      <w:bookmarkStart w:id="2438" w:name="_Toc24747517"/>
      <w:bookmarkStart w:id="2439" w:name="_Toc25058059"/>
      <w:bookmarkStart w:id="2440" w:name="_Toc26364903"/>
      <w:bookmarkStart w:id="2441" w:name="_Toc26375172"/>
      <w:bookmarkStart w:id="2442" w:name="_Toc26376236"/>
      <w:bookmarkStart w:id="2443" w:name="_Toc26388904"/>
      <w:bookmarkStart w:id="2444" w:name="_Toc26458717"/>
      <w:bookmarkStart w:id="2445" w:name="_Toc26976400"/>
      <w:bookmarkStart w:id="2446" w:name="_Toc26976998"/>
      <w:bookmarkStart w:id="2447" w:name="_Toc43283023"/>
      <w:bookmarkStart w:id="2448" w:name="_Toc43313588"/>
      <w:bookmarkStart w:id="2449" w:name="_Toc65594934"/>
      <w:bookmarkStart w:id="2450" w:name="_Toc21808347"/>
      <w:bookmarkStart w:id="2451" w:name="_Toc21938207"/>
      <w:bookmarkEnd w:id="2345"/>
      <w:bookmarkEnd w:id="2346"/>
      <w:bookmarkEnd w:id="2347"/>
      <w:bookmarkEnd w:id="2348"/>
      <w:bookmarkEnd w:id="2349"/>
      <w:bookmarkEnd w:id="2350"/>
      <w:bookmarkEnd w:id="2351"/>
      <w:bookmarkEnd w:id="2352"/>
      <w:bookmarkEnd w:id="2353"/>
      <w:bookmarkEnd w:id="2354"/>
      <w:bookmarkEnd w:id="2355"/>
      <w:bookmarkEnd w:id="2356"/>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r>
        <w:t>判罚体系</w:t>
      </w:r>
      <w:bookmarkEnd w:id="2417"/>
      <w:bookmarkEnd w:id="2418"/>
      <w:bookmarkEnd w:id="2419"/>
      <w:bookmarkEnd w:id="2420"/>
      <w:bookmarkEnd w:id="2421"/>
      <w:bookmarkEnd w:id="2422"/>
      <w:bookmarkEnd w:id="2423"/>
      <w:bookmarkEnd w:id="2424"/>
      <w:bookmarkEnd w:id="2425"/>
      <w:bookmarkEnd w:id="2426"/>
      <w:bookmarkEnd w:id="2427"/>
      <w:bookmarkEnd w:id="2428"/>
      <w:bookmarkEnd w:id="2429"/>
      <w:bookmarkEnd w:id="2430"/>
      <w:bookmarkEnd w:id="2431"/>
      <w:bookmarkEnd w:id="2432"/>
      <w:bookmarkEnd w:id="2433"/>
      <w:bookmarkEnd w:id="2434"/>
      <w:bookmarkEnd w:id="2435"/>
      <w:bookmarkEnd w:id="2436"/>
      <w:bookmarkEnd w:id="2437"/>
      <w:bookmarkEnd w:id="2438"/>
      <w:bookmarkEnd w:id="2439"/>
      <w:bookmarkEnd w:id="2440"/>
      <w:bookmarkEnd w:id="2441"/>
      <w:bookmarkEnd w:id="2442"/>
      <w:bookmarkEnd w:id="2443"/>
      <w:bookmarkEnd w:id="2444"/>
      <w:bookmarkEnd w:id="2445"/>
      <w:bookmarkEnd w:id="2446"/>
      <w:bookmarkEnd w:id="2447"/>
      <w:bookmarkEnd w:id="2448"/>
      <w:bookmarkEnd w:id="2449"/>
    </w:p>
    <w:bookmarkEnd w:id="2450"/>
    <w:bookmarkEnd w:id="2451"/>
    <w:p w14:paraId="33F368B0" w14:textId="0192454E" w:rsidR="00F72F2D" w:rsidRPr="00E909FD" w:rsidRDefault="00CC5000" w:rsidP="007E0063">
      <w:pPr>
        <w:ind w:right="210"/>
        <w:rPr>
          <w:color w:val="auto"/>
        </w:rPr>
      </w:pPr>
      <w:r>
        <w:rPr>
          <w:color w:val="auto"/>
        </w:rPr>
        <w:t>RMYC 2021</w:t>
      </w:r>
      <w:r>
        <w:rPr>
          <w:rFonts w:hint="eastAsia"/>
          <w:color w:val="auto"/>
        </w:rPr>
        <w:t>的</w:t>
      </w:r>
      <w:r w:rsidR="00F72F2D" w:rsidRPr="00E909FD">
        <w:rPr>
          <w:rFonts w:hint="eastAsia"/>
          <w:color w:val="auto"/>
        </w:rPr>
        <w:t>判罚体系</w:t>
      </w:r>
      <w:r w:rsidR="00974509" w:rsidRPr="00E909FD">
        <w:rPr>
          <w:rFonts w:hint="eastAsia"/>
          <w:color w:val="auto"/>
        </w:rPr>
        <w:t>详情如下所示：</w:t>
      </w:r>
    </w:p>
    <w:p w14:paraId="1C03F052" w14:textId="7F5276FF" w:rsidR="00974509" w:rsidRPr="0031259D" w:rsidRDefault="001F04C9" w:rsidP="0031259D">
      <w:pPr>
        <w:spacing w:before="60" w:after="60" w:line="240" w:lineRule="atLeast"/>
        <w:jc w:val="left"/>
        <w:outlineLvl w:val="5"/>
        <w:rPr>
          <w:rFonts w:cs="Times New Roman"/>
        </w:rPr>
      </w:pPr>
      <w:bookmarkStart w:id="2452" w:name="_Ref22000328"/>
      <w:bookmarkStart w:id="2453" w:name="_Toc21949461"/>
      <w:bookmarkStart w:id="2454" w:name="_Toc21993351"/>
      <w:bookmarkStart w:id="2455" w:name="_Toc21993517"/>
      <w:bookmarkStart w:id="2456" w:name="_Toc21997019"/>
      <w:bookmarkStart w:id="2457" w:name="_Toc22005695"/>
      <w:bookmarkStart w:id="2458" w:name="_Toc22006493"/>
      <w:bookmarkStart w:id="2459" w:name="_Toc22011793"/>
      <w:bookmarkStart w:id="2460" w:name="_Toc22017247"/>
      <w:bookmarkStart w:id="2461" w:name="_Toc22029688"/>
      <w:bookmarkStart w:id="2462" w:name="_Toc22031995"/>
      <w:bookmarkStart w:id="2463" w:name="_Toc22032542"/>
      <w:bookmarkStart w:id="2464" w:name="_Toc22032679"/>
      <w:bookmarkStart w:id="2465" w:name="_Toc22048043"/>
      <w:bookmarkStart w:id="2466" w:name="_Toc22048971"/>
      <w:bookmarkStart w:id="2467" w:name="_Toc22050051"/>
      <w:bookmarkStart w:id="2468" w:name="_Toc22050483"/>
      <w:bookmarkStart w:id="2469" w:name="_Toc22053004"/>
      <w:bookmarkStart w:id="2470" w:name="_Toc22053278"/>
      <w:bookmarkStart w:id="2471" w:name="_Toc24741542"/>
      <w:bookmarkStart w:id="2472" w:name="_Toc24747466"/>
      <w:bookmarkStart w:id="2473" w:name="_Toc25058007"/>
      <w:bookmarkStart w:id="2474" w:name="_Toc26364851"/>
      <w:bookmarkStart w:id="2475" w:name="_Toc26375120"/>
      <w:bookmarkStart w:id="2476" w:name="_Toc26376184"/>
      <w:bookmarkStart w:id="2477" w:name="_Toc26388852"/>
      <w:bookmarkStart w:id="2478" w:name="_Toc26458665"/>
      <w:bookmarkStart w:id="2479" w:name="_Toc26976348"/>
      <w:bookmarkStart w:id="2480" w:name="_Toc26976946"/>
      <w:bookmarkStart w:id="2481" w:name="_Toc43282939"/>
      <w:bookmarkStart w:id="2482" w:name="_Toc43313504"/>
      <w:bookmarkStart w:id="2483" w:name="_Toc65595026"/>
      <w:r w:rsidRPr="0031259D">
        <w:rPr>
          <w:rFonts w:cs="Times New Roman" w:hint="eastAsia"/>
        </w:rPr>
        <w:t>表</w:t>
      </w:r>
      <w:r w:rsidRPr="0031259D">
        <w:rPr>
          <w:rFonts w:cs="Times New Roman" w:hint="eastAsia"/>
        </w:rPr>
        <w:t xml:space="preserve"> </w:t>
      </w:r>
      <w:r w:rsidR="00464274">
        <w:rPr>
          <w:rFonts w:cs="Times New Roman"/>
        </w:rPr>
        <w:fldChar w:fldCharType="begin"/>
      </w:r>
      <w:r w:rsidR="00464274">
        <w:rPr>
          <w:rFonts w:cs="Times New Roman"/>
        </w:rPr>
        <w:instrText xml:space="preserve"> </w:instrText>
      </w:r>
      <w:r w:rsidR="00464274">
        <w:rPr>
          <w:rFonts w:cs="Times New Roman" w:hint="eastAsia"/>
        </w:rPr>
        <w:instrText>STYLEREF 1 \s</w:instrText>
      </w:r>
      <w:r w:rsidR="00464274">
        <w:rPr>
          <w:rFonts w:cs="Times New Roman"/>
        </w:rPr>
        <w:instrText xml:space="preserve"> </w:instrText>
      </w:r>
      <w:r w:rsidR="00464274">
        <w:rPr>
          <w:rFonts w:cs="Times New Roman"/>
        </w:rPr>
        <w:fldChar w:fldCharType="separate"/>
      </w:r>
      <w:r w:rsidR="009548A8">
        <w:rPr>
          <w:rFonts w:cs="Times New Roman"/>
          <w:noProof/>
        </w:rPr>
        <w:t>5</w:t>
      </w:r>
      <w:r w:rsidR="00464274">
        <w:rPr>
          <w:rFonts w:cs="Times New Roman"/>
        </w:rPr>
        <w:fldChar w:fldCharType="end"/>
      </w:r>
      <w:r w:rsidR="00464274">
        <w:rPr>
          <w:rFonts w:cs="Times New Roman"/>
        </w:rPr>
        <w:noBreakHyphen/>
      </w:r>
      <w:r w:rsidR="00464274">
        <w:rPr>
          <w:rFonts w:cs="Times New Roman"/>
        </w:rPr>
        <w:fldChar w:fldCharType="begin"/>
      </w:r>
      <w:r w:rsidR="00464274">
        <w:rPr>
          <w:rFonts w:cs="Times New Roman"/>
        </w:rPr>
        <w:instrText xml:space="preserve"> </w:instrText>
      </w:r>
      <w:r w:rsidR="00464274">
        <w:rPr>
          <w:rFonts w:cs="Times New Roman" w:hint="eastAsia"/>
        </w:rPr>
        <w:instrText xml:space="preserve">SEQ </w:instrText>
      </w:r>
      <w:r w:rsidR="00464274">
        <w:rPr>
          <w:rFonts w:cs="Times New Roman" w:hint="eastAsia"/>
        </w:rPr>
        <w:instrText>表</w:instrText>
      </w:r>
      <w:r w:rsidR="00464274">
        <w:rPr>
          <w:rFonts w:cs="Times New Roman" w:hint="eastAsia"/>
        </w:rPr>
        <w:instrText xml:space="preserve"> \* ARABIC \s 1</w:instrText>
      </w:r>
      <w:r w:rsidR="00464274">
        <w:rPr>
          <w:rFonts w:cs="Times New Roman"/>
        </w:rPr>
        <w:instrText xml:space="preserve"> </w:instrText>
      </w:r>
      <w:r w:rsidR="00464274">
        <w:rPr>
          <w:rFonts w:cs="Times New Roman"/>
        </w:rPr>
        <w:fldChar w:fldCharType="separate"/>
      </w:r>
      <w:r w:rsidR="009548A8">
        <w:rPr>
          <w:rFonts w:cs="Times New Roman"/>
          <w:noProof/>
        </w:rPr>
        <w:t>1</w:t>
      </w:r>
      <w:r w:rsidR="00464274">
        <w:rPr>
          <w:rFonts w:cs="Times New Roman"/>
        </w:rPr>
        <w:fldChar w:fldCharType="end"/>
      </w:r>
      <w:bookmarkEnd w:id="2452"/>
      <w:r w:rsidR="00E909FD" w:rsidRPr="0031259D">
        <w:rPr>
          <w:rFonts w:cs="Times New Roman"/>
        </w:rPr>
        <w:t xml:space="preserve"> </w:t>
      </w:r>
      <w:r w:rsidRPr="0031259D">
        <w:rPr>
          <w:rFonts w:cs="Times New Roman"/>
        </w:rPr>
        <w:t>判罚</w:t>
      </w:r>
      <w:bookmarkEnd w:id="2453"/>
      <w:bookmarkEnd w:id="2454"/>
      <w:bookmarkEnd w:id="2455"/>
      <w:bookmarkEnd w:id="2456"/>
      <w:bookmarkEnd w:id="2457"/>
      <w:bookmarkEnd w:id="2458"/>
      <w:bookmarkEnd w:id="2459"/>
      <w:r w:rsidRPr="0031259D">
        <w:rPr>
          <w:rFonts w:cs="Times New Roman" w:hint="eastAsia"/>
        </w:rPr>
        <w:t>体系</w:t>
      </w:r>
      <w:bookmarkEnd w:id="2460"/>
      <w:bookmarkEnd w:id="2461"/>
      <w:bookmarkEnd w:id="2462"/>
      <w:bookmarkEnd w:id="2463"/>
      <w:bookmarkEnd w:id="2464"/>
      <w:bookmarkEnd w:id="2465"/>
      <w:bookmarkEnd w:id="2466"/>
      <w:bookmarkEnd w:id="2467"/>
      <w:bookmarkEnd w:id="2468"/>
      <w:bookmarkEnd w:id="2469"/>
      <w:bookmarkEnd w:id="2470"/>
      <w:bookmarkEnd w:id="2471"/>
      <w:bookmarkEnd w:id="2472"/>
      <w:bookmarkEnd w:id="2473"/>
      <w:bookmarkEnd w:id="2474"/>
      <w:bookmarkEnd w:id="2475"/>
      <w:bookmarkEnd w:id="2476"/>
      <w:bookmarkEnd w:id="2477"/>
      <w:bookmarkEnd w:id="2478"/>
      <w:bookmarkEnd w:id="2479"/>
      <w:bookmarkEnd w:id="2480"/>
      <w:bookmarkEnd w:id="2481"/>
      <w:bookmarkEnd w:id="2482"/>
      <w:bookmarkEnd w:id="2483"/>
    </w:p>
    <w:tbl>
      <w:tblPr>
        <w:tblStyle w:val="4-30"/>
        <w:tblW w:w="5000" w:type="pct"/>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ayout w:type="fixed"/>
        <w:tblLook w:val="04A0" w:firstRow="1" w:lastRow="0" w:firstColumn="1" w:lastColumn="0" w:noHBand="0" w:noVBand="1"/>
      </w:tblPr>
      <w:tblGrid>
        <w:gridCol w:w="2147"/>
        <w:gridCol w:w="7491"/>
      </w:tblGrid>
      <w:tr w:rsidR="00547B36" w:rsidRPr="0014238D" w14:paraId="4E34BD3E" w14:textId="77777777" w:rsidTr="00DE1E7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114" w:type="pct"/>
            <w:tcBorders>
              <w:top w:val="single" w:sz="4" w:space="0" w:color="auto"/>
              <w:bottom w:val="single" w:sz="4" w:space="0" w:color="auto"/>
              <w:right w:val="single" w:sz="4" w:space="0" w:color="auto"/>
            </w:tcBorders>
            <w:vAlign w:val="center"/>
          </w:tcPr>
          <w:p w14:paraId="5E273F19" w14:textId="26AC0ABD" w:rsidR="00547B36" w:rsidRPr="0014238D" w:rsidRDefault="00D64EC4" w:rsidP="00DE1E7D">
            <w:pPr>
              <w:pStyle w:val="Tablehead"/>
              <w:spacing w:before="77" w:after="77"/>
              <w:jc w:val="center"/>
            </w:pPr>
            <w:r>
              <w:t>违规等级</w:t>
            </w:r>
          </w:p>
        </w:tc>
        <w:tc>
          <w:tcPr>
            <w:tcW w:w="3886" w:type="pct"/>
            <w:tcBorders>
              <w:top w:val="single" w:sz="4" w:space="0" w:color="auto"/>
              <w:left w:val="single" w:sz="4" w:space="0" w:color="auto"/>
              <w:bottom w:val="single" w:sz="4" w:space="0" w:color="auto"/>
            </w:tcBorders>
            <w:vAlign w:val="center"/>
          </w:tcPr>
          <w:p w14:paraId="22AC7C99" w14:textId="77777777" w:rsidR="00547B36" w:rsidRPr="0014238D" w:rsidRDefault="00547B36"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sidRPr="0014238D">
              <w:rPr>
                <w:rFonts w:hint="eastAsia"/>
              </w:rPr>
              <w:t>说明</w:t>
            </w:r>
          </w:p>
        </w:tc>
      </w:tr>
      <w:tr w:rsidR="00547B36" w:rsidRPr="003C1B0D" w14:paraId="4963E81A" w14:textId="77777777" w:rsidTr="003662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4" w:type="pct"/>
            <w:vAlign w:val="center"/>
          </w:tcPr>
          <w:p w14:paraId="540C58A5" w14:textId="77777777" w:rsidR="00547B36" w:rsidRPr="007E0063" w:rsidRDefault="00547B36" w:rsidP="003662A1">
            <w:pPr>
              <w:pStyle w:val="Tabletext1"/>
              <w:spacing w:before="58" w:after="58"/>
              <w:jc w:val="center"/>
              <w:rPr>
                <w:color w:val="auto"/>
                <w:sz w:val="30"/>
                <w:szCs w:val="30"/>
              </w:rPr>
            </w:pPr>
            <w:bookmarkStart w:id="2484" w:name="_Hlk534711515"/>
            <w:r>
              <w:rPr>
                <w:rFonts w:hint="eastAsia"/>
                <w:color w:val="auto"/>
              </w:rPr>
              <w:t>一</w:t>
            </w:r>
            <w:r w:rsidRPr="007E0063">
              <w:rPr>
                <w:rFonts w:hint="eastAsia"/>
                <w:color w:val="auto"/>
              </w:rPr>
              <w:t>级警告</w:t>
            </w:r>
          </w:p>
        </w:tc>
        <w:tc>
          <w:tcPr>
            <w:tcW w:w="3886" w:type="pct"/>
            <w:vAlign w:val="center"/>
          </w:tcPr>
          <w:p w14:paraId="78B1A3AE" w14:textId="19AC0076" w:rsidR="00547B36" w:rsidRPr="007E0063" w:rsidRDefault="00547B36" w:rsidP="00714595">
            <w:pPr>
              <w:pStyle w:val="Tabletext1"/>
              <w:numPr>
                <w:ilvl w:val="0"/>
                <w:numId w:val="28"/>
              </w:numPr>
              <w:spacing w:before="58" w:after="58"/>
              <w:ind w:left="407" w:hanging="407"/>
              <w:cnfStyle w:val="000000100000" w:firstRow="0" w:lastRow="0" w:firstColumn="0" w:lastColumn="0" w:oddVBand="0" w:evenVBand="0" w:oddHBand="1" w:evenHBand="0" w:firstRowFirstColumn="0" w:firstRowLastColumn="0" w:lastRowFirstColumn="0" w:lastRowLastColumn="0"/>
            </w:pPr>
            <w:r w:rsidRPr="007E0063">
              <w:rPr>
                <w:rFonts w:hint="eastAsia"/>
              </w:rPr>
              <w:t>违规方全部操作手操作界面</w:t>
            </w:r>
            <w:r w:rsidR="00942807">
              <w:rPr>
                <w:rFonts w:hint="eastAsia"/>
              </w:rPr>
              <w:t>模糊</w:t>
            </w:r>
            <w:r>
              <w:t>3</w:t>
            </w:r>
            <w:r>
              <w:rPr>
                <w:rFonts w:hint="eastAsia"/>
              </w:rPr>
              <w:t>秒</w:t>
            </w:r>
          </w:p>
          <w:p w14:paraId="51E14013" w14:textId="73D3F0F6" w:rsidR="00547B36" w:rsidRPr="00AD12BF" w:rsidRDefault="00547B36" w:rsidP="00714595">
            <w:pPr>
              <w:pStyle w:val="Tabletext1"/>
              <w:numPr>
                <w:ilvl w:val="0"/>
                <w:numId w:val="28"/>
              </w:numPr>
              <w:spacing w:before="58" w:after="58"/>
              <w:ind w:left="407" w:hanging="407"/>
              <w:cnfStyle w:val="000000100000" w:firstRow="0" w:lastRow="0" w:firstColumn="0" w:lastColumn="0" w:oddVBand="0" w:evenVBand="0" w:oddHBand="1" w:evenHBand="0" w:firstRowFirstColumn="0" w:firstRowLastColumn="0" w:lastRowFirstColumn="0" w:lastRowLastColumn="0"/>
            </w:pPr>
            <w:r w:rsidRPr="007E0063">
              <w:rPr>
                <w:rFonts w:hint="eastAsia"/>
              </w:rPr>
              <w:t>裁判系统会自动扣除违规方全部存活机器人当前上限血量的</w:t>
            </w:r>
            <w:r w:rsidR="00F27098">
              <w:t>5</w:t>
            </w:r>
            <w:r w:rsidRPr="007E0063">
              <w:t>%</w:t>
            </w:r>
          </w:p>
        </w:tc>
      </w:tr>
      <w:tr w:rsidR="00547B36" w:rsidRPr="00974509" w14:paraId="1B20776C" w14:textId="77777777" w:rsidTr="003662A1">
        <w:tc>
          <w:tcPr>
            <w:cnfStyle w:val="001000000000" w:firstRow="0" w:lastRow="0" w:firstColumn="1" w:lastColumn="0" w:oddVBand="0" w:evenVBand="0" w:oddHBand="0" w:evenHBand="0" w:firstRowFirstColumn="0" w:firstRowLastColumn="0" w:lastRowFirstColumn="0" w:lastRowLastColumn="0"/>
            <w:tcW w:w="1114" w:type="pct"/>
            <w:vAlign w:val="center"/>
          </w:tcPr>
          <w:p w14:paraId="18CC0710" w14:textId="77777777" w:rsidR="00547B36" w:rsidRPr="007E0063" w:rsidRDefault="00547B36" w:rsidP="003662A1">
            <w:pPr>
              <w:pStyle w:val="Tabletext1"/>
              <w:spacing w:before="58" w:after="58"/>
              <w:jc w:val="center"/>
              <w:rPr>
                <w:color w:val="auto"/>
                <w:sz w:val="30"/>
                <w:szCs w:val="30"/>
              </w:rPr>
            </w:pPr>
            <w:r>
              <w:rPr>
                <w:rFonts w:hint="eastAsia"/>
                <w:color w:val="auto"/>
              </w:rPr>
              <w:t>二级警告（罚下）</w:t>
            </w:r>
          </w:p>
        </w:tc>
        <w:tc>
          <w:tcPr>
            <w:tcW w:w="3886" w:type="pct"/>
            <w:vAlign w:val="center"/>
          </w:tcPr>
          <w:p w14:paraId="6637AD94" w14:textId="64A55173" w:rsidR="00547B36" w:rsidRPr="007E0063" w:rsidRDefault="00547B36" w:rsidP="00927F16">
            <w:pPr>
              <w:pStyle w:val="Tabletext1"/>
              <w:numPr>
                <w:ilvl w:val="0"/>
                <w:numId w:val="29"/>
              </w:numPr>
              <w:spacing w:before="58" w:after="58"/>
              <w:cnfStyle w:val="000000000000" w:firstRow="0" w:lastRow="0" w:firstColumn="0" w:lastColumn="0" w:oddVBand="0" w:evenVBand="0" w:oddHBand="0" w:evenHBand="0" w:firstRowFirstColumn="0" w:firstRowLastColumn="0" w:lastRowFirstColumn="0" w:lastRowLastColumn="0"/>
            </w:pPr>
            <w:bookmarkStart w:id="2485" w:name="OLE_LINK21"/>
            <w:bookmarkStart w:id="2486" w:name="OLE_LINK22"/>
            <w:r w:rsidRPr="007E0063">
              <w:rPr>
                <w:rFonts w:hint="eastAsia"/>
              </w:rPr>
              <w:t>罚下违规机器人：该局比赛中，地面机器人被扣除全部血量</w:t>
            </w:r>
            <w:r w:rsidR="003C1B0D">
              <w:rPr>
                <w:rFonts w:hint="eastAsia"/>
              </w:rPr>
              <w:t>；</w:t>
            </w:r>
            <w:r w:rsidR="00927F16" w:rsidRPr="00927F16">
              <w:rPr>
                <w:rFonts w:hint="eastAsia"/>
              </w:rPr>
              <w:t>空中机器人</w:t>
            </w:r>
            <w:r w:rsidR="00D64EC4" w:rsidRPr="007E0063">
              <w:rPr>
                <w:rFonts w:hint="eastAsia"/>
              </w:rPr>
              <w:t>需立即降落到停机坪</w:t>
            </w:r>
            <w:r w:rsidR="00F776FA">
              <w:rPr>
                <w:rFonts w:hint="eastAsia"/>
              </w:rPr>
              <w:t>。被罚下的机器人不具备复活资格</w:t>
            </w:r>
          </w:p>
          <w:bookmarkEnd w:id="2485"/>
          <w:bookmarkEnd w:id="2486"/>
          <w:p w14:paraId="010AEC86" w14:textId="43D8815E" w:rsidR="00547B36" w:rsidRPr="007E0063" w:rsidRDefault="00547B36" w:rsidP="00714595">
            <w:pPr>
              <w:pStyle w:val="Tabletext1"/>
              <w:numPr>
                <w:ilvl w:val="0"/>
                <w:numId w:val="29"/>
              </w:numPr>
              <w:spacing w:before="58" w:after="58"/>
              <w:ind w:left="407" w:hanging="407"/>
              <w:cnfStyle w:val="000000000000" w:firstRow="0" w:lastRow="0" w:firstColumn="0" w:lastColumn="0" w:oddVBand="0" w:evenVBand="0" w:oddHBand="0" w:evenHBand="0" w:firstRowFirstColumn="0" w:firstRowLastColumn="0" w:lastRowFirstColumn="0" w:lastRowLastColumn="0"/>
            </w:pPr>
            <w:r w:rsidRPr="007E0063">
              <w:rPr>
                <w:rFonts w:hint="eastAsia"/>
              </w:rPr>
              <w:t>罚下操作手或其</w:t>
            </w:r>
            <w:r>
              <w:rPr>
                <w:rFonts w:hint="eastAsia"/>
              </w:rPr>
              <w:t>它</w:t>
            </w:r>
            <w:r w:rsidRPr="007E0063">
              <w:rPr>
                <w:rFonts w:hint="eastAsia"/>
              </w:rPr>
              <w:t>队员：裁判要求被罚下的</w:t>
            </w:r>
            <w:r w:rsidR="00F27098">
              <w:rPr>
                <w:rFonts w:hint="eastAsia"/>
              </w:rPr>
              <w:t>参赛人员</w:t>
            </w:r>
            <w:r w:rsidRPr="007E0063">
              <w:rPr>
                <w:rFonts w:hint="eastAsia"/>
              </w:rPr>
              <w:t>立即离开赛场区域，且当场的所有局比赛中不允许有其</w:t>
            </w:r>
            <w:r>
              <w:rPr>
                <w:rFonts w:hint="eastAsia"/>
              </w:rPr>
              <w:t>它</w:t>
            </w:r>
            <w:r w:rsidRPr="007E0063">
              <w:rPr>
                <w:rFonts w:hint="eastAsia"/>
              </w:rPr>
              <w:t>替补操作手或</w:t>
            </w:r>
            <w:r w:rsidR="00592AC3">
              <w:rPr>
                <w:rFonts w:hint="eastAsia"/>
              </w:rPr>
              <w:t>场地人员</w:t>
            </w:r>
            <w:r w:rsidRPr="007E0063">
              <w:rPr>
                <w:rFonts w:hint="eastAsia"/>
              </w:rPr>
              <w:t>进行替补，被罚下的操作手所对应操作的机器人当局被罚下，</w:t>
            </w:r>
            <w:r w:rsidR="008E0F5D">
              <w:t>且在当场</w:t>
            </w:r>
            <w:r w:rsidR="008E0F5D">
              <w:rPr>
                <w:rFonts w:hint="eastAsia"/>
              </w:rPr>
              <w:t>所有</w:t>
            </w:r>
            <w:r w:rsidR="00D64EC4">
              <w:t>局比赛都不允许上场</w:t>
            </w:r>
            <w:r w:rsidR="00D64EC4">
              <w:rPr>
                <w:rFonts w:hint="eastAsia"/>
              </w:rPr>
              <w:t>，</w:t>
            </w:r>
            <w:r w:rsidR="00D64EC4">
              <w:t>也不得有机器人进行替补</w:t>
            </w:r>
          </w:p>
        </w:tc>
      </w:tr>
      <w:tr w:rsidR="00547B36" w:rsidRPr="00E909FD" w14:paraId="34308C03" w14:textId="77777777" w:rsidTr="003662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14" w:type="pct"/>
            <w:vAlign w:val="center"/>
          </w:tcPr>
          <w:p w14:paraId="47921A31" w14:textId="77777777" w:rsidR="00547B36" w:rsidRPr="00E909FD" w:rsidRDefault="00547B36" w:rsidP="003662A1">
            <w:pPr>
              <w:pStyle w:val="Tabletext1"/>
              <w:spacing w:before="58" w:after="58"/>
              <w:jc w:val="center"/>
              <w:rPr>
                <w:color w:val="auto"/>
                <w:sz w:val="30"/>
                <w:szCs w:val="30"/>
              </w:rPr>
            </w:pPr>
            <w:r>
              <w:rPr>
                <w:rFonts w:hint="eastAsia"/>
                <w:color w:val="auto"/>
              </w:rPr>
              <w:t>三级警告（判负）</w:t>
            </w:r>
          </w:p>
        </w:tc>
        <w:tc>
          <w:tcPr>
            <w:tcW w:w="3886" w:type="pct"/>
            <w:vAlign w:val="center"/>
          </w:tcPr>
          <w:p w14:paraId="4B03925E" w14:textId="51397A5B" w:rsidR="00547B36" w:rsidRPr="00E909FD" w:rsidRDefault="00547B36" w:rsidP="00714595">
            <w:pPr>
              <w:pStyle w:val="Tabletext1"/>
              <w:numPr>
                <w:ilvl w:val="0"/>
                <w:numId w:val="30"/>
              </w:numPr>
              <w:spacing w:before="58" w:after="58"/>
              <w:ind w:left="407" w:hanging="407"/>
              <w:cnfStyle w:val="000000100000" w:firstRow="0" w:lastRow="0" w:firstColumn="0" w:lastColumn="0" w:oddVBand="0" w:evenVBand="0" w:oddHBand="1" w:evenHBand="0" w:firstRowFirstColumn="0" w:firstRowLastColumn="0" w:lastRowFirstColumn="0" w:lastRowLastColumn="0"/>
              <w:rPr>
                <w:color w:val="auto"/>
              </w:rPr>
            </w:pPr>
            <w:r w:rsidRPr="00E909FD">
              <w:rPr>
                <w:rFonts w:hint="eastAsia"/>
                <w:color w:val="auto"/>
              </w:rPr>
              <w:t>若比赛前发出判负处罚（不包含</w:t>
            </w:r>
            <w:r>
              <w:rPr>
                <w:rFonts w:hint="eastAsia"/>
                <w:color w:val="auto"/>
              </w:rPr>
              <w:t>两分钟准备阶段</w:t>
            </w:r>
            <w:r w:rsidRPr="00E909FD">
              <w:rPr>
                <w:rFonts w:hint="eastAsia"/>
                <w:color w:val="auto"/>
              </w:rPr>
              <w:t>），违规方的</w:t>
            </w:r>
            <w:r w:rsidR="00592AC3">
              <w:rPr>
                <w:rFonts w:hint="eastAsia"/>
                <w:color w:val="auto"/>
              </w:rPr>
              <w:t>场地人员</w:t>
            </w:r>
            <w:r w:rsidRPr="00E909FD">
              <w:rPr>
                <w:rFonts w:hint="eastAsia"/>
                <w:color w:val="auto"/>
              </w:rPr>
              <w:t>均需离开赛场区域，违规</w:t>
            </w:r>
            <w:proofErr w:type="gramStart"/>
            <w:r w:rsidRPr="00E909FD">
              <w:rPr>
                <w:rFonts w:hint="eastAsia"/>
                <w:color w:val="auto"/>
              </w:rPr>
              <w:t>方基地</w:t>
            </w:r>
            <w:proofErr w:type="gramEnd"/>
            <w:r w:rsidRPr="00E909FD">
              <w:rPr>
                <w:rFonts w:hint="eastAsia"/>
                <w:color w:val="auto"/>
              </w:rPr>
              <w:t>血量扣为零，违规方全部机器人血量为全满。另一方基地血量和机器人血量为全满</w:t>
            </w:r>
          </w:p>
          <w:p w14:paraId="63130A18" w14:textId="77777777" w:rsidR="00547B36" w:rsidRPr="00E909FD" w:rsidRDefault="00547B36" w:rsidP="00714595">
            <w:pPr>
              <w:pStyle w:val="Tabletext1"/>
              <w:numPr>
                <w:ilvl w:val="0"/>
                <w:numId w:val="30"/>
              </w:numPr>
              <w:spacing w:before="58" w:after="58"/>
              <w:ind w:left="407" w:hanging="407"/>
              <w:cnfStyle w:val="000000100000" w:firstRow="0" w:lastRow="0" w:firstColumn="0" w:lastColumn="0" w:oddVBand="0" w:evenVBand="0" w:oddHBand="1" w:evenHBand="0" w:firstRowFirstColumn="0" w:firstRowLastColumn="0" w:lastRowFirstColumn="0" w:lastRowLastColumn="0"/>
              <w:rPr>
                <w:color w:val="auto"/>
              </w:rPr>
            </w:pPr>
            <w:r w:rsidRPr="00E909FD">
              <w:rPr>
                <w:rFonts w:hint="eastAsia"/>
                <w:color w:val="auto"/>
              </w:rPr>
              <w:t>若比赛中发出判负处罚（包含</w:t>
            </w:r>
            <w:r>
              <w:rPr>
                <w:rFonts w:hint="eastAsia"/>
                <w:color w:val="auto"/>
              </w:rPr>
              <w:t>两分钟准备阶段</w:t>
            </w:r>
            <w:r w:rsidRPr="00E909FD">
              <w:rPr>
                <w:rFonts w:hint="eastAsia"/>
                <w:color w:val="auto"/>
              </w:rPr>
              <w:t>），当局比赛直接结束，违规</w:t>
            </w:r>
            <w:proofErr w:type="gramStart"/>
            <w:r w:rsidRPr="00E909FD">
              <w:rPr>
                <w:rFonts w:hint="eastAsia"/>
                <w:color w:val="auto"/>
              </w:rPr>
              <w:t>方基地</w:t>
            </w:r>
            <w:proofErr w:type="gramEnd"/>
            <w:r w:rsidRPr="00E909FD">
              <w:rPr>
                <w:rFonts w:hint="eastAsia"/>
                <w:color w:val="auto"/>
              </w:rPr>
              <w:t>血量扣为零，违规方全部机器人血量以比赛结束时的血量为准，另一方基地血量和机器人血量以比赛结束时的血量为准</w:t>
            </w:r>
          </w:p>
          <w:p w14:paraId="6C7734C6" w14:textId="549AE0FB" w:rsidR="00547B36" w:rsidRPr="00874051" w:rsidRDefault="00547B36" w:rsidP="00714595">
            <w:pPr>
              <w:pStyle w:val="Tabletext1"/>
              <w:numPr>
                <w:ilvl w:val="0"/>
                <w:numId w:val="30"/>
              </w:numPr>
              <w:spacing w:before="58" w:after="58"/>
              <w:ind w:left="407" w:hanging="407"/>
              <w:cnfStyle w:val="000000100000" w:firstRow="0" w:lastRow="0" w:firstColumn="0" w:lastColumn="0" w:oddVBand="0" w:evenVBand="0" w:oddHBand="1" w:evenHBand="0" w:firstRowFirstColumn="0" w:firstRowLastColumn="0" w:lastRowFirstColumn="0" w:lastRowLastColumn="0"/>
              <w:rPr>
                <w:color w:val="auto"/>
              </w:rPr>
            </w:pPr>
            <w:r w:rsidRPr="00E909FD">
              <w:rPr>
                <w:rFonts w:hint="eastAsia"/>
                <w:color w:val="auto"/>
              </w:rPr>
              <w:lastRenderedPageBreak/>
              <w:t>若比赛后发出判负处罚（因申诉仲裁导致），违规</w:t>
            </w:r>
            <w:proofErr w:type="gramStart"/>
            <w:r w:rsidRPr="00E909FD">
              <w:rPr>
                <w:rFonts w:hint="eastAsia"/>
                <w:color w:val="auto"/>
              </w:rPr>
              <w:t>方基地</w:t>
            </w:r>
            <w:proofErr w:type="gramEnd"/>
            <w:r w:rsidRPr="00E909FD">
              <w:rPr>
                <w:rFonts w:hint="eastAsia"/>
                <w:color w:val="auto"/>
              </w:rPr>
              <w:t>血量扣为零，违规方全部机器人血量以比赛结束时的血量为准，</w:t>
            </w:r>
            <w:r w:rsidR="008E0F5D">
              <w:rPr>
                <w:rFonts w:ascii="Segoe UI" w:eastAsiaTheme="minorEastAsia" w:hAnsi="Segoe UI" w:cs="Segoe UI"/>
                <w:lang w:val="zh-CN"/>
              </w:rPr>
              <w:t>另一方基地血量和机器人血量以比赛结束时的血量为准</w:t>
            </w:r>
          </w:p>
        </w:tc>
      </w:tr>
    </w:tbl>
    <w:bookmarkEnd w:id="2484"/>
    <w:p w14:paraId="45782123" w14:textId="7537CEAF" w:rsidR="00974509" w:rsidRDefault="00974509" w:rsidP="00974509">
      <w:pPr>
        <w:rPr>
          <w:color w:val="auto"/>
        </w:rPr>
      </w:pPr>
      <w:r w:rsidRPr="00F75A26">
        <w:rPr>
          <w:rFonts w:hint="eastAsia"/>
        </w:rPr>
        <w:lastRenderedPageBreak/>
        <w:t>有些违规行为会直接对应</w:t>
      </w:r>
      <w:r w:rsidR="00F65404">
        <w:rPr>
          <w:rFonts w:hint="eastAsia"/>
        </w:rPr>
        <w:t>二</w:t>
      </w:r>
      <w:r w:rsidRPr="00F75A26">
        <w:rPr>
          <w:rFonts w:hint="eastAsia"/>
        </w:rPr>
        <w:t>级甚至</w:t>
      </w:r>
      <w:r w:rsidR="00F65404">
        <w:rPr>
          <w:rFonts w:hint="eastAsia"/>
        </w:rPr>
        <w:t>三</w:t>
      </w:r>
      <w:r w:rsidRPr="00F75A26">
        <w:rPr>
          <w:rFonts w:hint="eastAsia"/>
        </w:rPr>
        <w:t>级的警告，有些违规行为则会从</w:t>
      </w:r>
      <w:r>
        <w:rPr>
          <w:rFonts w:hint="eastAsia"/>
        </w:rPr>
        <w:t>口头</w:t>
      </w:r>
      <w:r w:rsidRPr="00F75A26">
        <w:rPr>
          <w:rFonts w:hint="eastAsia"/>
        </w:rPr>
        <w:t>警告开始逐步升级。</w:t>
      </w:r>
      <w:r>
        <w:rPr>
          <w:rFonts w:hint="eastAsia"/>
        </w:rPr>
        <w:t>口头警告、</w:t>
      </w:r>
      <w:r w:rsidR="00F65404">
        <w:rPr>
          <w:rFonts w:hint="eastAsia"/>
        </w:rPr>
        <w:t>一级警告</w:t>
      </w:r>
      <w:r w:rsidR="00C61BED">
        <w:rPr>
          <w:rFonts w:hint="eastAsia"/>
        </w:rPr>
        <w:t>和</w:t>
      </w:r>
      <w:r w:rsidR="00F65404">
        <w:rPr>
          <w:rFonts w:hint="eastAsia"/>
        </w:rPr>
        <w:t>二级警告</w:t>
      </w:r>
      <w:r w:rsidRPr="00F75A26">
        <w:rPr>
          <w:rFonts w:hint="eastAsia"/>
        </w:rPr>
        <w:t>均不作为参赛队伍提出申诉的依据</w:t>
      </w:r>
      <w:r>
        <w:rPr>
          <w:rFonts w:hint="eastAsia"/>
        </w:rPr>
        <w:t>，</w:t>
      </w:r>
      <w:proofErr w:type="gramStart"/>
      <w:r w:rsidRPr="008D2AF1">
        <w:rPr>
          <w:rFonts w:hint="eastAsia"/>
          <w:color w:val="auto"/>
        </w:rPr>
        <w:t>若</w:t>
      </w:r>
      <w:r w:rsidRPr="008D2AF1">
        <w:rPr>
          <w:color w:val="auto"/>
        </w:rPr>
        <w:t>参</w:t>
      </w:r>
      <w:proofErr w:type="gramEnd"/>
      <w:r w:rsidRPr="008D2AF1">
        <w:rPr>
          <w:color w:val="auto"/>
        </w:rPr>
        <w:t>赛队伍</w:t>
      </w:r>
      <w:r w:rsidRPr="008D2AF1">
        <w:rPr>
          <w:rFonts w:hint="eastAsia"/>
          <w:color w:val="auto"/>
        </w:rPr>
        <w:t>提出申诉</w:t>
      </w:r>
      <w:r w:rsidRPr="008D2AF1">
        <w:rPr>
          <w:color w:val="auto"/>
        </w:rPr>
        <w:t>，</w:t>
      </w:r>
      <w:r w:rsidRPr="008D2AF1">
        <w:rPr>
          <w:rFonts w:hint="eastAsia"/>
          <w:color w:val="auto"/>
        </w:rPr>
        <w:t>裁判长</w:t>
      </w:r>
      <w:r w:rsidR="00F27098">
        <w:rPr>
          <w:rFonts w:hint="eastAsia"/>
          <w:color w:val="auto"/>
        </w:rPr>
        <w:t>可</w:t>
      </w:r>
      <w:r w:rsidRPr="008D2AF1">
        <w:rPr>
          <w:color w:val="auto"/>
        </w:rPr>
        <w:t>直接驳回。</w:t>
      </w:r>
    </w:p>
    <w:p w14:paraId="2C9C1196" w14:textId="79010ECD" w:rsidR="00C359D1" w:rsidRPr="008D2AF1" w:rsidRDefault="009D7C89" w:rsidP="00974509">
      <w:pPr>
        <w:rPr>
          <w:color w:val="auto"/>
        </w:rPr>
      </w:pPr>
      <w:r w:rsidRPr="009D7C89">
        <w:rPr>
          <w:rFonts w:hint="eastAsia"/>
          <w:color w:val="auto"/>
        </w:rPr>
        <w:t>若机器人剩余血量小于</w:t>
      </w:r>
      <w:proofErr w:type="gramStart"/>
      <w:r w:rsidRPr="009D7C89">
        <w:rPr>
          <w:rFonts w:hint="eastAsia"/>
          <w:color w:val="auto"/>
        </w:rPr>
        <w:t>判罚需</w:t>
      </w:r>
      <w:proofErr w:type="gramEnd"/>
      <w:r w:rsidRPr="009D7C89">
        <w:rPr>
          <w:rFonts w:hint="eastAsia"/>
          <w:color w:val="auto"/>
        </w:rPr>
        <w:t>扣除的血量，则机器人血量降为</w:t>
      </w:r>
      <w:r w:rsidRPr="009D7C89">
        <w:rPr>
          <w:rFonts w:hint="eastAsia"/>
          <w:color w:val="auto"/>
        </w:rPr>
        <w:t>1</w:t>
      </w:r>
      <w:r w:rsidRPr="009D7C89">
        <w:rPr>
          <w:rFonts w:hint="eastAsia"/>
          <w:color w:val="auto"/>
        </w:rPr>
        <w:t>。</w:t>
      </w:r>
    </w:p>
    <w:p w14:paraId="7A5B611C" w14:textId="77777777" w:rsidR="00974509" w:rsidRPr="00330800" w:rsidRDefault="00974509" w:rsidP="00330800">
      <w:r w:rsidRPr="00920898">
        <w:rPr>
          <w:rFonts w:hint="eastAsia"/>
        </w:rPr>
        <w:t>比赛期间，仅裁判长对比赛规则有最终解释权，有关比赛规则的任何疑问只可以咨询裁判长。</w:t>
      </w:r>
    </w:p>
    <w:p w14:paraId="1EA9632A" w14:textId="38A1B8CC" w:rsidR="00F72F2D" w:rsidRDefault="00B75FED" w:rsidP="00AC628D">
      <w:pPr>
        <w:pStyle w:val="22"/>
        <w:numPr>
          <w:ilvl w:val="1"/>
          <w:numId w:val="13"/>
        </w:numPr>
      </w:pPr>
      <w:bookmarkStart w:id="2487" w:name="_Toc43283024"/>
      <w:bookmarkStart w:id="2488" w:name="_Toc43313589"/>
      <w:bookmarkStart w:id="2489" w:name="_Toc21454925"/>
      <w:bookmarkStart w:id="2490" w:name="_Toc21808348"/>
      <w:bookmarkStart w:id="2491" w:name="_Toc21938208"/>
      <w:bookmarkStart w:id="2492" w:name="_Toc21993444"/>
      <w:bookmarkStart w:id="2493" w:name="_Toc21993612"/>
      <w:bookmarkStart w:id="2494" w:name="_Toc21997112"/>
      <w:bookmarkStart w:id="2495" w:name="_Toc22005772"/>
      <w:bookmarkStart w:id="2496" w:name="_Toc22006570"/>
      <w:bookmarkStart w:id="2497" w:name="_Toc22011871"/>
      <w:bookmarkStart w:id="2498" w:name="_Toc22017328"/>
      <w:bookmarkStart w:id="2499" w:name="_Toc22029767"/>
      <w:bookmarkStart w:id="2500" w:name="_Toc22032073"/>
      <w:bookmarkStart w:id="2501" w:name="_Toc22032620"/>
      <w:bookmarkStart w:id="2502" w:name="_Toc22032757"/>
      <w:bookmarkStart w:id="2503" w:name="_Toc22048144"/>
      <w:bookmarkStart w:id="2504" w:name="_Toc22049072"/>
      <w:bookmarkStart w:id="2505" w:name="_Toc22050129"/>
      <w:bookmarkStart w:id="2506" w:name="_Toc22050561"/>
      <w:bookmarkStart w:id="2507" w:name="_Toc22053083"/>
      <w:bookmarkStart w:id="2508" w:name="_Toc22053357"/>
      <w:bookmarkStart w:id="2509" w:name="_Toc24741594"/>
      <w:bookmarkStart w:id="2510" w:name="_Toc24747518"/>
      <w:bookmarkStart w:id="2511" w:name="_Toc25058060"/>
      <w:bookmarkStart w:id="2512" w:name="_Toc26364904"/>
      <w:bookmarkStart w:id="2513" w:name="_Toc26375173"/>
      <w:bookmarkStart w:id="2514" w:name="_Toc26376237"/>
      <w:bookmarkStart w:id="2515" w:name="_Toc26388905"/>
      <w:bookmarkStart w:id="2516" w:name="_Toc26458718"/>
      <w:bookmarkStart w:id="2517" w:name="_Toc26976401"/>
      <w:bookmarkStart w:id="2518" w:name="_Toc26976999"/>
      <w:bookmarkStart w:id="2519" w:name="_Toc65594935"/>
      <w:r>
        <w:rPr>
          <w:rFonts w:hint="eastAsia"/>
        </w:rPr>
        <w:t>判罚细则</w:t>
      </w:r>
      <w:bookmarkEnd w:id="2487"/>
      <w:bookmarkEnd w:id="2488"/>
      <w:bookmarkEnd w:id="2489"/>
      <w:bookmarkEnd w:id="2490"/>
      <w:bookmarkEnd w:id="2491"/>
      <w:bookmarkEnd w:id="2492"/>
      <w:bookmarkEnd w:id="2493"/>
      <w:bookmarkEnd w:id="2494"/>
      <w:bookmarkEnd w:id="2495"/>
      <w:bookmarkEnd w:id="2496"/>
      <w:bookmarkEnd w:id="2497"/>
      <w:bookmarkEnd w:id="2498"/>
      <w:bookmarkEnd w:id="2499"/>
      <w:bookmarkEnd w:id="2500"/>
      <w:bookmarkEnd w:id="2501"/>
      <w:bookmarkEnd w:id="2502"/>
      <w:bookmarkEnd w:id="2503"/>
      <w:bookmarkEnd w:id="2504"/>
      <w:bookmarkEnd w:id="2505"/>
      <w:bookmarkEnd w:id="2506"/>
      <w:bookmarkEnd w:id="2507"/>
      <w:bookmarkEnd w:id="2508"/>
      <w:bookmarkEnd w:id="2509"/>
      <w:bookmarkEnd w:id="2510"/>
      <w:bookmarkEnd w:id="2511"/>
      <w:bookmarkEnd w:id="2512"/>
      <w:bookmarkEnd w:id="2513"/>
      <w:bookmarkEnd w:id="2514"/>
      <w:bookmarkEnd w:id="2515"/>
      <w:bookmarkEnd w:id="2516"/>
      <w:bookmarkEnd w:id="2517"/>
      <w:bookmarkEnd w:id="2518"/>
      <w:bookmarkEnd w:id="2519"/>
    </w:p>
    <w:p w14:paraId="634DFCA0" w14:textId="7CF8311D" w:rsidR="00F72F2D" w:rsidRPr="00E909FD" w:rsidRDefault="00F72F2D" w:rsidP="00F72F2D">
      <w:pPr>
        <w:rPr>
          <w:color w:val="auto"/>
        </w:rPr>
      </w:pPr>
      <w:r w:rsidRPr="77CA7850">
        <w:rPr>
          <w:rFonts w:hint="eastAsia"/>
        </w:rPr>
        <w:t>本节介绍比赛规则，并定义</w:t>
      </w:r>
      <w:r w:rsidR="009F165D">
        <w:rPr>
          <w:rFonts w:hint="eastAsia"/>
        </w:rPr>
        <w:t>违规</w:t>
      </w:r>
      <w:r w:rsidRPr="77CA7850">
        <w:rPr>
          <w:rFonts w:hint="eastAsia"/>
        </w:rPr>
        <w:t>后裁判做出的相应</w:t>
      </w:r>
      <w:r w:rsidR="00C61BED">
        <w:rPr>
          <w:rFonts w:hint="eastAsia"/>
        </w:rPr>
        <w:t>判罚</w:t>
      </w:r>
      <w:r w:rsidRPr="77CA7850">
        <w:rPr>
          <w:rFonts w:hint="eastAsia"/>
        </w:rPr>
        <w:t>。</w:t>
      </w:r>
      <w:r w:rsidR="006F1A8F" w:rsidRPr="00E909FD">
        <w:rPr>
          <w:rFonts w:hint="eastAsia"/>
          <w:color w:val="auto"/>
        </w:rPr>
        <w:t>序号为</w:t>
      </w:r>
      <w:r w:rsidR="007B5594" w:rsidRPr="00E909FD">
        <w:rPr>
          <w:color w:val="auto"/>
        </w:rPr>
        <w:t>R#</w:t>
      </w:r>
      <w:r w:rsidR="007B5594" w:rsidRPr="00E909FD">
        <w:rPr>
          <w:rFonts w:hint="eastAsia"/>
          <w:color w:val="auto"/>
        </w:rPr>
        <w:t>规则明确指出了参赛队伍、参赛人员</w:t>
      </w:r>
      <w:r w:rsidR="00674F2F" w:rsidRPr="00E909FD">
        <w:rPr>
          <w:rFonts w:hint="eastAsia"/>
          <w:color w:val="auto"/>
        </w:rPr>
        <w:t>和</w:t>
      </w:r>
      <w:r w:rsidR="007B5594" w:rsidRPr="00E909FD">
        <w:rPr>
          <w:rFonts w:hint="eastAsia"/>
          <w:color w:val="auto"/>
        </w:rPr>
        <w:t>参赛</w:t>
      </w:r>
      <w:r w:rsidR="007B5594" w:rsidRPr="00E909FD">
        <w:rPr>
          <w:color w:val="auto"/>
        </w:rPr>
        <w:t>机器人</w:t>
      </w:r>
      <w:r w:rsidR="007B5594" w:rsidRPr="00E909FD">
        <w:rPr>
          <w:rFonts w:hint="eastAsia"/>
          <w:color w:val="auto"/>
        </w:rPr>
        <w:t>需遵循的</w:t>
      </w:r>
      <w:r w:rsidR="007B5594" w:rsidRPr="00E909FD">
        <w:rPr>
          <w:color w:val="auto"/>
        </w:rPr>
        <w:t>规则。</w:t>
      </w:r>
    </w:p>
    <w:p w14:paraId="41E17312" w14:textId="2F3B3A5C" w:rsidR="00F72F2D" w:rsidRDefault="00F72F2D" w:rsidP="00AC628D">
      <w:pPr>
        <w:pStyle w:val="32"/>
        <w:numPr>
          <w:ilvl w:val="2"/>
          <w:numId w:val="13"/>
        </w:numPr>
      </w:pPr>
      <w:bookmarkStart w:id="2520" w:name="_Toc43283025"/>
      <w:bookmarkStart w:id="2521" w:name="_Toc43313590"/>
      <w:bookmarkStart w:id="2522" w:name="_Toc21454926"/>
      <w:bookmarkStart w:id="2523" w:name="_Toc21808349"/>
      <w:bookmarkStart w:id="2524" w:name="_Toc21938209"/>
      <w:bookmarkStart w:id="2525" w:name="_Toc21993445"/>
      <w:bookmarkStart w:id="2526" w:name="_Toc21993613"/>
      <w:bookmarkStart w:id="2527" w:name="_Toc21997113"/>
      <w:bookmarkStart w:id="2528" w:name="_Toc22005773"/>
      <w:bookmarkStart w:id="2529" w:name="_Toc22006571"/>
      <w:bookmarkStart w:id="2530" w:name="_Toc22011872"/>
      <w:bookmarkStart w:id="2531" w:name="_Toc22017329"/>
      <w:bookmarkStart w:id="2532" w:name="_Toc22029768"/>
      <w:bookmarkStart w:id="2533" w:name="_Toc22032074"/>
      <w:bookmarkStart w:id="2534" w:name="_Toc22032621"/>
      <w:bookmarkStart w:id="2535" w:name="_Toc22032758"/>
      <w:bookmarkStart w:id="2536" w:name="_Toc22048145"/>
      <w:bookmarkStart w:id="2537" w:name="_Toc22049073"/>
      <w:bookmarkStart w:id="2538" w:name="_Toc22050130"/>
      <w:bookmarkStart w:id="2539" w:name="_Toc22050562"/>
      <w:bookmarkStart w:id="2540" w:name="_Toc22053084"/>
      <w:bookmarkStart w:id="2541" w:name="_Toc22053358"/>
      <w:bookmarkStart w:id="2542" w:name="_Toc24741595"/>
      <w:bookmarkStart w:id="2543" w:name="_Toc24747519"/>
      <w:bookmarkStart w:id="2544" w:name="_Toc25058061"/>
      <w:bookmarkStart w:id="2545" w:name="_Toc26364905"/>
      <w:bookmarkStart w:id="2546" w:name="_Toc26375174"/>
      <w:bookmarkStart w:id="2547" w:name="_Toc26376238"/>
      <w:bookmarkStart w:id="2548" w:name="_Toc26388906"/>
      <w:bookmarkStart w:id="2549" w:name="_Toc26458719"/>
      <w:bookmarkStart w:id="2550" w:name="_Toc26976402"/>
      <w:bookmarkStart w:id="2551" w:name="_Toc26977000"/>
      <w:bookmarkStart w:id="2552" w:name="_Toc65594936"/>
      <w:r>
        <w:t>人员</w:t>
      </w:r>
      <w:bookmarkEnd w:id="2520"/>
      <w:bookmarkEnd w:id="2521"/>
      <w:bookmarkEnd w:id="2522"/>
      <w:bookmarkEnd w:id="2523"/>
      <w:bookmarkEnd w:id="2524"/>
      <w:bookmarkEnd w:id="2525"/>
      <w:bookmarkEnd w:id="2526"/>
      <w:bookmarkEnd w:id="2527"/>
      <w:bookmarkEnd w:id="2528"/>
      <w:bookmarkEnd w:id="2529"/>
      <w:bookmarkEnd w:id="2530"/>
      <w:bookmarkEnd w:id="2531"/>
      <w:bookmarkEnd w:id="2532"/>
      <w:bookmarkEnd w:id="2533"/>
      <w:bookmarkEnd w:id="2534"/>
      <w:bookmarkEnd w:id="2535"/>
      <w:bookmarkEnd w:id="2536"/>
      <w:bookmarkEnd w:id="2537"/>
      <w:bookmarkEnd w:id="2538"/>
      <w:bookmarkEnd w:id="2539"/>
      <w:bookmarkEnd w:id="2540"/>
      <w:bookmarkEnd w:id="2541"/>
      <w:bookmarkEnd w:id="2542"/>
      <w:bookmarkEnd w:id="2543"/>
      <w:bookmarkEnd w:id="2544"/>
      <w:bookmarkEnd w:id="2545"/>
      <w:bookmarkEnd w:id="2546"/>
      <w:bookmarkEnd w:id="2547"/>
      <w:bookmarkEnd w:id="2548"/>
      <w:bookmarkEnd w:id="2549"/>
      <w:bookmarkEnd w:id="2550"/>
      <w:bookmarkEnd w:id="2551"/>
      <w:bookmarkEnd w:id="2552"/>
    </w:p>
    <w:p w14:paraId="0108576E" w14:textId="77777777" w:rsidR="00F72F2D" w:rsidRDefault="00F72F2D" w:rsidP="00AC628D">
      <w:pPr>
        <w:pStyle w:val="42"/>
        <w:numPr>
          <w:ilvl w:val="3"/>
          <w:numId w:val="13"/>
        </w:numPr>
      </w:pPr>
      <w:r>
        <w:t>参赛队伍</w:t>
      </w:r>
      <w:r>
        <w:rPr>
          <w:rFonts w:hint="eastAsia"/>
        </w:rPr>
        <w:t>/</w:t>
      </w:r>
      <w:r>
        <w:rPr>
          <w:rFonts w:hint="eastAsia"/>
        </w:rPr>
        <w:t>人员</w:t>
      </w:r>
    </w:p>
    <w:p w14:paraId="0B558A9D" w14:textId="2F11C5B2" w:rsidR="00232E8F" w:rsidRDefault="00232E8F" w:rsidP="00AC628D">
      <w:pPr>
        <w:pStyle w:val="aa"/>
        <w:numPr>
          <w:ilvl w:val="0"/>
          <w:numId w:val="12"/>
        </w:numPr>
        <w:ind w:firstLineChars="0"/>
      </w:pPr>
      <w:r>
        <w:rPr>
          <w:rFonts w:hint="eastAsia"/>
        </w:rPr>
        <w:t>参赛队伍需满足</w:t>
      </w:r>
      <w:hyperlink r:id="rId66" w:history="1">
        <w:r w:rsidRPr="008E0F5D">
          <w:rPr>
            <w:rStyle w:val="afc"/>
            <w:rFonts w:hint="eastAsia"/>
            <w:spacing w:val="5"/>
          </w:rPr>
          <w:t>《</w:t>
        </w:r>
        <w:r w:rsidRPr="008E0F5D">
          <w:rPr>
            <w:rStyle w:val="afc"/>
            <w:rFonts w:hint="eastAsia"/>
            <w:spacing w:val="5"/>
          </w:rPr>
          <w:t>RoboMaster 202</w:t>
        </w:r>
        <w:r w:rsidR="00CC5000">
          <w:rPr>
            <w:rStyle w:val="afc"/>
            <w:spacing w:val="5"/>
          </w:rPr>
          <w:t>1</w:t>
        </w:r>
        <w:r w:rsidRPr="008E0F5D">
          <w:rPr>
            <w:rStyle w:val="afc"/>
            <w:rFonts w:hint="eastAsia"/>
            <w:spacing w:val="5"/>
          </w:rPr>
          <w:t>机甲大师青少年</w:t>
        </w:r>
        <w:r w:rsidR="00DC5A1B">
          <w:rPr>
            <w:rStyle w:val="afc"/>
            <w:rFonts w:hint="eastAsia"/>
            <w:spacing w:val="5"/>
          </w:rPr>
          <w:t>对抗赛</w:t>
        </w:r>
        <w:r w:rsidRPr="008E0F5D">
          <w:rPr>
            <w:rStyle w:val="afc"/>
            <w:rFonts w:hint="eastAsia"/>
            <w:spacing w:val="5"/>
          </w:rPr>
          <w:t>参赛手册》</w:t>
        </w:r>
      </w:hyperlink>
      <w:r>
        <w:rPr>
          <w:rFonts w:hint="eastAsia"/>
        </w:rPr>
        <w:t>中的要求。</w:t>
      </w:r>
    </w:p>
    <w:p w14:paraId="380EBAED" w14:textId="21AD27A8" w:rsidR="00F72F2D" w:rsidRPr="000C1E84" w:rsidRDefault="00232E8F" w:rsidP="009431F7">
      <w:pPr>
        <w:pStyle w:val="aa"/>
        <w:ind w:left="420" w:firstLineChars="0" w:firstLine="0"/>
      </w:pPr>
      <w:r>
        <w:rPr>
          <w:rFonts w:hint="eastAsia"/>
        </w:rPr>
        <w:t>违规判罚：根据情节严重程度，最高给予违规</w:t>
      </w:r>
      <w:r w:rsidR="00592AC3">
        <w:rPr>
          <w:rFonts w:hint="eastAsia"/>
        </w:rPr>
        <w:t>方</w:t>
      </w:r>
      <w:r>
        <w:rPr>
          <w:rFonts w:hint="eastAsia"/>
        </w:rPr>
        <w:t>取消比赛资格的判罚。</w:t>
      </w:r>
    </w:p>
    <w:p w14:paraId="2DC31840" w14:textId="4E8C4D64" w:rsidR="00F72F2D" w:rsidRPr="00F52CAC" w:rsidRDefault="00F72F2D" w:rsidP="00AC628D">
      <w:pPr>
        <w:pStyle w:val="aa"/>
        <w:numPr>
          <w:ilvl w:val="0"/>
          <w:numId w:val="12"/>
        </w:numPr>
        <w:ind w:firstLineChars="0"/>
      </w:pPr>
      <w:r w:rsidRPr="00F52CAC">
        <w:rPr>
          <w:rFonts w:hint="eastAsia"/>
          <w:color w:val="auto"/>
        </w:rPr>
        <w:t>参赛队伍不得在比赛相关区域（包含但不限于备场区、检录区、</w:t>
      </w:r>
      <w:proofErr w:type="gramStart"/>
      <w:r w:rsidRPr="00F52CAC">
        <w:rPr>
          <w:rFonts w:hint="eastAsia"/>
          <w:color w:val="auto"/>
        </w:rPr>
        <w:t>候场区</w:t>
      </w:r>
      <w:proofErr w:type="gramEnd"/>
      <w:r w:rsidRPr="00F52CAC">
        <w:rPr>
          <w:rFonts w:hint="eastAsia"/>
          <w:color w:val="auto"/>
        </w:rPr>
        <w:t>和赛场区等）自行架设无线网络或使用对讲机。</w:t>
      </w:r>
    </w:p>
    <w:p w14:paraId="30862319" w14:textId="7446AD15" w:rsidR="00F72F2D" w:rsidRPr="00E909FD" w:rsidRDefault="009F165D" w:rsidP="00F72F2D">
      <w:pPr>
        <w:pStyle w:val="aa"/>
        <w:ind w:left="420" w:firstLineChars="0" w:firstLine="0"/>
        <w:rPr>
          <w:color w:val="auto"/>
        </w:rPr>
      </w:pPr>
      <w:r w:rsidRPr="00E909FD">
        <w:rPr>
          <w:color w:val="auto"/>
        </w:rPr>
        <w:t>违规判罚：</w:t>
      </w:r>
      <w:r w:rsidR="00942807">
        <w:rPr>
          <w:rFonts w:hint="eastAsia"/>
        </w:rPr>
        <w:t>根据情节严重程度，</w:t>
      </w:r>
      <w:r w:rsidR="00BB283E" w:rsidRPr="00E909FD">
        <w:rPr>
          <w:rFonts w:hint="eastAsia"/>
          <w:color w:val="auto"/>
        </w:rPr>
        <w:t>最高给予</w:t>
      </w:r>
      <w:r w:rsidR="00F72F2D" w:rsidRPr="00E909FD">
        <w:rPr>
          <w:color w:val="auto"/>
        </w:rPr>
        <w:t>取消</w:t>
      </w:r>
      <w:r w:rsidRPr="00E909FD">
        <w:rPr>
          <w:color w:val="auto"/>
        </w:rPr>
        <w:t>违规</w:t>
      </w:r>
      <w:proofErr w:type="gramStart"/>
      <w:r w:rsidR="00592AC3">
        <w:rPr>
          <w:rFonts w:hint="eastAsia"/>
          <w:color w:val="auto"/>
        </w:rPr>
        <w:t>方</w:t>
      </w:r>
      <w:r w:rsidR="00F72F2D" w:rsidRPr="00E909FD">
        <w:rPr>
          <w:color w:val="auto"/>
        </w:rPr>
        <w:t>比赛</w:t>
      </w:r>
      <w:proofErr w:type="gramEnd"/>
      <w:r w:rsidR="00F72F2D" w:rsidRPr="00E909FD">
        <w:rPr>
          <w:color w:val="auto"/>
        </w:rPr>
        <w:t>资格</w:t>
      </w:r>
      <w:r w:rsidR="00C06376" w:rsidRPr="00E909FD">
        <w:rPr>
          <w:rFonts w:hint="eastAsia"/>
          <w:color w:val="auto"/>
        </w:rPr>
        <w:t>的判罚</w:t>
      </w:r>
      <w:r w:rsidR="00F72F2D" w:rsidRPr="00E909FD">
        <w:rPr>
          <w:rFonts w:hint="eastAsia"/>
          <w:color w:val="auto"/>
        </w:rPr>
        <w:t>。</w:t>
      </w:r>
    </w:p>
    <w:p w14:paraId="24FD3360" w14:textId="57DA0ECF" w:rsidR="00AF733F" w:rsidRPr="00874051" w:rsidRDefault="006D17FB" w:rsidP="00AC628D">
      <w:pPr>
        <w:pStyle w:val="aa"/>
        <w:numPr>
          <w:ilvl w:val="0"/>
          <w:numId w:val="12"/>
        </w:numPr>
        <w:ind w:firstLineChars="0"/>
        <w:rPr>
          <w:color w:val="auto"/>
        </w:rPr>
      </w:pPr>
      <w:r>
        <w:rPr>
          <w:rFonts w:hint="eastAsia"/>
          <w:color w:val="auto"/>
        </w:rPr>
        <w:t>场地</w:t>
      </w:r>
      <w:r w:rsidR="00F27098">
        <w:rPr>
          <w:rFonts w:hint="eastAsia"/>
          <w:color w:val="auto"/>
        </w:rPr>
        <w:t>人员</w:t>
      </w:r>
      <w:r w:rsidR="00AF733F" w:rsidRPr="00874051">
        <w:rPr>
          <w:rFonts w:hint="eastAsia"/>
          <w:color w:val="auto"/>
        </w:rPr>
        <w:t>不得</w:t>
      </w:r>
      <w:r w:rsidR="00E70E10" w:rsidRPr="00874051">
        <w:rPr>
          <w:rFonts w:hint="eastAsia"/>
          <w:color w:val="auto"/>
        </w:rPr>
        <w:t>在赛场区域</w:t>
      </w:r>
      <w:r w:rsidR="00AF733F" w:rsidRPr="00874051">
        <w:rPr>
          <w:rFonts w:hint="eastAsia"/>
          <w:color w:val="auto"/>
        </w:rPr>
        <w:t>使用官方设备电源给自备设备供电，但可自行携带电源。</w:t>
      </w:r>
    </w:p>
    <w:p w14:paraId="20A8B3AE" w14:textId="63771089" w:rsidR="00AF733F" w:rsidRPr="00874051" w:rsidRDefault="009F165D" w:rsidP="00AF733F">
      <w:pPr>
        <w:pStyle w:val="aa"/>
        <w:ind w:left="420" w:firstLineChars="0" w:firstLine="0"/>
        <w:rPr>
          <w:color w:val="auto"/>
        </w:rPr>
      </w:pPr>
      <w:r w:rsidRPr="00874051">
        <w:rPr>
          <w:color w:val="auto"/>
        </w:rPr>
        <w:t>违规判罚：</w:t>
      </w:r>
      <w:r w:rsidR="00A14D56" w:rsidRPr="00874051">
        <w:rPr>
          <w:rFonts w:hint="eastAsia"/>
          <w:color w:val="auto"/>
        </w:rPr>
        <w:t>口头警告。若警告无效，</w:t>
      </w:r>
      <w:r w:rsidR="008E0F5D" w:rsidRPr="008E0F5D">
        <w:rPr>
          <w:rFonts w:hint="eastAsia"/>
          <w:color w:val="auto"/>
        </w:rPr>
        <w:t>给予违规</w:t>
      </w:r>
      <w:r w:rsidR="006D17FB">
        <w:rPr>
          <w:rFonts w:hint="eastAsia"/>
          <w:color w:val="auto"/>
        </w:rPr>
        <w:t>场地</w:t>
      </w:r>
      <w:r w:rsidR="00F27098">
        <w:rPr>
          <w:rFonts w:hint="eastAsia"/>
          <w:color w:val="auto"/>
        </w:rPr>
        <w:t>人员</w:t>
      </w:r>
      <w:r w:rsidR="008E0F5D" w:rsidRPr="008E0F5D">
        <w:rPr>
          <w:rFonts w:hint="eastAsia"/>
          <w:color w:val="auto"/>
        </w:rPr>
        <w:t>二级警告</w:t>
      </w:r>
      <w:r w:rsidR="00A14D56" w:rsidRPr="00874051">
        <w:rPr>
          <w:rFonts w:hint="eastAsia"/>
          <w:color w:val="auto"/>
        </w:rPr>
        <w:t>。</w:t>
      </w:r>
    </w:p>
    <w:p w14:paraId="0301F0D5" w14:textId="0E18E823" w:rsidR="00F72F2D" w:rsidRPr="00874051" w:rsidRDefault="00F72F2D" w:rsidP="00AC628D">
      <w:pPr>
        <w:pStyle w:val="aa"/>
        <w:numPr>
          <w:ilvl w:val="0"/>
          <w:numId w:val="12"/>
        </w:numPr>
        <w:ind w:firstLineChars="0"/>
        <w:rPr>
          <w:color w:val="auto"/>
        </w:rPr>
      </w:pPr>
      <w:r w:rsidRPr="00874051">
        <w:rPr>
          <w:rFonts w:hint="eastAsia"/>
          <w:color w:val="auto"/>
        </w:rPr>
        <w:t>除出现突发情况，参赛队伍需在每场比赛开始前至少</w:t>
      </w:r>
      <w:r w:rsidR="00CE47C1">
        <w:rPr>
          <w:color w:val="auto"/>
        </w:rPr>
        <w:t>3</w:t>
      </w:r>
      <w:r w:rsidRPr="00874051">
        <w:rPr>
          <w:rFonts w:hint="eastAsia"/>
          <w:color w:val="auto"/>
        </w:rPr>
        <w:t>0</w:t>
      </w:r>
      <w:r w:rsidRPr="00874051">
        <w:rPr>
          <w:rFonts w:hint="eastAsia"/>
          <w:color w:val="auto"/>
        </w:rPr>
        <w:t>分钟到达</w:t>
      </w:r>
      <w:proofErr w:type="gramStart"/>
      <w:r w:rsidRPr="00874051">
        <w:rPr>
          <w:rFonts w:hint="eastAsia"/>
          <w:color w:val="auto"/>
        </w:rPr>
        <w:t>检录区</w:t>
      </w:r>
      <w:proofErr w:type="gramEnd"/>
      <w:r w:rsidRPr="00874051">
        <w:rPr>
          <w:rFonts w:hint="eastAsia"/>
          <w:color w:val="auto"/>
        </w:rPr>
        <w:t>进行赛前检录。</w:t>
      </w:r>
    </w:p>
    <w:p w14:paraId="7C80CDF4" w14:textId="71B592FC" w:rsidR="00F72F2D" w:rsidRPr="00874051" w:rsidRDefault="009F165D" w:rsidP="00F72F2D">
      <w:pPr>
        <w:pStyle w:val="aa"/>
        <w:ind w:left="420" w:firstLineChars="0" w:firstLine="0"/>
        <w:rPr>
          <w:color w:val="auto"/>
        </w:rPr>
      </w:pPr>
      <w:r w:rsidRPr="00874051">
        <w:rPr>
          <w:color w:val="auto"/>
        </w:rPr>
        <w:t>违规判罚：</w:t>
      </w:r>
      <w:r w:rsidR="00B75FED">
        <w:rPr>
          <w:rFonts w:hint="eastAsia"/>
          <w:color w:val="auto"/>
        </w:rPr>
        <w:t>给予违规</w:t>
      </w:r>
      <w:r w:rsidR="00592AC3">
        <w:rPr>
          <w:rFonts w:hint="eastAsia"/>
          <w:color w:val="auto"/>
        </w:rPr>
        <w:t>方</w:t>
      </w:r>
      <w:r w:rsidR="00B75FED">
        <w:rPr>
          <w:rFonts w:hint="eastAsia"/>
          <w:color w:val="auto"/>
        </w:rPr>
        <w:t>三级警告</w:t>
      </w:r>
      <w:r w:rsidR="00F72F2D" w:rsidRPr="00874051">
        <w:rPr>
          <w:rFonts w:hint="eastAsia"/>
          <w:color w:val="auto"/>
        </w:rPr>
        <w:t>。</w:t>
      </w:r>
    </w:p>
    <w:p w14:paraId="7469FAC8" w14:textId="6F3BD365" w:rsidR="00F72F2D" w:rsidRPr="00874051" w:rsidRDefault="00F27098" w:rsidP="00AC628D">
      <w:pPr>
        <w:pStyle w:val="aa"/>
        <w:numPr>
          <w:ilvl w:val="0"/>
          <w:numId w:val="12"/>
        </w:numPr>
        <w:ind w:firstLineChars="0"/>
        <w:rPr>
          <w:color w:val="auto"/>
        </w:rPr>
      </w:pPr>
      <w:r>
        <w:rPr>
          <w:rFonts w:hint="eastAsia"/>
          <w:color w:val="auto"/>
        </w:rPr>
        <w:t>参赛人员</w:t>
      </w:r>
      <w:r w:rsidR="00F72F2D" w:rsidRPr="00874051">
        <w:rPr>
          <w:rFonts w:hint="eastAsia"/>
          <w:color w:val="auto"/>
        </w:rPr>
        <w:t>进入备场区、候场区、赛场区等官方指定区域</w:t>
      </w:r>
      <w:r w:rsidR="00A23577" w:rsidRPr="00874051">
        <w:rPr>
          <w:rFonts w:hint="eastAsia"/>
          <w:color w:val="auto"/>
        </w:rPr>
        <w:t>需</w:t>
      </w:r>
      <w:r w:rsidR="00F72F2D" w:rsidRPr="00874051">
        <w:rPr>
          <w:rFonts w:hint="eastAsia"/>
          <w:color w:val="auto"/>
        </w:rPr>
        <w:t>佩戴护目镜。</w:t>
      </w:r>
    </w:p>
    <w:p w14:paraId="20C6C637" w14:textId="7E4F0074" w:rsidR="00F72F2D" w:rsidRPr="00E909FD" w:rsidRDefault="00F72F2D" w:rsidP="00F72F2D">
      <w:pPr>
        <w:pStyle w:val="aa"/>
        <w:ind w:left="420" w:firstLineChars="0" w:firstLine="0"/>
        <w:rPr>
          <w:color w:val="auto"/>
        </w:rPr>
      </w:pPr>
      <w:r w:rsidRPr="00874051">
        <w:rPr>
          <w:rFonts w:hint="eastAsia"/>
          <w:color w:val="auto"/>
        </w:rPr>
        <w:t>违规</w:t>
      </w:r>
      <w:r w:rsidR="009F165D" w:rsidRPr="00874051">
        <w:rPr>
          <w:rFonts w:hint="eastAsia"/>
          <w:color w:val="auto"/>
        </w:rPr>
        <w:t>判罚：违规</w:t>
      </w:r>
      <w:r w:rsidR="00F27098">
        <w:rPr>
          <w:rFonts w:hint="eastAsia"/>
          <w:color w:val="auto"/>
        </w:rPr>
        <w:t>参赛人员</w:t>
      </w:r>
      <w:r w:rsidRPr="00874051">
        <w:rPr>
          <w:rFonts w:hint="eastAsia"/>
          <w:color w:val="auto"/>
        </w:rPr>
        <w:t>罚出该区域。</w:t>
      </w:r>
    </w:p>
    <w:p w14:paraId="6DAA0F37" w14:textId="1932B937" w:rsidR="00AF733F" w:rsidRPr="00E909FD" w:rsidRDefault="00F27098" w:rsidP="00AC628D">
      <w:pPr>
        <w:pStyle w:val="aa"/>
        <w:numPr>
          <w:ilvl w:val="0"/>
          <w:numId w:val="12"/>
        </w:numPr>
        <w:ind w:firstLineChars="0"/>
        <w:rPr>
          <w:color w:val="auto"/>
        </w:rPr>
      </w:pPr>
      <w:r>
        <w:rPr>
          <w:rFonts w:hint="eastAsia"/>
          <w:color w:val="auto"/>
        </w:rPr>
        <w:t>参赛人员</w:t>
      </w:r>
      <w:r w:rsidR="00AF733F" w:rsidRPr="00E909FD">
        <w:rPr>
          <w:rFonts w:hint="eastAsia"/>
          <w:color w:val="auto"/>
        </w:rPr>
        <w:t>不得在</w:t>
      </w:r>
      <w:proofErr w:type="gramStart"/>
      <w:r w:rsidR="00AF733F" w:rsidRPr="00E909FD">
        <w:rPr>
          <w:rFonts w:hint="eastAsia"/>
          <w:color w:val="auto"/>
        </w:rPr>
        <w:t>候场区开电</w:t>
      </w:r>
      <w:proofErr w:type="gramEnd"/>
      <w:r w:rsidR="00AF733F" w:rsidRPr="00E909FD">
        <w:rPr>
          <w:rFonts w:hint="eastAsia"/>
          <w:color w:val="auto"/>
        </w:rPr>
        <w:t>调试或维修机器人。</w:t>
      </w:r>
    </w:p>
    <w:p w14:paraId="301697A2" w14:textId="743613A4" w:rsidR="00AF733F" w:rsidRPr="00E909FD" w:rsidRDefault="009F165D" w:rsidP="00AF733F">
      <w:pPr>
        <w:pStyle w:val="aa"/>
        <w:ind w:left="420" w:firstLineChars="0" w:firstLine="0"/>
        <w:rPr>
          <w:color w:val="auto"/>
        </w:rPr>
      </w:pPr>
      <w:r w:rsidRPr="00E909FD">
        <w:rPr>
          <w:color w:val="auto"/>
        </w:rPr>
        <w:t>违规判罚：</w:t>
      </w:r>
      <w:r w:rsidR="00AF733F" w:rsidRPr="00E909FD">
        <w:rPr>
          <w:rFonts w:hint="eastAsia"/>
          <w:color w:val="auto"/>
        </w:rPr>
        <w:t>口头警告。若警告无效，</w:t>
      </w:r>
      <w:r w:rsidR="004D13B8">
        <w:rPr>
          <w:rFonts w:hint="eastAsia"/>
          <w:color w:val="auto"/>
        </w:rPr>
        <w:t>给予违规</w:t>
      </w:r>
      <w:r w:rsidR="00592AC3">
        <w:rPr>
          <w:rFonts w:hint="eastAsia"/>
          <w:color w:val="auto"/>
        </w:rPr>
        <w:t>方</w:t>
      </w:r>
      <w:r w:rsidR="004D13B8">
        <w:rPr>
          <w:rFonts w:hint="eastAsia"/>
          <w:color w:val="auto"/>
        </w:rPr>
        <w:t>三级警告</w:t>
      </w:r>
      <w:r w:rsidR="00AF733F" w:rsidRPr="00E909FD">
        <w:rPr>
          <w:rFonts w:hint="eastAsia"/>
          <w:color w:val="auto"/>
        </w:rPr>
        <w:t>。</w:t>
      </w:r>
    </w:p>
    <w:p w14:paraId="6DC3F5FE" w14:textId="51BA0D2F" w:rsidR="00A23577" w:rsidRPr="00E909FD" w:rsidRDefault="006D17FB" w:rsidP="00AC628D">
      <w:pPr>
        <w:pStyle w:val="aa"/>
        <w:numPr>
          <w:ilvl w:val="0"/>
          <w:numId w:val="12"/>
        </w:numPr>
        <w:ind w:firstLineChars="0"/>
        <w:rPr>
          <w:color w:val="auto"/>
        </w:rPr>
      </w:pPr>
      <w:r w:rsidRPr="006D17FB">
        <w:rPr>
          <w:rFonts w:hint="eastAsia"/>
          <w:color w:val="auto"/>
        </w:rPr>
        <w:lastRenderedPageBreak/>
        <w:t>除因比赛需要而提前进入候场区、赛场区的场地人员外，其它参赛人员无特殊原因，不得进入候场区、赛场区。</w:t>
      </w:r>
    </w:p>
    <w:p w14:paraId="11C110CE" w14:textId="37222870" w:rsidR="00A23577" w:rsidRPr="00E909FD" w:rsidRDefault="009F165D" w:rsidP="00A23577">
      <w:pPr>
        <w:pStyle w:val="aa"/>
        <w:ind w:left="420" w:firstLineChars="0" w:firstLine="0"/>
        <w:rPr>
          <w:color w:val="auto"/>
          <w:highlight w:val="yellow"/>
        </w:rPr>
      </w:pPr>
      <w:r w:rsidRPr="00E909FD">
        <w:rPr>
          <w:color w:val="auto"/>
        </w:rPr>
        <w:t>违规判罚：</w:t>
      </w:r>
      <w:r w:rsidR="00A23577" w:rsidRPr="00E909FD">
        <w:rPr>
          <w:rFonts w:hint="eastAsia"/>
          <w:color w:val="auto"/>
        </w:rPr>
        <w:t>口头警告。若警告无效，</w:t>
      </w:r>
      <w:r w:rsidR="00F776FA">
        <w:rPr>
          <w:rFonts w:hint="eastAsia"/>
        </w:rPr>
        <w:t>根据情节严重程度，</w:t>
      </w:r>
      <w:r w:rsidR="00F776FA" w:rsidRPr="00E909FD">
        <w:rPr>
          <w:rFonts w:hint="eastAsia"/>
          <w:color w:val="auto"/>
        </w:rPr>
        <w:t>最高给予</w:t>
      </w:r>
      <w:r w:rsidR="00F776FA" w:rsidRPr="00E909FD">
        <w:rPr>
          <w:color w:val="auto"/>
        </w:rPr>
        <w:t>取消违规</w:t>
      </w:r>
      <w:r w:rsidR="00F776FA">
        <w:rPr>
          <w:rFonts w:hint="eastAsia"/>
          <w:color w:val="auto"/>
        </w:rPr>
        <w:t>参赛人员</w:t>
      </w:r>
      <w:r w:rsidR="00F776FA" w:rsidRPr="00E909FD">
        <w:rPr>
          <w:color w:val="auto"/>
        </w:rPr>
        <w:t>比赛资格</w:t>
      </w:r>
      <w:r w:rsidR="00F776FA" w:rsidRPr="00E909FD">
        <w:rPr>
          <w:rFonts w:hint="eastAsia"/>
          <w:color w:val="auto"/>
        </w:rPr>
        <w:t>的判罚</w:t>
      </w:r>
      <w:r w:rsidR="00A23577" w:rsidRPr="00E909FD">
        <w:rPr>
          <w:rFonts w:hint="eastAsia"/>
          <w:color w:val="auto"/>
        </w:rPr>
        <w:t>。</w:t>
      </w:r>
    </w:p>
    <w:p w14:paraId="6305E4F0" w14:textId="77777777" w:rsidR="00F72F2D" w:rsidRPr="00E909FD" w:rsidRDefault="00F72F2D" w:rsidP="00AC628D">
      <w:pPr>
        <w:pStyle w:val="aa"/>
        <w:numPr>
          <w:ilvl w:val="0"/>
          <w:numId w:val="12"/>
        </w:numPr>
        <w:ind w:firstLineChars="0"/>
        <w:rPr>
          <w:color w:val="auto"/>
        </w:rPr>
      </w:pPr>
      <w:r w:rsidRPr="00E909FD">
        <w:rPr>
          <w:rFonts w:hint="eastAsia"/>
          <w:color w:val="auto"/>
        </w:rPr>
        <w:t>参赛队伍不得破坏</w:t>
      </w:r>
      <w:r w:rsidR="007D2437" w:rsidRPr="00E909FD">
        <w:rPr>
          <w:rFonts w:hint="eastAsia"/>
          <w:color w:val="auto"/>
        </w:rPr>
        <w:t>官方</w:t>
      </w:r>
      <w:r w:rsidRPr="00E909FD">
        <w:rPr>
          <w:rFonts w:hint="eastAsia"/>
          <w:color w:val="auto"/>
        </w:rPr>
        <w:t>设备</w:t>
      </w:r>
      <w:r w:rsidR="007D2437" w:rsidRPr="00E909FD">
        <w:rPr>
          <w:rFonts w:hint="eastAsia"/>
          <w:color w:val="auto"/>
        </w:rPr>
        <w:t>（包括但不限于位于赛场、候场、维修区、检录处的设备）</w:t>
      </w:r>
      <w:r w:rsidRPr="00E909FD">
        <w:rPr>
          <w:rFonts w:hint="eastAsia"/>
          <w:color w:val="auto"/>
        </w:rPr>
        <w:t>。</w:t>
      </w:r>
    </w:p>
    <w:p w14:paraId="742CB762" w14:textId="6409D79F" w:rsidR="00F72F2D" w:rsidRPr="00E909FD" w:rsidRDefault="009F165D" w:rsidP="00F72F2D">
      <w:pPr>
        <w:pStyle w:val="aa"/>
        <w:ind w:left="420" w:firstLineChars="0" w:firstLine="0"/>
        <w:rPr>
          <w:color w:val="auto"/>
        </w:rPr>
      </w:pPr>
      <w:r w:rsidRPr="00E909FD">
        <w:rPr>
          <w:color w:val="auto"/>
        </w:rPr>
        <w:t>违规判罚：</w:t>
      </w:r>
      <w:r w:rsidR="00F72F2D" w:rsidRPr="00E909FD">
        <w:rPr>
          <w:rFonts w:hint="eastAsia"/>
          <w:color w:val="auto"/>
        </w:rPr>
        <w:t>口头警告，并要求</w:t>
      </w:r>
      <w:r w:rsidRPr="00E909FD">
        <w:rPr>
          <w:rFonts w:hint="eastAsia"/>
          <w:color w:val="auto"/>
        </w:rPr>
        <w:t>违规</w:t>
      </w:r>
      <w:r w:rsidR="009B61A8">
        <w:rPr>
          <w:rFonts w:hint="eastAsia"/>
          <w:color w:val="auto"/>
        </w:rPr>
        <w:t>方</w:t>
      </w:r>
      <w:r w:rsidR="00F72F2D" w:rsidRPr="00E909FD">
        <w:rPr>
          <w:rFonts w:hint="eastAsia"/>
          <w:color w:val="auto"/>
        </w:rPr>
        <w:t>照价赔偿。</w:t>
      </w:r>
      <w:r w:rsidR="00C16651">
        <w:rPr>
          <w:rFonts w:hint="eastAsia"/>
          <w:color w:val="auto"/>
        </w:rPr>
        <w:t>根据主观意图和对赛程的影响情况，最高给予</w:t>
      </w:r>
      <w:r w:rsidR="003662A1">
        <w:rPr>
          <w:rFonts w:hint="eastAsia"/>
          <w:color w:val="auto"/>
        </w:rPr>
        <w:t>违规</w:t>
      </w:r>
      <w:r w:rsidR="009B61A8">
        <w:rPr>
          <w:rFonts w:hint="eastAsia"/>
          <w:color w:val="auto"/>
        </w:rPr>
        <w:t>方</w:t>
      </w:r>
      <w:r w:rsidR="00C16651">
        <w:rPr>
          <w:rFonts w:hint="eastAsia"/>
          <w:color w:val="auto"/>
        </w:rPr>
        <w:t>取消比赛资格的判罚。</w:t>
      </w:r>
    </w:p>
    <w:p w14:paraId="72840F87" w14:textId="1FAF8304" w:rsidR="00AF733F" w:rsidRPr="00E909FD" w:rsidRDefault="006D17FB" w:rsidP="00AC628D">
      <w:pPr>
        <w:pStyle w:val="aa"/>
        <w:numPr>
          <w:ilvl w:val="0"/>
          <w:numId w:val="12"/>
        </w:numPr>
        <w:ind w:firstLineChars="0"/>
        <w:rPr>
          <w:color w:val="auto"/>
        </w:rPr>
      </w:pPr>
      <w:r w:rsidRPr="006D17FB">
        <w:rPr>
          <w:rFonts w:hint="eastAsia"/>
          <w:color w:val="auto"/>
        </w:rPr>
        <w:t>因比赛需要，已进入</w:t>
      </w:r>
      <w:proofErr w:type="gramStart"/>
      <w:r w:rsidRPr="006D17FB">
        <w:rPr>
          <w:rFonts w:hint="eastAsia"/>
          <w:color w:val="auto"/>
        </w:rPr>
        <w:t>候场区</w:t>
      </w:r>
      <w:proofErr w:type="gramEnd"/>
      <w:r w:rsidRPr="006D17FB">
        <w:rPr>
          <w:rFonts w:hint="eastAsia"/>
          <w:color w:val="auto"/>
        </w:rPr>
        <w:t>或赛场区的参赛人员不得擅自离开</w:t>
      </w:r>
      <w:proofErr w:type="gramStart"/>
      <w:r w:rsidRPr="006D17FB">
        <w:rPr>
          <w:rFonts w:hint="eastAsia"/>
          <w:color w:val="auto"/>
        </w:rPr>
        <w:t>候场区</w:t>
      </w:r>
      <w:proofErr w:type="gramEnd"/>
      <w:r w:rsidRPr="006D17FB">
        <w:rPr>
          <w:rFonts w:hint="eastAsia"/>
          <w:color w:val="auto"/>
        </w:rPr>
        <w:t>或赛场区。</w:t>
      </w:r>
    </w:p>
    <w:p w14:paraId="4F54A1A8" w14:textId="54E80D5A" w:rsidR="00AF733F" w:rsidRPr="00E909FD" w:rsidRDefault="009F165D" w:rsidP="00AF733F">
      <w:pPr>
        <w:pStyle w:val="aa"/>
        <w:ind w:left="420" w:firstLineChars="0" w:firstLine="0"/>
        <w:rPr>
          <w:color w:val="auto"/>
        </w:rPr>
      </w:pPr>
      <w:r w:rsidRPr="00E909FD">
        <w:rPr>
          <w:color w:val="auto"/>
        </w:rPr>
        <w:t>违规判罚：</w:t>
      </w:r>
      <w:r w:rsidR="003C2B88">
        <w:rPr>
          <w:rFonts w:hint="eastAsia"/>
          <w:color w:val="auto"/>
        </w:rPr>
        <w:t>给予</w:t>
      </w:r>
      <w:r w:rsidR="00AF733F" w:rsidRPr="00E909FD">
        <w:rPr>
          <w:rFonts w:hint="eastAsia"/>
          <w:color w:val="auto"/>
        </w:rPr>
        <w:t>违规</w:t>
      </w:r>
      <w:r w:rsidR="00F27098">
        <w:rPr>
          <w:rFonts w:hint="eastAsia"/>
          <w:color w:val="auto"/>
        </w:rPr>
        <w:t>参赛人员</w:t>
      </w:r>
      <w:r w:rsidR="003C2B88">
        <w:rPr>
          <w:rFonts w:hint="eastAsia"/>
          <w:color w:val="auto"/>
        </w:rPr>
        <w:t>二级警告</w:t>
      </w:r>
      <w:r w:rsidR="00AF733F" w:rsidRPr="00E909FD">
        <w:rPr>
          <w:rFonts w:hint="eastAsia"/>
          <w:color w:val="auto"/>
        </w:rPr>
        <w:t>。</w:t>
      </w:r>
    </w:p>
    <w:p w14:paraId="7CCA8E5B" w14:textId="2B420247" w:rsidR="00AF733F" w:rsidRPr="00E909FD" w:rsidRDefault="00F27098" w:rsidP="00AC628D">
      <w:pPr>
        <w:pStyle w:val="aa"/>
        <w:numPr>
          <w:ilvl w:val="0"/>
          <w:numId w:val="12"/>
        </w:numPr>
        <w:ind w:firstLineChars="0"/>
        <w:rPr>
          <w:color w:val="auto"/>
        </w:rPr>
      </w:pPr>
      <w:r>
        <w:rPr>
          <w:rFonts w:hint="eastAsia"/>
          <w:color w:val="auto"/>
        </w:rPr>
        <w:t>参赛人员</w:t>
      </w:r>
      <w:r w:rsidR="00AF733F" w:rsidRPr="00E909FD">
        <w:rPr>
          <w:rFonts w:hint="eastAsia"/>
          <w:color w:val="auto"/>
        </w:rPr>
        <w:t>不得携带耳机</w:t>
      </w:r>
      <w:proofErr w:type="gramStart"/>
      <w:r w:rsidR="00AF733F" w:rsidRPr="00E909FD">
        <w:rPr>
          <w:rFonts w:hint="eastAsia"/>
          <w:color w:val="auto"/>
        </w:rPr>
        <w:t>至操作</w:t>
      </w:r>
      <w:proofErr w:type="gramEnd"/>
      <w:r w:rsidR="00AF733F" w:rsidRPr="00E909FD">
        <w:rPr>
          <w:rFonts w:hint="eastAsia"/>
          <w:color w:val="auto"/>
        </w:rPr>
        <w:t>间。</w:t>
      </w:r>
    </w:p>
    <w:p w14:paraId="01C44195" w14:textId="51DAF32E" w:rsidR="00AF733F" w:rsidRPr="00E909FD" w:rsidRDefault="009F165D" w:rsidP="00AF733F">
      <w:pPr>
        <w:pStyle w:val="aa"/>
        <w:ind w:left="420" w:firstLineChars="0" w:firstLine="0"/>
        <w:rPr>
          <w:color w:val="auto"/>
        </w:rPr>
      </w:pPr>
      <w:r w:rsidRPr="00E909FD">
        <w:rPr>
          <w:color w:val="auto"/>
        </w:rPr>
        <w:t>违规判罚：</w:t>
      </w:r>
      <w:r w:rsidR="00AF733F" w:rsidRPr="00E909FD">
        <w:rPr>
          <w:rFonts w:hint="eastAsia"/>
          <w:color w:val="auto"/>
        </w:rPr>
        <w:t>口头警告。若警告无效，</w:t>
      </w:r>
      <w:r w:rsidR="004D13B8">
        <w:rPr>
          <w:rFonts w:hint="eastAsia"/>
          <w:color w:val="auto"/>
        </w:rPr>
        <w:t>给予违规</w:t>
      </w:r>
      <w:r w:rsidR="009B61A8">
        <w:rPr>
          <w:rFonts w:hint="eastAsia"/>
          <w:color w:val="auto"/>
        </w:rPr>
        <w:t>方</w:t>
      </w:r>
      <w:r w:rsidR="004D13B8">
        <w:rPr>
          <w:rFonts w:hint="eastAsia"/>
          <w:color w:val="auto"/>
        </w:rPr>
        <w:t>三级警告</w:t>
      </w:r>
      <w:r w:rsidR="00AF733F" w:rsidRPr="00E909FD">
        <w:rPr>
          <w:rFonts w:hint="eastAsia"/>
          <w:color w:val="auto"/>
        </w:rPr>
        <w:t>。</w:t>
      </w:r>
    </w:p>
    <w:p w14:paraId="4C9B6333" w14:textId="18CC61C3" w:rsidR="00F72F2D" w:rsidRPr="00E909FD" w:rsidRDefault="003C2B88" w:rsidP="00AC628D">
      <w:pPr>
        <w:pStyle w:val="aa"/>
        <w:numPr>
          <w:ilvl w:val="0"/>
          <w:numId w:val="12"/>
        </w:numPr>
        <w:ind w:firstLineChars="0"/>
        <w:rPr>
          <w:color w:val="auto"/>
        </w:rPr>
      </w:pPr>
      <w:r>
        <w:rPr>
          <w:rFonts w:hint="eastAsia"/>
          <w:color w:val="auto"/>
        </w:rPr>
        <w:t>比赛任意阶段</w:t>
      </w:r>
      <w:r w:rsidR="00F72F2D" w:rsidRPr="00E909FD">
        <w:rPr>
          <w:color w:val="auto"/>
        </w:rPr>
        <w:t>内</w:t>
      </w:r>
      <w:r w:rsidR="00F72F2D" w:rsidRPr="00E909FD">
        <w:rPr>
          <w:rFonts w:hint="eastAsia"/>
          <w:color w:val="auto"/>
        </w:rPr>
        <w:t>，</w:t>
      </w:r>
      <w:r w:rsidR="00F27098">
        <w:rPr>
          <w:rFonts w:hint="eastAsia"/>
          <w:color w:val="auto"/>
        </w:rPr>
        <w:t>参赛人员</w:t>
      </w:r>
      <w:r w:rsidR="00F72F2D" w:rsidRPr="00E909FD">
        <w:rPr>
          <w:rFonts w:hint="eastAsia"/>
          <w:color w:val="auto"/>
        </w:rPr>
        <w:t>需确保己方机器人安全运转，不会对赛场中任何人员和设备造成伤害。</w:t>
      </w:r>
    </w:p>
    <w:p w14:paraId="00397E10" w14:textId="2C7215D5" w:rsidR="00F72F2D" w:rsidRPr="00E909FD" w:rsidRDefault="00F72F2D" w:rsidP="00F72F2D">
      <w:pPr>
        <w:pStyle w:val="aa"/>
        <w:ind w:left="420" w:firstLineChars="0" w:firstLine="0"/>
        <w:rPr>
          <w:color w:val="auto"/>
        </w:rPr>
      </w:pPr>
      <w:r w:rsidRPr="00E909FD">
        <w:rPr>
          <w:rFonts w:hint="eastAsia"/>
          <w:color w:val="auto"/>
        </w:rPr>
        <w:t>违规</w:t>
      </w:r>
      <w:r w:rsidR="009F165D" w:rsidRPr="00E909FD">
        <w:rPr>
          <w:color w:val="auto"/>
        </w:rPr>
        <w:t>判罚：</w:t>
      </w:r>
      <w:r w:rsidR="009F165D" w:rsidRPr="00E909FD">
        <w:rPr>
          <w:rFonts w:hint="eastAsia"/>
          <w:color w:val="auto"/>
        </w:rPr>
        <w:t>违规</w:t>
      </w:r>
      <w:r w:rsidR="009B61A8">
        <w:rPr>
          <w:rFonts w:hint="eastAsia"/>
          <w:color w:val="auto"/>
        </w:rPr>
        <w:t>方</w:t>
      </w:r>
      <w:r w:rsidRPr="00E909FD">
        <w:rPr>
          <w:rFonts w:hint="eastAsia"/>
          <w:color w:val="auto"/>
        </w:rPr>
        <w:t>需承担相应责任。</w:t>
      </w:r>
    </w:p>
    <w:p w14:paraId="38A5D9D2" w14:textId="3B3FFA58" w:rsidR="00F72F2D" w:rsidRDefault="00F72F2D" w:rsidP="00AC628D">
      <w:pPr>
        <w:pStyle w:val="aa"/>
        <w:numPr>
          <w:ilvl w:val="0"/>
          <w:numId w:val="12"/>
        </w:numPr>
        <w:ind w:firstLineChars="0"/>
      </w:pPr>
      <w:r w:rsidRPr="00E909FD">
        <w:rPr>
          <w:rFonts w:hint="eastAsia"/>
          <w:color w:val="auto"/>
        </w:rPr>
        <w:t>一场比赛结束后，</w:t>
      </w:r>
      <w:r w:rsidR="00F27098">
        <w:rPr>
          <w:rFonts w:hint="eastAsia"/>
          <w:color w:val="auto"/>
        </w:rPr>
        <w:t>参赛人员</w:t>
      </w:r>
      <w:r w:rsidRPr="00E909FD">
        <w:rPr>
          <w:rFonts w:hint="eastAsia"/>
          <w:color w:val="auto"/>
        </w:rPr>
        <w:t>需立即</w:t>
      </w:r>
      <w:r w:rsidR="00610ECC">
        <w:rPr>
          <w:rFonts w:hint="eastAsia"/>
          <w:color w:val="auto"/>
        </w:rPr>
        <w:t>将机器人</w:t>
      </w:r>
      <w:r w:rsidRPr="007B18AE">
        <w:rPr>
          <w:rFonts w:hint="eastAsia"/>
        </w:rPr>
        <w:t>搬离赛场。</w:t>
      </w:r>
    </w:p>
    <w:p w14:paraId="4DA214FF" w14:textId="05887899" w:rsidR="00F72F2D" w:rsidRDefault="00F72F2D" w:rsidP="00F72F2D">
      <w:pPr>
        <w:pStyle w:val="aa"/>
        <w:ind w:left="420" w:firstLineChars="0" w:firstLine="0"/>
      </w:pPr>
      <w:r w:rsidRPr="007B18AE">
        <w:rPr>
          <w:rFonts w:hint="eastAsia"/>
        </w:rPr>
        <w:t>违规</w:t>
      </w:r>
      <w:r w:rsidR="009F165D">
        <w:t>判罚：</w:t>
      </w:r>
      <w:r w:rsidR="00CE78CE" w:rsidRPr="00CE78CE">
        <w:rPr>
          <w:rFonts w:hint="eastAsia"/>
        </w:rPr>
        <w:t>口头警告</w:t>
      </w:r>
      <w:r w:rsidR="00CE78CE">
        <w:rPr>
          <w:rFonts w:hint="eastAsia"/>
        </w:rPr>
        <w:t>。</w:t>
      </w:r>
      <w:r w:rsidR="00CE78CE" w:rsidRPr="00CE78CE">
        <w:rPr>
          <w:rFonts w:hint="eastAsia"/>
        </w:rPr>
        <w:t>若警告无效，</w:t>
      </w:r>
      <w:r w:rsidR="00F776FA">
        <w:rPr>
          <w:rFonts w:hint="eastAsia"/>
        </w:rPr>
        <w:t>根据情节严重程度，</w:t>
      </w:r>
      <w:r w:rsidR="00F776FA" w:rsidRPr="00E909FD">
        <w:rPr>
          <w:rFonts w:hint="eastAsia"/>
          <w:color w:val="auto"/>
        </w:rPr>
        <w:t>最高给予</w:t>
      </w:r>
      <w:r w:rsidR="00F776FA" w:rsidRPr="00E909FD">
        <w:rPr>
          <w:color w:val="auto"/>
        </w:rPr>
        <w:t>取消违规</w:t>
      </w:r>
      <w:proofErr w:type="gramStart"/>
      <w:r w:rsidR="009B61A8">
        <w:rPr>
          <w:rFonts w:hint="eastAsia"/>
          <w:color w:val="auto"/>
        </w:rPr>
        <w:t>方</w:t>
      </w:r>
      <w:r w:rsidR="00F776FA" w:rsidRPr="00E909FD">
        <w:rPr>
          <w:color w:val="auto"/>
        </w:rPr>
        <w:t>比赛</w:t>
      </w:r>
      <w:proofErr w:type="gramEnd"/>
      <w:r w:rsidR="00F776FA" w:rsidRPr="00E909FD">
        <w:rPr>
          <w:color w:val="auto"/>
        </w:rPr>
        <w:t>资格</w:t>
      </w:r>
      <w:r w:rsidR="00F776FA" w:rsidRPr="00E909FD">
        <w:rPr>
          <w:rFonts w:hint="eastAsia"/>
          <w:color w:val="auto"/>
        </w:rPr>
        <w:t>的判罚</w:t>
      </w:r>
      <w:r w:rsidR="00CE78CE" w:rsidRPr="00CE78CE">
        <w:rPr>
          <w:rFonts w:hint="eastAsia"/>
        </w:rPr>
        <w:t>。</w:t>
      </w:r>
    </w:p>
    <w:p w14:paraId="5E0C5C57" w14:textId="17AD66E9" w:rsidR="00607C78" w:rsidRDefault="00F72F2D" w:rsidP="00AC628D">
      <w:pPr>
        <w:pStyle w:val="42"/>
        <w:numPr>
          <w:ilvl w:val="3"/>
          <w:numId w:val="13"/>
        </w:numPr>
      </w:pPr>
      <w:r w:rsidRPr="001B3595">
        <w:t>场地</w:t>
      </w:r>
      <w:r w:rsidR="00EE337D">
        <w:rPr>
          <w:rFonts w:hint="eastAsia"/>
        </w:rPr>
        <w:t>人</w:t>
      </w:r>
      <w:r w:rsidRPr="001B3595">
        <w:t>员</w:t>
      </w:r>
    </w:p>
    <w:p w14:paraId="1B3F706A" w14:textId="681E078F" w:rsidR="00996FD2" w:rsidRPr="00E909FD" w:rsidRDefault="003C2B88" w:rsidP="005D116B">
      <w:pPr>
        <w:pStyle w:val="aa"/>
        <w:numPr>
          <w:ilvl w:val="0"/>
          <w:numId w:val="12"/>
        </w:numPr>
        <w:ind w:firstLineChars="0"/>
        <w:rPr>
          <w:color w:val="auto"/>
        </w:rPr>
      </w:pPr>
      <w:r w:rsidRPr="003C2B88">
        <w:rPr>
          <w:rFonts w:hint="eastAsia"/>
          <w:color w:val="auto"/>
        </w:rPr>
        <w:t>每支参赛队伍仅允许</w:t>
      </w:r>
      <w:r w:rsidR="00EE337D">
        <w:rPr>
          <w:rFonts w:hint="eastAsia"/>
          <w:color w:val="auto"/>
        </w:rPr>
        <w:t>9</w:t>
      </w:r>
      <w:r w:rsidRPr="003C2B88">
        <w:rPr>
          <w:rFonts w:hint="eastAsia"/>
          <w:color w:val="auto"/>
        </w:rPr>
        <w:t>名</w:t>
      </w:r>
      <w:r w:rsidR="00F27098">
        <w:rPr>
          <w:rFonts w:hint="eastAsia"/>
          <w:color w:val="auto"/>
        </w:rPr>
        <w:t>参赛人员</w:t>
      </w:r>
      <w:r w:rsidRPr="003C2B88">
        <w:rPr>
          <w:rFonts w:hint="eastAsia"/>
          <w:color w:val="auto"/>
        </w:rPr>
        <w:t>进入赛场。</w:t>
      </w:r>
    </w:p>
    <w:p w14:paraId="6BC8612E" w14:textId="611DAC33" w:rsidR="00F72F2D" w:rsidRDefault="009F165D" w:rsidP="00F72F2D">
      <w:pPr>
        <w:pStyle w:val="aa"/>
        <w:ind w:left="420" w:firstLineChars="0" w:firstLine="0"/>
      </w:pPr>
      <w:r>
        <w:t>违规判罚：</w:t>
      </w:r>
      <w:r w:rsidR="00F72F2D">
        <w:t>口头警告</w:t>
      </w:r>
      <w:r w:rsidR="00F72F2D">
        <w:rPr>
          <w:rFonts w:hint="eastAsia"/>
        </w:rPr>
        <w:t>。若警告无效，</w:t>
      </w:r>
      <w:r w:rsidR="004D13B8">
        <w:rPr>
          <w:rFonts w:hint="eastAsia"/>
          <w:color w:val="auto"/>
        </w:rPr>
        <w:t>给予</w:t>
      </w:r>
      <w:r w:rsidR="009B61A8">
        <w:rPr>
          <w:rFonts w:hint="eastAsia"/>
          <w:color w:val="auto"/>
        </w:rPr>
        <w:t>违规方</w:t>
      </w:r>
      <w:r w:rsidR="004D13B8">
        <w:rPr>
          <w:rFonts w:hint="eastAsia"/>
          <w:color w:val="auto"/>
        </w:rPr>
        <w:t>三级警告</w:t>
      </w:r>
      <w:r w:rsidR="00F72F2D">
        <w:rPr>
          <w:rFonts w:hint="eastAsia"/>
        </w:rPr>
        <w:t>。</w:t>
      </w:r>
    </w:p>
    <w:p w14:paraId="01451747" w14:textId="463E7D61" w:rsidR="00F72F2D" w:rsidRPr="00E909FD" w:rsidRDefault="00610ECC" w:rsidP="00610ECC">
      <w:pPr>
        <w:pStyle w:val="aa"/>
        <w:numPr>
          <w:ilvl w:val="0"/>
          <w:numId w:val="12"/>
        </w:numPr>
        <w:ind w:firstLineChars="0"/>
        <w:rPr>
          <w:color w:val="auto"/>
        </w:rPr>
      </w:pPr>
      <w:r w:rsidRPr="00610ECC">
        <w:rPr>
          <w:rFonts w:hint="eastAsia"/>
          <w:color w:val="auto"/>
        </w:rPr>
        <w:t>场地人员</w:t>
      </w:r>
      <w:r w:rsidR="00F72F2D" w:rsidRPr="00E909FD">
        <w:rPr>
          <w:color w:val="auto"/>
        </w:rPr>
        <w:t>身份需符合要求</w:t>
      </w:r>
      <w:r w:rsidR="00F72F2D" w:rsidRPr="00E909FD">
        <w:rPr>
          <w:rFonts w:hint="eastAsia"/>
          <w:color w:val="auto"/>
        </w:rPr>
        <w:t>。</w:t>
      </w:r>
    </w:p>
    <w:p w14:paraId="529AB21E" w14:textId="78BF575C" w:rsidR="00F72F2D" w:rsidRPr="00E909FD" w:rsidRDefault="009F165D" w:rsidP="00F72F2D">
      <w:pPr>
        <w:pStyle w:val="aa"/>
        <w:ind w:left="420" w:firstLineChars="0" w:firstLine="0"/>
        <w:rPr>
          <w:color w:val="auto"/>
        </w:rPr>
      </w:pPr>
      <w:r w:rsidRPr="00E909FD">
        <w:rPr>
          <w:color w:val="auto"/>
        </w:rPr>
        <w:t>违规判罚：</w:t>
      </w:r>
      <w:r w:rsidR="00F72F2D" w:rsidRPr="00E909FD">
        <w:rPr>
          <w:color w:val="auto"/>
        </w:rPr>
        <w:t>口头警告</w:t>
      </w:r>
      <w:r w:rsidR="00F72F2D" w:rsidRPr="00E909FD">
        <w:rPr>
          <w:rFonts w:hint="eastAsia"/>
          <w:color w:val="auto"/>
        </w:rPr>
        <w:t>。若警告无效，</w:t>
      </w:r>
      <w:r w:rsidR="004D13B8">
        <w:rPr>
          <w:rFonts w:hint="eastAsia"/>
          <w:color w:val="auto"/>
        </w:rPr>
        <w:t>给予</w:t>
      </w:r>
      <w:r w:rsidR="009B61A8">
        <w:rPr>
          <w:rFonts w:hint="eastAsia"/>
          <w:color w:val="auto"/>
        </w:rPr>
        <w:t>违规方</w:t>
      </w:r>
      <w:r w:rsidR="004D13B8">
        <w:rPr>
          <w:rFonts w:hint="eastAsia"/>
          <w:color w:val="auto"/>
        </w:rPr>
        <w:t>三级警告</w:t>
      </w:r>
      <w:r w:rsidR="00F72F2D" w:rsidRPr="00E909FD">
        <w:rPr>
          <w:rFonts w:hint="eastAsia"/>
          <w:color w:val="auto"/>
        </w:rPr>
        <w:t>。</w:t>
      </w:r>
    </w:p>
    <w:p w14:paraId="13B01300" w14:textId="3C541B4B" w:rsidR="00F72F2D" w:rsidRPr="00E909FD" w:rsidRDefault="00610ECC" w:rsidP="00AC628D">
      <w:pPr>
        <w:pStyle w:val="aa"/>
        <w:numPr>
          <w:ilvl w:val="0"/>
          <w:numId w:val="12"/>
        </w:numPr>
        <w:ind w:firstLineChars="0"/>
        <w:rPr>
          <w:color w:val="auto"/>
        </w:rPr>
      </w:pPr>
      <w:r>
        <w:rPr>
          <w:rFonts w:hint="eastAsia"/>
        </w:rPr>
        <w:t>场地人员</w:t>
      </w:r>
      <w:r w:rsidR="00F72F2D" w:rsidRPr="00E909FD">
        <w:rPr>
          <w:rFonts w:hint="eastAsia"/>
          <w:color w:val="auto"/>
        </w:rPr>
        <w:t>需佩戴袖标，且袖标不被遮挡。其中，队长袖标的“队长”标示牌需朝向前方。</w:t>
      </w:r>
    </w:p>
    <w:p w14:paraId="64D5ADBB" w14:textId="107AE3CA" w:rsidR="00F72F2D" w:rsidRPr="00E909FD" w:rsidRDefault="009F165D" w:rsidP="00F72F2D">
      <w:pPr>
        <w:pStyle w:val="aa"/>
        <w:ind w:left="420" w:firstLineChars="0" w:firstLine="0"/>
        <w:rPr>
          <w:color w:val="auto"/>
        </w:rPr>
      </w:pPr>
      <w:r w:rsidRPr="00E909FD">
        <w:rPr>
          <w:color w:val="auto"/>
        </w:rPr>
        <w:t>违规判罚：</w:t>
      </w:r>
      <w:r w:rsidR="00CE78CE" w:rsidRPr="00E909FD">
        <w:rPr>
          <w:color w:val="auto"/>
        </w:rPr>
        <w:t>口头警告</w:t>
      </w:r>
      <w:r w:rsidR="00CE78CE" w:rsidRPr="00E909FD">
        <w:rPr>
          <w:rFonts w:hint="eastAsia"/>
          <w:color w:val="auto"/>
        </w:rPr>
        <w:t>。</w:t>
      </w:r>
    </w:p>
    <w:p w14:paraId="7476CAC1" w14:textId="184287B9" w:rsidR="00F72F2D" w:rsidRPr="00E909FD" w:rsidRDefault="00CE78CE" w:rsidP="00AC628D">
      <w:pPr>
        <w:pStyle w:val="aa"/>
        <w:numPr>
          <w:ilvl w:val="0"/>
          <w:numId w:val="12"/>
        </w:numPr>
        <w:ind w:firstLineChars="0"/>
        <w:rPr>
          <w:color w:val="auto"/>
        </w:rPr>
      </w:pPr>
      <w:r w:rsidRPr="00CE78CE">
        <w:rPr>
          <w:rFonts w:hint="eastAsia"/>
          <w:color w:val="auto"/>
        </w:rPr>
        <w:t>未经裁判许可</w:t>
      </w:r>
      <w:r>
        <w:rPr>
          <w:rFonts w:hint="eastAsia"/>
          <w:color w:val="auto"/>
        </w:rPr>
        <w:t>，</w:t>
      </w:r>
      <w:r w:rsidR="00F72F2D" w:rsidRPr="00E909FD">
        <w:rPr>
          <w:rFonts w:hint="eastAsia"/>
          <w:color w:val="auto"/>
        </w:rPr>
        <w:t>进入赛场的</w:t>
      </w:r>
      <w:r w:rsidR="00610ECC">
        <w:rPr>
          <w:rFonts w:hint="eastAsia"/>
        </w:rPr>
        <w:t>场地人员</w:t>
      </w:r>
      <w:r w:rsidR="00F72F2D" w:rsidRPr="00E909FD">
        <w:rPr>
          <w:rFonts w:hint="eastAsia"/>
          <w:color w:val="auto"/>
        </w:rPr>
        <w:t>不得与</w:t>
      </w:r>
      <w:r>
        <w:rPr>
          <w:rFonts w:hint="eastAsia"/>
          <w:color w:val="auto"/>
        </w:rPr>
        <w:t>赛场</w:t>
      </w:r>
      <w:r w:rsidR="00F72F2D" w:rsidRPr="00E909FD">
        <w:rPr>
          <w:rFonts w:hint="eastAsia"/>
          <w:color w:val="auto"/>
        </w:rPr>
        <w:t>外</w:t>
      </w:r>
      <w:r w:rsidR="0081552E">
        <w:rPr>
          <w:rFonts w:hint="eastAsia"/>
          <w:color w:val="auto"/>
        </w:rPr>
        <w:t>人员</w:t>
      </w:r>
      <w:r w:rsidR="00F72F2D" w:rsidRPr="00E909FD">
        <w:rPr>
          <w:rFonts w:hint="eastAsia"/>
          <w:color w:val="auto"/>
        </w:rPr>
        <w:t>进行任何通信</w:t>
      </w:r>
      <w:r>
        <w:rPr>
          <w:rFonts w:hint="eastAsia"/>
          <w:color w:val="auto"/>
        </w:rPr>
        <w:t>或物品传递</w:t>
      </w:r>
      <w:r w:rsidR="00F72F2D" w:rsidRPr="00E909FD">
        <w:rPr>
          <w:rFonts w:hint="eastAsia"/>
          <w:color w:val="auto"/>
        </w:rPr>
        <w:t>。</w:t>
      </w:r>
    </w:p>
    <w:p w14:paraId="0C4D3691" w14:textId="67DE8349" w:rsidR="00F72F2D" w:rsidRPr="00E909FD" w:rsidRDefault="009F165D" w:rsidP="00F72F2D">
      <w:pPr>
        <w:pStyle w:val="aa"/>
        <w:ind w:left="420" w:firstLineChars="0" w:firstLine="0"/>
        <w:rPr>
          <w:color w:val="auto"/>
        </w:rPr>
      </w:pPr>
      <w:r w:rsidRPr="00E909FD">
        <w:rPr>
          <w:color w:val="auto"/>
        </w:rPr>
        <w:t>违规判罚：</w:t>
      </w:r>
      <w:r w:rsidR="00F72F2D" w:rsidRPr="00E909FD">
        <w:rPr>
          <w:rFonts w:hint="eastAsia"/>
          <w:color w:val="auto"/>
        </w:rPr>
        <w:t>口头警告。若警告无效，</w:t>
      </w:r>
      <w:r w:rsidR="004D13B8">
        <w:rPr>
          <w:rFonts w:hint="eastAsia"/>
          <w:color w:val="auto"/>
        </w:rPr>
        <w:t>给予</w:t>
      </w:r>
      <w:r w:rsidR="009B61A8">
        <w:rPr>
          <w:rFonts w:hint="eastAsia"/>
          <w:color w:val="auto"/>
        </w:rPr>
        <w:t>违规方</w:t>
      </w:r>
      <w:r w:rsidR="004D13B8">
        <w:rPr>
          <w:rFonts w:hint="eastAsia"/>
          <w:color w:val="auto"/>
        </w:rPr>
        <w:t>三级警告</w:t>
      </w:r>
      <w:r w:rsidR="00F72F2D" w:rsidRPr="00E909FD">
        <w:rPr>
          <w:rFonts w:hint="eastAsia"/>
          <w:color w:val="auto"/>
        </w:rPr>
        <w:t>。</w:t>
      </w:r>
    </w:p>
    <w:p w14:paraId="0933143F" w14:textId="487719B5" w:rsidR="00F72F2D" w:rsidRPr="00E909FD" w:rsidRDefault="007A6C5B" w:rsidP="00AC628D">
      <w:pPr>
        <w:pStyle w:val="aa"/>
        <w:numPr>
          <w:ilvl w:val="0"/>
          <w:numId w:val="12"/>
        </w:numPr>
        <w:ind w:firstLineChars="0"/>
        <w:rPr>
          <w:color w:val="auto"/>
        </w:rPr>
      </w:pPr>
      <w:r>
        <w:rPr>
          <w:rFonts w:hint="eastAsia"/>
          <w:color w:val="auto"/>
        </w:rPr>
        <w:t>两分钟准备阶段</w:t>
      </w:r>
      <w:r w:rsidR="00F72F2D" w:rsidRPr="00E909FD">
        <w:rPr>
          <w:rFonts w:hint="eastAsia"/>
          <w:color w:val="auto"/>
        </w:rPr>
        <w:t>最后</w:t>
      </w:r>
      <w:r w:rsidR="00F72F2D" w:rsidRPr="00E909FD">
        <w:rPr>
          <w:rFonts w:hint="eastAsia"/>
          <w:color w:val="auto"/>
        </w:rPr>
        <w:t>30</w:t>
      </w:r>
      <w:r w:rsidR="00F72F2D" w:rsidRPr="00E909FD">
        <w:rPr>
          <w:rFonts w:hint="eastAsia"/>
          <w:color w:val="auto"/>
        </w:rPr>
        <w:t>秒内或参赛队伍技术暂停最后</w:t>
      </w:r>
      <w:r w:rsidR="00F72F2D" w:rsidRPr="00E909FD">
        <w:rPr>
          <w:color w:val="auto"/>
        </w:rPr>
        <w:t>20</w:t>
      </w:r>
      <w:r w:rsidR="00F72F2D" w:rsidRPr="00E909FD">
        <w:rPr>
          <w:rFonts w:hint="eastAsia"/>
          <w:color w:val="auto"/>
        </w:rPr>
        <w:t>秒内，</w:t>
      </w:r>
      <w:r w:rsidR="00610ECC">
        <w:rPr>
          <w:rFonts w:hint="eastAsia"/>
        </w:rPr>
        <w:t>场地人员</w:t>
      </w:r>
      <w:r w:rsidR="00F72F2D" w:rsidRPr="00E909FD">
        <w:rPr>
          <w:rFonts w:hint="eastAsia"/>
          <w:color w:val="auto"/>
        </w:rPr>
        <w:t>需尽快离开战场</w:t>
      </w:r>
      <w:r w:rsidR="00610ECC">
        <w:rPr>
          <w:rFonts w:hint="eastAsia"/>
          <w:color w:val="auto"/>
        </w:rPr>
        <w:t>，</w:t>
      </w:r>
      <w:r w:rsidR="00610ECC" w:rsidRPr="0031604B">
        <w:rPr>
          <w:rFonts w:hint="eastAsia"/>
        </w:rPr>
        <w:t>回到战场外的指定区域</w:t>
      </w:r>
      <w:r w:rsidR="00F72F2D" w:rsidRPr="00E909FD">
        <w:rPr>
          <w:rFonts w:hint="eastAsia"/>
          <w:color w:val="auto"/>
        </w:rPr>
        <w:t>。</w:t>
      </w:r>
    </w:p>
    <w:p w14:paraId="079C77E0" w14:textId="1142BD41" w:rsidR="00F72F2D" w:rsidRPr="00E909FD" w:rsidRDefault="009F165D" w:rsidP="00F72F2D">
      <w:pPr>
        <w:pStyle w:val="aa"/>
        <w:ind w:left="420" w:firstLineChars="0" w:firstLine="0"/>
        <w:rPr>
          <w:color w:val="auto"/>
        </w:rPr>
      </w:pPr>
      <w:r w:rsidRPr="00E909FD">
        <w:rPr>
          <w:color w:val="auto"/>
        </w:rPr>
        <w:t>违规判罚：</w:t>
      </w:r>
      <w:r w:rsidR="00F72F2D" w:rsidRPr="00E909FD">
        <w:rPr>
          <w:rFonts w:hint="eastAsia"/>
          <w:color w:val="auto"/>
        </w:rPr>
        <w:t>口头警告。若警告无效，</w:t>
      </w:r>
      <w:r w:rsidR="003C2B88">
        <w:rPr>
          <w:rFonts w:hint="eastAsia"/>
          <w:color w:val="auto"/>
        </w:rPr>
        <w:t>给予</w:t>
      </w:r>
      <w:r w:rsidRPr="00E909FD">
        <w:rPr>
          <w:rFonts w:hint="eastAsia"/>
          <w:color w:val="auto"/>
        </w:rPr>
        <w:t>违规</w:t>
      </w:r>
      <w:r w:rsidR="00610ECC">
        <w:rPr>
          <w:rFonts w:hint="eastAsia"/>
          <w:color w:val="auto"/>
        </w:rPr>
        <w:t>人员</w:t>
      </w:r>
      <w:r w:rsidR="00110FAA">
        <w:rPr>
          <w:rFonts w:hint="eastAsia"/>
          <w:color w:val="auto"/>
        </w:rPr>
        <w:t>二</w:t>
      </w:r>
      <w:r w:rsidR="00F72F2D" w:rsidRPr="00E909FD">
        <w:rPr>
          <w:rFonts w:hint="eastAsia"/>
          <w:color w:val="auto"/>
        </w:rPr>
        <w:t>级警告。若不服从判罚，</w:t>
      </w:r>
      <w:r w:rsidR="004D13B8">
        <w:rPr>
          <w:rFonts w:hint="eastAsia"/>
          <w:color w:val="auto"/>
        </w:rPr>
        <w:t>给予</w:t>
      </w:r>
      <w:r w:rsidR="009B61A8">
        <w:rPr>
          <w:rFonts w:hint="eastAsia"/>
          <w:color w:val="auto"/>
        </w:rPr>
        <w:t>违规方</w:t>
      </w:r>
      <w:r w:rsidR="004D13B8">
        <w:rPr>
          <w:rFonts w:hint="eastAsia"/>
          <w:color w:val="auto"/>
        </w:rPr>
        <w:t>三级警告</w:t>
      </w:r>
      <w:r w:rsidR="00F72F2D" w:rsidRPr="00E909FD">
        <w:rPr>
          <w:rFonts w:hint="eastAsia"/>
          <w:color w:val="auto"/>
        </w:rPr>
        <w:t>。</w:t>
      </w:r>
    </w:p>
    <w:p w14:paraId="38EDD880" w14:textId="77777777" w:rsidR="00F01927" w:rsidRDefault="00F01927" w:rsidP="00AC628D">
      <w:pPr>
        <w:pStyle w:val="42"/>
        <w:numPr>
          <w:ilvl w:val="3"/>
          <w:numId w:val="13"/>
        </w:numPr>
      </w:pPr>
      <w:r>
        <w:rPr>
          <w:rFonts w:hint="eastAsia"/>
        </w:rPr>
        <w:lastRenderedPageBreak/>
        <w:t>操作手</w:t>
      </w:r>
    </w:p>
    <w:tbl>
      <w:tblPr>
        <w:tblStyle w:val="ab"/>
        <w:tblW w:w="5060" w:type="pct"/>
        <w:tblInd w:w="-10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77"/>
        <w:gridCol w:w="8777"/>
      </w:tblGrid>
      <w:tr w:rsidR="00610ECC" w:rsidRPr="001E056F" w14:paraId="4FEBCD62" w14:textId="77777777" w:rsidTr="00610ECC">
        <w:trPr>
          <w:trHeight w:val="321"/>
        </w:trPr>
        <w:tc>
          <w:tcPr>
            <w:tcW w:w="501" w:type="pct"/>
            <w:vAlign w:val="center"/>
          </w:tcPr>
          <w:p w14:paraId="6A8CCE60" w14:textId="77777777" w:rsidR="00610ECC" w:rsidRPr="00804289" w:rsidRDefault="00610ECC" w:rsidP="00E5703C">
            <w:pPr>
              <w:spacing w:before="156" w:after="156"/>
            </w:pPr>
            <w:r w:rsidRPr="00A62170">
              <w:rPr>
                <w:noProof/>
              </w:rPr>
              <w:drawing>
                <wp:inline distT="0" distB="0" distL="0" distR="0" wp14:anchorId="2432F8ED" wp14:editId="52846B25">
                  <wp:extent cx="324000" cy="342000"/>
                  <wp:effectExtent l="0" t="0" r="0" b="1270"/>
                  <wp:docPr id="21" name="图片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操作、使用提示.png"/>
                          <pic:cNvPicPr/>
                        </pic:nvPicPr>
                        <pic:blipFill>
                          <a:blip r:embed="rId45">
                            <a:extLst>
                              <a:ext uri="{28A0092B-C50C-407E-A947-70E740481C1C}">
                                <a14:useLocalDpi xmlns:a14="http://schemas.microsoft.com/office/drawing/2010/main" val="0"/>
                              </a:ext>
                            </a:extLst>
                          </a:blip>
                          <a:stretch>
                            <a:fillRect/>
                          </a:stretch>
                        </pic:blipFill>
                        <pic:spPr>
                          <a:xfrm>
                            <a:off x="0" y="0"/>
                            <a:ext cx="324000" cy="342000"/>
                          </a:xfrm>
                          <a:prstGeom prst="rect">
                            <a:avLst/>
                          </a:prstGeom>
                        </pic:spPr>
                      </pic:pic>
                    </a:graphicData>
                  </a:graphic>
                </wp:inline>
              </w:drawing>
            </w:r>
          </w:p>
        </w:tc>
        <w:tc>
          <w:tcPr>
            <w:tcW w:w="4499" w:type="pct"/>
            <w:vAlign w:val="center"/>
          </w:tcPr>
          <w:p w14:paraId="36D6223A" w14:textId="1D8AC485" w:rsidR="00610ECC" w:rsidRPr="00A37AE5" w:rsidRDefault="00610ECC" w:rsidP="00E5703C">
            <w:pPr>
              <w:pStyle w:val="Talbeul"/>
              <w:numPr>
                <w:ilvl w:val="0"/>
                <w:numId w:val="0"/>
              </w:numPr>
              <w:spacing w:before="156" w:after="156"/>
              <w:rPr>
                <w:rFonts w:ascii="黑体" w:eastAsia="黑体" w:hAnsi="黑体"/>
              </w:rPr>
            </w:pPr>
            <w:r w:rsidRPr="00610ECC">
              <w:rPr>
                <w:rFonts w:ascii="黑体" w:eastAsia="黑体" w:hAnsi="黑体" w:hint="eastAsia"/>
              </w:rPr>
              <w:t>每局比赛结束后，可以替换操作手。</w:t>
            </w:r>
          </w:p>
        </w:tc>
      </w:tr>
    </w:tbl>
    <w:p w14:paraId="14244712" w14:textId="1FBAADD8" w:rsidR="00A96613" w:rsidRPr="00E909FD" w:rsidRDefault="00A96613" w:rsidP="00AC628D">
      <w:pPr>
        <w:pStyle w:val="aa"/>
        <w:numPr>
          <w:ilvl w:val="0"/>
          <w:numId w:val="12"/>
        </w:numPr>
        <w:ind w:firstLineChars="0"/>
        <w:rPr>
          <w:color w:val="auto"/>
        </w:rPr>
      </w:pPr>
      <w:r w:rsidRPr="00E909FD">
        <w:rPr>
          <w:color w:val="auto"/>
        </w:rPr>
        <w:t>需满足</w:t>
      </w:r>
      <w:r w:rsidR="00FD2DC3" w:rsidRPr="00DE1E7D">
        <w:rPr>
          <w:rFonts w:ascii="宋体" w:hAnsi="宋体"/>
          <w:color w:val="auto"/>
        </w:rPr>
        <w:t>“</w:t>
      </w:r>
      <w:r w:rsidR="00FD2DC3">
        <w:rPr>
          <w:rFonts w:ascii="宋体" w:hAnsi="宋体"/>
          <w:color w:val="auto"/>
        </w:rPr>
        <w:fldChar w:fldCharType="begin"/>
      </w:r>
      <w:r w:rsidR="00FD2DC3">
        <w:rPr>
          <w:rFonts w:ascii="宋体" w:hAnsi="宋体"/>
          <w:color w:val="auto"/>
        </w:rPr>
        <w:instrText xml:space="preserve"> REF _Ref43282213 \h </w:instrText>
      </w:r>
      <w:r w:rsidR="00FD2DC3">
        <w:rPr>
          <w:rFonts w:ascii="宋体" w:hAnsi="宋体"/>
          <w:color w:val="auto"/>
        </w:rPr>
      </w:r>
      <w:r w:rsidR="00FD2DC3">
        <w:rPr>
          <w:rFonts w:ascii="宋体" w:hAnsi="宋体"/>
          <w:color w:val="auto"/>
        </w:rPr>
        <w:fldChar w:fldCharType="separate"/>
      </w:r>
      <w:r w:rsidR="009548A8" w:rsidRPr="0031259D">
        <w:rPr>
          <w:rFonts w:cs="Times New Roman" w:hint="eastAsia"/>
        </w:rPr>
        <w:t>表</w:t>
      </w:r>
      <w:r w:rsidR="009548A8" w:rsidRPr="0031259D">
        <w:rPr>
          <w:rFonts w:cs="Times New Roman" w:hint="eastAsia"/>
        </w:rPr>
        <w:t xml:space="preserve"> </w:t>
      </w:r>
      <w:r w:rsidR="009548A8">
        <w:rPr>
          <w:rFonts w:cs="Times New Roman"/>
          <w:noProof/>
        </w:rPr>
        <w:t>1</w:t>
      </w:r>
      <w:r w:rsidR="009548A8">
        <w:rPr>
          <w:rFonts w:cs="Times New Roman"/>
        </w:rPr>
        <w:noBreakHyphen/>
      </w:r>
      <w:r w:rsidR="009548A8">
        <w:rPr>
          <w:rFonts w:cs="Times New Roman"/>
          <w:noProof/>
        </w:rPr>
        <w:t>3</w:t>
      </w:r>
      <w:r w:rsidR="009548A8" w:rsidRPr="0031259D" w:rsidDel="006F1A8F">
        <w:rPr>
          <w:rFonts w:cs="Times New Roman" w:hint="eastAsia"/>
        </w:rPr>
        <w:t xml:space="preserve"> </w:t>
      </w:r>
      <w:r w:rsidR="009548A8" w:rsidRPr="0031259D">
        <w:rPr>
          <w:rFonts w:cs="Times New Roman"/>
        </w:rPr>
        <w:t>操作手</w:t>
      </w:r>
      <w:r w:rsidR="009548A8" w:rsidRPr="0031259D">
        <w:rPr>
          <w:rFonts w:cs="Times New Roman" w:hint="eastAsia"/>
        </w:rPr>
        <w:t>阵容</w:t>
      </w:r>
      <w:r w:rsidR="00FD2DC3">
        <w:rPr>
          <w:rFonts w:ascii="宋体" w:hAnsi="宋体"/>
          <w:color w:val="auto"/>
        </w:rPr>
        <w:fldChar w:fldCharType="end"/>
      </w:r>
      <w:r w:rsidR="00FD2DC3" w:rsidRPr="00DE1E7D">
        <w:rPr>
          <w:rFonts w:ascii="宋体" w:hAnsi="宋体"/>
          <w:color w:val="auto"/>
        </w:rPr>
        <w:t>”</w:t>
      </w:r>
      <w:r w:rsidR="009F6FC3" w:rsidRPr="00E909FD">
        <w:rPr>
          <w:color w:val="auto"/>
        </w:rPr>
        <w:t>中的</w:t>
      </w:r>
      <w:r w:rsidRPr="00E909FD">
        <w:rPr>
          <w:color w:val="auto"/>
        </w:rPr>
        <w:t>要求</w:t>
      </w:r>
      <w:r w:rsidRPr="00E909FD">
        <w:rPr>
          <w:rFonts w:hint="eastAsia"/>
          <w:color w:val="auto"/>
        </w:rPr>
        <w:t>。</w:t>
      </w:r>
    </w:p>
    <w:p w14:paraId="4EC74698" w14:textId="1D908EA8" w:rsidR="00A96613" w:rsidRPr="00E909FD" w:rsidRDefault="009F165D" w:rsidP="00A96613">
      <w:pPr>
        <w:pStyle w:val="aa"/>
        <w:ind w:left="420" w:firstLineChars="0" w:firstLine="0"/>
        <w:rPr>
          <w:color w:val="auto"/>
        </w:rPr>
      </w:pPr>
      <w:r w:rsidRPr="00E909FD">
        <w:rPr>
          <w:color w:val="auto"/>
        </w:rPr>
        <w:t>违规判罚：</w:t>
      </w:r>
      <w:r w:rsidR="004D13B8">
        <w:rPr>
          <w:rFonts w:hint="eastAsia"/>
          <w:color w:val="auto"/>
        </w:rPr>
        <w:t>给予</w:t>
      </w:r>
      <w:r w:rsidR="009B61A8">
        <w:rPr>
          <w:rFonts w:hint="eastAsia"/>
          <w:color w:val="auto"/>
        </w:rPr>
        <w:t>违规方</w:t>
      </w:r>
      <w:r w:rsidR="004D13B8">
        <w:rPr>
          <w:rFonts w:hint="eastAsia"/>
          <w:color w:val="auto"/>
        </w:rPr>
        <w:t>三级警告</w:t>
      </w:r>
      <w:r w:rsidR="00A96613" w:rsidRPr="00E909FD">
        <w:rPr>
          <w:rFonts w:hint="eastAsia"/>
          <w:color w:val="auto"/>
        </w:rPr>
        <w:t>。</w:t>
      </w:r>
    </w:p>
    <w:p w14:paraId="4DEC12E1" w14:textId="77777777" w:rsidR="001C6599" w:rsidRPr="00E909FD" w:rsidRDefault="008B62B0" w:rsidP="00AC628D">
      <w:pPr>
        <w:pStyle w:val="aa"/>
        <w:numPr>
          <w:ilvl w:val="0"/>
          <w:numId w:val="12"/>
        </w:numPr>
        <w:ind w:firstLineChars="0"/>
        <w:rPr>
          <w:color w:val="auto"/>
        </w:rPr>
      </w:pPr>
      <w:r w:rsidRPr="00E909FD">
        <w:rPr>
          <w:rFonts w:hint="eastAsia"/>
          <w:color w:val="auto"/>
        </w:rPr>
        <w:t>禁止</w:t>
      </w:r>
      <w:r w:rsidR="009B077B" w:rsidRPr="00E909FD">
        <w:rPr>
          <w:rFonts w:hint="eastAsia"/>
          <w:color w:val="auto"/>
        </w:rPr>
        <w:t>在操作间内使用自带电脑</w:t>
      </w:r>
      <w:r w:rsidR="001C6599" w:rsidRPr="00E909FD">
        <w:rPr>
          <w:rFonts w:hint="eastAsia"/>
          <w:color w:val="auto"/>
        </w:rPr>
        <w:t>。</w:t>
      </w:r>
    </w:p>
    <w:p w14:paraId="749D1D86" w14:textId="7D71919B" w:rsidR="001C6599" w:rsidRPr="00E909FD" w:rsidRDefault="009F165D" w:rsidP="001C6599">
      <w:pPr>
        <w:pStyle w:val="aa"/>
        <w:ind w:left="420" w:firstLineChars="0" w:firstLine="0"/>
        <w:rPr>
          <w:color w:val="auto"/>
        </w:rPr>
      </w:pPr>
      <w:r w:rsidRPr="00E909FD">
        <w:rPr>
          <w:color w:val="auto"/>
        </w:rPr>
        <w:t>违规判罚：</w:t>
      </w:r>
      <w:r w:rsidR="004D13B8">
        <w:rPr>
          <w:rFonts w:hint="eastAsia"/>
          <w:color w:val="auto"/>
        </w:rPr>
        <w:t>给予</w:t>
      </w:r>
      <w:r w:rsidR="009B61A8">
        <w:rPr>
          <w:rFonts w:hint="eastAsia"/>
          <w:color w:val="auto"/>
        </w:rPr>
        <w:t>违规方</w:t>
      </w:r>
      <w:r w:rsidR="004D13B8">
        <w:rPr>
          <w:rFonts w:hint="eastAsia"/>
          <w:color w:val="auto"/>
        </w:rPr>
        <w:t>三级警告</w:t>
      </w:r>
      <w:r w:rsidR="005F57DA" w:rsidRPr="00E909FD">
        <w:rPr>
          <w:rFonts w:hint="eastAsia"/>
          <w:color w:val="auto"/>
        </w:rPr>
        <w:t>。</w:t>
      </w:r>
    </w:p>
    <w:p w14:paraId="4A828B13" w14:textId="77777777" w:rsidR="00F72F2D" w:rsidRPr="00E909FD" w:rsidRDefault="0074672F" w:rsidP="00AC628D">
      <w:pPr>
        <w:pStyle w:val="aa"/>
        <w:numPr>
          <w:ilvl w:val="0"/>
          <w:numId w:val="12"/>
        </w:numPr>
        <w:ind w:firstLineChars="0"/>
        <w:rPr>
          <w:color w:val="auto"/>
        </w:rPr>
      </w:pPr>
      <w:r w:rsidRPr="00E909FD">
        <w:rPr>
          <w:rFonts w:hint="eastAsia"/>
          <w:color w:val="auto"/>
        </w:rPr>
        <w:t>未经裁判许可，</w:t>
      </w:r>
      <w:r w:rsidR="00F72F2D" w:rsidRPr="00E909FD">
        <w:rPr>
          <w:rFonts w:hint="eastAsia"/>
          <w:color w:val="auto"/>
        </w:rPr>
        <w:t>裁判系统自检阶段内及比赛过程中，操作</w:t>
      </w:r>
      <w:proofErr w:type="gramStart"/>
      <w:r w:rsidR="00F72F2D" w:rsidRPr="00E909FD">
        <w:rPr>
          <w:rFonts w:hint="eastAsia"/>
          <w:color w:val="auto"/>
        </w:rPr>
        <w:t>手需位于</w:t>
      </w:r>
      <w:proofErr w:type="gramEnd"/>
      <w:r w:rsidR="00F72F2D" w:rsidRPr="00E909FD">
        <w:rPr>
          <w:rFonts w:hint="eastAsia"/>
          <w:color w:val="auto"/>
        </w:rPr>
        <w:t>对应操作间内</w:t>
      </w:r>
      <w:r w:rsidR="00B222E6" w:rsidRPr="00E909FD">
        <w:rPr>
          <w:rFonts w:hint="eastAsia"/>
          <w:color w:val="auto"/>
        </w:rPr>
        <w:t>，操作对应的电脑，比赛开始后不得移动位置</w:t>
      </w:r>
      <w:r w:rsidR="00F72F2D" w:rsidRPr="00E909FD">
        <w:rPr>
          <w:rFonts w:hint="eastAsia"/>
          <w:color w:val="auto"/>
        </w:rPr>
        <w:t>。</w:t>
      </w:r>
    </w:p>
    <w:p w14:paraId="0D1E393D" w14:textId="59AAE5F7" w:rsidR="00F72F2D" w:rsidRPr="00E909FD" w:rsidRDefault="009F165D" w:rsidP="00F72F2D">
      <w:pPr>
        <w:pStyle w:val="aa"/>
        <w:ind w:left="420" w:firstLineChars="0" w:firstLine="0"/>
        <w:rPr>
          <w:color w:val="auto"/>
        </w:rPr>
      </w:pPr>
      <w:r w:rsidRPr="00E909FD">
        <w:rPr>
          <w:color w:val="auto"/>
        </w:rPr>
        <w:t>违规判罚：</w:t>
      </w:r>
      <w:r w:rsidR="00F72F2D" w:rsidRPr="00E909FD">
        <w:rPr>
          <w:rFonts w:hint="eastAsia"/>
          <w:color w:val="auto"/>
        </w:rPr>
        <w:t>口头警告。若警告无效，</w:t>
      </w:r>
      <w:r w:rsidR="002B4BD8">
        <w:rPr>
          <w:rFonts w:hint="eastAsia"/>
          <w:color w:val="auto"/>
        </w:rPr>
        <w:t>给予</w:t>
      </w:r>
      <w:r w:rsidRPr="00E909FD">
        <w:rPr>
          <w:rFonts w:hint="eastAsia"/>
          <w:color w:val="auto"/>
        </w:rPr>
        <w:t>违规</w:t>
      </w:r>
      <w:r w:rsidR="00F27098">
        <w:rPr>
          <w:rFonts w:hint="eastAsia"/>
          <w:color w:val="auto"/>
        </w:rPr>
        <w:t>参赛人员</w:t>
      </w:r>
      <w:r w:rsidR="00110FAA">
        <w:rPr>
          <w:rFonts w:hint="eastAsia"/>
          <w:color w:val="auto"/>
        </w:rPr>
        <w:t>二</w:t>
      </w:r>
      <w:r w:rsidR="00F72F2D" w:rsidRPr="00E909FD">
        <w:rPr>
          <w:rFonts w:hint="eastAsia"/>
          <w:color w:val="auto"/>
        </w:rPr>
        <w:t>级警告。若</w:t>
      </w:r>
      <w:r w:rsidR="00F72F2D" w:rsidRPr="00E909FD">
        <w:rPr>
          <w:color w:val="auto"/>
        </w:rPr>
        <w:t>不服从判罚</w:t>
      </w:r>
      <w:r w:rsidR="00F72F2D" w:rsidRPr="00E909FD">
        <w:rPr>
          <w:rFonts w:hint="eastAsia"/>
          <w:color w:val="auto"/>
        </w:rPr>
        <w:t>，</w:t>
      </w:r>
      <w:r w:rsidR="004D13B8">
        <w:rPr>
          <w:rFonts w:hint="eastAsia"/>
          <w:color w:val="auto"/>
        </w:rPr>
        <w:t>给予</w:t>
      </w:r>
      <w:r w:rsidR="009B61A8">
        <w:rPr>
          <w:rFonts w:hint="eastAsia"/>
          <w:color w:val="auto"/>
        </w:rPr>
        <w:t>违规方</w:t>
      </w:r>
      <w:r w:rsidR="004D13B8">
        <w:rPr>
          <w:rFonts w:hint="eastAsia"/>
          <w:color w:val="auto"/>
        </w:rPr>
        <w:t>三级警告</w:t>
      </w:r>
      <w:r w:rsidR="00F72F2D" w:rsidRPr="00E909FD">
        <w:rPr>
          <w:rFonts w:hint="eastAsia"/>
          <w:color w:val="auto"/>
        </w:rPr>
        <w:t>。</w:t>
      </w:r>
    </w:p>
    <w:p w14:paraId="5B868AC3" w14:textId="527713FC" w:rsidR="004C07B7" w:rsidRPr="00E909FD" w:rsidRDefault="004C07B7" w:rsidP="006D17FB">
      <w:pPr>
        <w:pStyle w:val="aa"/>
        <w:numPr>
          <w:ilvl w:val="0"/>
          <w:numId w:val="12"/>
        </w:numPr>
        <w:ind w:firstLineChars="0"/>
        <w:rPr>
          <w:color w:val="auto"/>
        </w:rPr>
      </w:pPr>
      <w:r w:rsidRPr="00E909FD">
        <w:rPr>
          <w:rFonts w:hint="eastAsia"/>
          <w:color w:val="auto"/>
        </w:rPr>
        <w:t>比赛过程中，</w:t>
      </w:r>
      <w:proofErr w:type="gramStart"/>
      <w:r w:rsidRPr="00E909FD">
        <w:rPr>
          <w:rFonts w:hint="eastAsia"/>
          <w:color w:val="auto"/>
        </w:rPr>
        <w:t>操作手</w:t>
      </w:r>
      <w:r w:rsidR="007F2E06" w:rsidRPr="00E909FD">
        <w:rPr>
          <w:rFonts w:hint="eastAsia"/>
          <w:color w:val="auto"/>
        </w:rPr>
        <w:t>需</w:t>
      </w:r>
      <w:r w:rsidRPr="00E909FD">
        <w:rPr>
          <w:rFonts w:hint="eastAsia"/>
          <w:color w:val="auto"/>
        </w:rPr>
        <w:t>佩戴</w:t>
      </w:r>
      <w:proofErr w:type="gramEnd"/>
      <w:r w:rsidR="00610ECC">
        <w:rPr>
          <w:rFonts w:hint="eastAsia"/>
          <w:color w:val="auto"/>
        </w:rPr>
        <w:t>官方提供的</w:t>
      </w:r>
      <w:r w:rsidRPr="00E909FD">
        <w:rPr>
          <w:rFonts w:hint="eastAsia"/>
          <w:color w:val="auto"/>
        </w:rPr>
        <w:t>耳机</w:t>
      </w:r>
      <w:r w:rsidR="006D17FB">
        <w:rPr>
          <w:rFonts w:hint="eastAsia"/>
          <w:color w:val="auto"/>
        </w:rPr>
        <w:t>（官方设备出现故障除外）</w:t>
      </w:r>
      <w:r w:rsidRPr="00E909FD">
        <w:rPr>
          <w:rFonts w:hint="eastAsia"/>
          <w:color w:val="auto"/>
        </w:rPr>
        <w:t>。</w:t>
      </w:r>
    </w:p>
    <w:p w14:paraId="79927DB6" w14:textId="501BEAE9" w:rsidR="00977C1D" w:rsidRDefault="009F165D" w:rsidP="00610ECC">
      <w:pPr>
        <w:pStyle w:val="aa"/>
        <w:ind w:left="420" w:firstLineChars="0" w:firstLine="0"/>
        <w:rPr>
          <w:color w:val="auto"/>
        </w:rPr>
      </w:pPr>
      <w:r w:rsidRPr="00E909FD">
        <w:rPr>
          <w:color w:val="auto"/>
        </w:rPr>
        <w:t>违规判罚：</w:t>
      </w:r>
      <w:r w:rsidR="004C07B7" w:rsidRPr="00E909FD">
        <w:rPr>
          <w:rFonts w:hint="eastAsia"/>
          <w:color w:val="auto"/>
        </w:rPr>
        <w:t>口头警告。若警告无效，</w:t>
      </w:r>
      <w:r w:rsidR="002B4BD8">
        <w:rPr>
          <w:rFonts w:hint="eastAsia"/>
          <w:color w:val="auto"/>
        </w:rPr>
        <w:t>给予</w:t>
      </w:r>
      <w:r w:rsidRPr="00E909FD">
        <w:rPr>
          <w:rFonts w:hint="eastAsia"/>
          <w:color w:val="auto"/>
        </w:rPr>
        <w:t>违规</w:t>
      </w:r>
      <w:r w:rsidR="00F27098">
        <w:rPr>
          <w:rFonts w:hint="eastAsia"/>
          <w:color w:val="auto"/>
        </w:rPr>
        <w:t>参赛人员</w:t>
      </w:r>
      <w:r w:rsidR="00110FAA">
        <w:rPr>
          <w:rFonts w:hint="eastAsia"/>
          <w:color w:val="auto"/>
        </w:rPr>
        <w:t>二</w:t>
      </w:r>
      <w:r w:rsidR="004C07B7" w:rsidRPr="00E909FD">
        <w:rPr>
          <w:rFonts w:hint="eastAsia"/>
          <w:color w:val="auto"/>
        </w:rPr>
        <w:t>级警告。若不服从判罚，</w:t>
      </w:r>
      <w:r w:rsidR="004D13B8">
        <w:rPr>
          <w:rFonts w:hint="eastAsia"/>
          <w:color w:val="auto"/>
        </w:rPr>
        <w:t>给予</w:t>
      </w:r>
      <w:r w:rsidR="009B61A8">
        <w:rPr>
          <w:rFonts w:hint="eastAsia"/>
          <w:color w:val="auto"/>
        </w:rPr>
        <w:t>违规方</w:t>
      </w:r>
      <w:r w:rsidR="004D13B8">
        <w:rPr>
          <w:rFonts w:hint="eastAsia"/>
          <w:color w:val="auto"/>
        </w:rPr>
        <w:t>三级警告</w:t>
      </w:r>
      <w:r w:rsidR="004C07B7" w:rsidRPr="00E909FD">
        <w:rPr>
          <w:rFonts w:hint="eastAsia"/>
          <w:color w:val="auto"/>
        </w:rPr>
        <w:t>。</w:t>
      </w:r>
    </w:p>
    <w:p w14:paraId="3CFDAB46" w14:textId="7A997821" w:rsidR="00610ECC" w:rsidRPr="00E909FD" w:rsidRDefault="00610ECC" w:rsidP="00610ECC">
      <w:pPr>
        <w:pStyle w:val="aa"/>
        <w:numPr>
          <w:ilvl w:val="0"/>
          <w:numId w:val="12"/>
        </w:numPr>
        <w:ind w:firstLineChars="0"/>
        <w:rPr>
          <w:color w:val="auto"/>
        </w:rPr>
      </w:pPr>
      <w:r w:rsidRPr="00E909FD">
        <w:rPr>
          <w:rFonts w:hint="eastAsia"/>
          <w:color w:val="auto"/>
        </w:rPr>
        <w:t>比赛过程中，未经裁判许可，</w:t>
      </w:r>
      <w:proofErr w:type="gramStart"/>
      <w:r>
        <w:rPr>
          <w:rFonts w:hint="eastAsia"/>
          <w:color w:val="auto"/>
        </w:rPr>
        <w:t>飞手</w:t>
      </w:r>
      <w:r w:rsidRPr="004D13B8">
        <w:rPr>
          <w:rFonts w:hint="eastAsia"/>
          <w:color w:val="auto"/>
        </w:rPr>
        <w:t>只能</w:t>
      </w:r>
      <w:proofErr w:type="gramEnd"/>
      <w:r w:rsidRPr="004D13B8">
        <w:rPr>
          <w:rFonts w:hint="eastAsia"/>
          <w:color w:val="auto"/>
        </w:rPr>
        <w:t>在</w:t>
      </w:r>
      <w:r>
        <w:rPr>
          <w:rFonts w:hint="eastAsia"/>
          <w:color w:val="auto"/>
        </w:rPr>
        <w:t>飞手操作区</w:t>
      </w:r>
      <w:r w:rsidRPr="004D13B8">
        <w:rPr>
          <w:rFonts w:hint="eastAsia"/>
          <w:color w:val="auto"/>
        </w:rPr>
        <w:t>内活动</w:t>
      </w:r>
      <w:r>
        <w:rPr>
          <w:rFonts w:hint="eastAsia"/>
          <w:color w:val="auto"/>
        </w:rPr>
        <w:t>，</w:t>
      </w:r>
      <w:proofErr w:type="gramStart"/>
      <w:r w:rsidRPr="00E909FD">
        <w:rPr>
          <w:rFonts w:hint="eastAsia"/>
          <w:color w:val="auto"/>
        </w:rPr>
        <w:t>除操作</w:t>
      </w:r>
      <w:proofErr w:type="gramEnd"/>
      <w:r w:rsidRPr="00E909FD">
        <w:rPr>
          <w:rFonts w:hint="eastAsia"/>
          <w:color w:val="auto"/>
        </w:rPr>
        <w:t>手外的其它</w:t>
      </w:r>
      <w:r w:rsidR="00592AC3">
        <w:rPr>
          <w:rFonts w:hint="eastAsia"/>
          <w:color w:val="auto"/>
        </w:rPr>
        <w:t>场地人员</w:t>
      </w:r>
      <w:proofErr w:type="gramStart"/>
      <w:r w:rsidRPr="00E909FD">
        <w:rPr>
          <w:rFonts w:hint="eastAsia"/>
          <w:color w:val="auto"/>
        </w:rPr>
        <w:t>需位于</w:t>
      </w:r>
      <w:proofErr w:type="gramEnd"/>
      <w:r w:rsidRPr="00E909FD">
        <w:rPr>
          <w:rFonts w:hint="eastAsia"/>
          <w:color w:val="auto"/>
        </w:rPr>
        <w:t>赛场内的观赛区。</w:t>
      </w:r>
    </w:p>
    <w:p w14:paraId="6AA082A1" w14:textId="292D4102" w:rsidR="00610ECC" w:rsidRDefault="00610ECC" w:rsidP="00610ECC">
      <w:pPr>
        <w:pStyle w:val="aa"/>
        <w:ind w:left="420" w:firstLineChars="0" w:firstLine="0"/>
        <w:rPr>
          <w:color w:val="auto"/>
        </w:rPr>
      </w:pPr>
      <w:r w:rsidRPr="00E909FD">
        <w:rPr>
          <w:color w:val="auto"/>
        </w:rPr>
        <w:t>违规判罚：</w:t>
      </w:r>
      <w:r w:rsidRPr="00E909FD">
        <w:rPr>
          <w:rFonts w:hint="eastAsia"/>
          <w:color w:val="auto"/>
        </w:rPr>
        <w:t>口头警告。若警告无效，</w:t>
      </w:r>
      <w:r>
        <w:rPr>
          <w:rFonts w:hint="eastAsia"/>
          <w:color w:val="auto"/>
        </w:rPr>
        <w:t>给予</w:t>
      </w:r>
      <w:r w:rsidRPr="00E909FD">
        <w:rPr>
          <w:rFonts w:hint="eastAsia"/>
          <w:color w:val="auto"/>
        </w:rPr>
        <w:t>违规</w:t>
      </w:r>
      <w:r w:rsidR="00F27098">
        <w:rPr>
          <w:rFonts w:hint="eastAsia"/>
          <w:color w:val="auto"/>
        </w:rPr>
        <w:t>参赛人员</w:t>
      </w:r>
      <w:r>
        <w:rPr>
          <w:rFonts w:hint="eastAsia"/>
          <w:color w:val="auto"/>
        </w:rPr>
        <w:t>二</w:t>
      </w:r>
      <w:r w:rsidRPr="00E909FD">
        <w:rPr>
          <w:rFonts w:hint="eastAsia"/>
          <w:color w:val="auto"/>
        </w:rPr>
        <w:t>级警告。若</w:t>
      </w:r>
      <w:r w:rsidRPr="00E909FD">
        <w:rPr>
          <w:color w:val="auto"/>
        </w:rPr>
        <w:t>不服从判罚</w:t>
      </w:r>
      <w:r w:rsidRPr="00E909FD">
        <w:rPr>
          <w:rFonts w:hint="eastAsia"/>
          <w:color w:val="auto"/>
        </w:rPr>
        <w:t>，</w:t>
      </w:r>
      <w:r>
        <w:rPr>
          <w:rFonts w:hint="eastAsia"/>
          <w:color w:val="auto"/>
        </w:rPr>
        <w:t>给予</w:t>
      </w:r>
      <w:r w:rsidR="009B61A8">
        <w:rPr>
          <w:rFonts w:hint="eastAsia"/>
          <w:color w:val="auto"/>
        </w:rPr>
        <w:t>违规方</w:t>
      </w:r>
      <w:r>
        <w:rPr>
          <w:rFonts w:hint="eastAsia"/>
          <w:color w:val="auto"/>
        </w:rPr>
        <w:t>三级警告</w:t>
      </w:r>
      <w:r w:rsidRPr="00E909FD">
        <w:rPr>
          <w:rFonts w:hint="eastAsia"/>
          <w:color w:val="auto"/>
        </w:rPr>
        <w:t>。</w:t>
      </w:r>
    </w:p>
    <w:p w14:paraId="6F22A92F" w14:textId="57ABF283" w:rsidR="006D17FB" w:rsidRDefault="00610ECC" w:rsidP="007A266B">
      <w:pPr>
        <w:pStyle w:val="aa"/>
        <w:numPr>
          <w:ilvl w:val="0"/>
          <w:numId w:val="12"/>
        </w:numPr>
        <w:ind w:firstLineChars="0"/>
        <w:rPr>
          <w:color w:val="auto"/>
        </w:rPr>
      </w:pPr>
      <w:proofErr w:type="gramStart"/>
      <w:r>
        <w:rPr>
          <w:rFonts w:hint="eastAsia"/>
          <w:color w:val="auto"/>
        </w:rPr>
        <w:t>飞手在</w:t>
      </w:r>
      <w:proofErr w:type="gramEnd"/>
      <w:r>
        <w:rPr>
          <w:rFonts w:hint="eastAsia"/>
          <w:color w:val="auto"/>
        </w:rPr>
        <w:t>比赛开始后的任何时刻不得接触地面机器人</w:t>
      </w:r>
      <w:r w:rsidR="006D17FB">
        <w:rPr>
          <w:rFonts w:hint="eastAsia"/>
          <w:color w:val="auto"/>
        </w:rPr>
        <w:t>以及</w:t>
      </w:r>
      <w:r>
        <w:rPr>
          <w:rFonts w:hint="eastAsia"/>
          <w:color w:val="auto"/>
        </w:rPr>
        <w:t>己方补给区外的弹药瓶。</w:t>
      </w:r>
    </w:p>
    <w:tbl>
      <w:tblPr>
        <w:tblStyle w:val="ab"/>
        <w:tblW w:w="4819" w:type="pct"/>
        <w:tblInd w:w="450"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6"/>
        <w:gridCol w:w="8563"/>
      </w:tblGrid>
      <w:tr w:rsidR="006D17FB" w:rsidRPr="001E056F" w14:paraId="2F061154" w14:textId="77777777" w:rsidTr="007A266B">
        <w:trPr>
          <w:trHeight w:val="309"/>
        </w:trPr>
        <w:tc>
          <w:tcPr>
            <w:tcW w:w="314" w:type="pct"/>
            <w:vAlign w:val="center"/>
          </w:tcPr>
          <w:p w14:paraId="5A75C9C3" w14:textId="77777777" w:rsidR="006D17FB" w:rsidRPr="00804289" w:rsidRDefault="006D17FB" w:rsidP="00927F16">
            <w:pPr>
              <w:spacing w:before="156" w:after="156"/>
            </w:pPr>
            <w:r w:rsidRPr="00A62170">
              <w:rPr>
                <w:noProof/>
              </w:rPr>
              <w:drawing>
                <wp:inline distT="0" distB="0" distL="0" distR="0" wp14:anchorId="16D38348" wp14:editId="4B602ABC">
                  <wp:extent cx="324000" cy="342000"/>
                  <wp:effectExtent l="0" t="0" r="0" b="1270"/>
                  <wp:docPr id="35" name="图片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操作、使用提示.png"/>
                          <pic:cNvPicPr/>
                        </pic:nvPicPr>
                        <pic:blipFill>
                          <a:blip r:embed="rId45">
                            <a:extLst>
                              <a:ext uri="{28A0092B-C50C-407E-A947-70E740481C1C}">
                                <a14:useLocalDpi xmlns:a14="http://schemas.microsoft.com/office/drawing/2010/main" val="0"/>
                              </a:ext>
                            </a:extLst>
                          </a:blip>
                          <a:stretch>
                            <a:fillRect/>
                          </a:stretch>
                        </pic:blipFill>
                        <pic:spPr>
                          <a:xfrm>
                            <a:off x="0" y="0"/>
                            <a:ext cx="324000" cy="342000"/>
                          </a:xfrm>
                          <a:prstGeom prst="rect">
                            <a:avLst/>
                          </a:prstGeom>
                        </pic:spPr>
                      </pic:pic>
                    </a:graphicData>
                  </a:graphic>
                </wp:inline>
              </w:drawing>
            </w:r>
          </w:p>
        </w:tc>
        <w:tc>
          <w:tcPr>
            <w:tcW w:w="4686" w:type="pct"/>
            <w:vAlign w:val="center"/>
          </w:tcPr>
          <w:p w14:paraId="1BE7ED20" w14:textId="77777777" w:rsidR="006D17FB" w:rsidRDefault="006D17FB" w:rsidP="00927F16">
            <w:pPr>
              <w:pStyle w:val="Talbeul"/>
              <w:numPr>
                <w:ilvl w:val="0"/>
                <w:numId w:val="0"/>
              </w:numPr>
              <w:spacing w:before="156" w:after="156"/>
              <w:rPr>
                <w:rFonts w:ascii="黑体" w:eastAsia="黑体" w:hAnsi="黑体"/>
              </w:rPr>
            </w:pPr>
            <w:r>
              <w:rPr>
                <w:rFonts w:ascii="黑体" w:eastAsia="黑体" w:hAnsi="黑体" w:hint="eastAsia"/>
              </w:rPr>
              <w:t>以下情况除外:</w:t>
            </w:r>
          </w:p>
          <w:p w14:paraId="5DB918BE" w14:textId="77777777" w:rsidR="006D17FB" w:rsidRDefault="006D17FB" w:rsidP="007A266B">
            <w:pPr>
              <w:pStyle w:val="Talbeul"/>
              <w:numPr>
                <w:ilvl w:val="0"/>
                <w:numId w:val="52"/>
              </w:numPr>
              <w:spacing w:before="156" w:after="156"/>
              <w:rPr>
                <w:rFonts w:ascii="黑体" w:eastAsia="黑体" w:hAnsi="黑体"/>
              </w:rPr>
            </w:pPr>
            <w:r>
              <w:rPr>
                <w:rFonts w:ascii="黑体" w:eastAsia="黑体" w:hAnsi="黑体" w:hint="eastAsia"/>
              </w:rPr>
              <w:t>地面机器人的装甲模块弹开</w:t>
            </w:r>
          </w:p>
          <w:p w14:paraId="73CA32A6" w14:textId="2A4DED65" w:rsidR="006D17FB" w:rsidRPr="00A37AE5" w:rsidRDefault="006D17FB" w:rsidP="007A266B">
            <w:pPr>
              <w:pStyle w:val="Talbeul"/>
              <w:numPr>
                <w:ilvl w:val="0"/>
                <w:numId w:val="52"/>
              </w:numPr>
              <w:spacing w:before="156" w:after="156"/>
              <w:rPr>
                <w:rFonts w:ascii="黑体" w:eastAsia="黑体" w:hAnsi="黑体"/>
              </w:rPr>
            </w:pPr>
            <w:r>
              <w:rPr>
                <w:rFonts w:ascii="黑体" w:eastAsia="黑体" w:hAnsi="黑体" w:hint="eastAsia"/>
              </w:rPr>
              <w:t>地面机器人的</w:t>
            </w:r>
            <w:r w:rsidRPr="006D17FB">
              <w:rPr>
                <w:rFonts w:ascii="黑体" w:eastAsia="黑体" w:hAnsi="黑体" w:hint="eastAsia"/>
              </w:rPr>
              <w:t>弹夹脱落</w:t>
            </w:r>
          </w:p>
        </w:tc>
      </w:tr>
    </w:tbl>
    <w:p w14:paraId="42E2D559" w14:textId="786CD3B0" w:rsidR="00610ECC" w:rsidRPr="00610ECC" w:rsidRDefault="00610ECC" w:rsidP="00610ECC">
      <w:pPr>
        <w:pStyle w:val="aa"/>
        <w:ind w:left="420" w:firstLineChars="0" w:firstLine="0"/>
        <w:rPr>
          <w:color w:val="auto"/>
        </w:rPr>
      </w:pPr>
      <w:r>
        <w:rPr>
          <w:color w:val="auto"/>
        </w:rPr>
        <w:t>违规判罚</w:t>
      </w:r>
      <w:r>
        <w:rPr>
          <w:rFonts w:hint="eastAsia"/>
          <w:color w:val="auto"/>
        </w:rPr>
        <w:t>：</w:t>
      </w:r>
      <w:r w:rsidRPr="00492889">
        <w:rPr>
          <w:rFonts w:hint="eastAsia"/>
          <w:color w:val="auto"/>
        </w:rPr>
        <w:t>口头警告</w:t>
      </w:r>
      <w:r>
        <w:rPr>
          <w:rFonts w:hint="eastAsia"/>
          <w:color w:val="auto"/>
        </w:rPr>
        <w:t>。</w:t>
      </w:r>
      <w:r w:rsidRPr="00E909FD">
        <w:rPr>
          <w:rFonts w:hint="eastAsia"/>
          <w:color w:val="auto"/>
        </w:rPr>
        <w:t>若警告无效，</w:t>
      </w:r>
      <w:r w:rsidRPr="00492889">
        <w:rPr>
          <w:rFonts w:hint="eastAsia"/>
          <w:color w:val="auto"/>
        </w:rPr>
        <w:t>最高</w:t>
      </w:r>
      <w:r>
        <w:rPr>
          <w:rFonts w:hint="eastAsia"/>
          <w:color w:val="auto"/>
        </w:rPr>
        <w:t>给予违规</w:t>
      </w:r>
      <w:r w:rsidR="00F27098">
        <w:rPr>
          <w:rFonts w:hint="eastAsia"/>
          <w:color w:val="auto"/>
        </w:rPr>
        <w:t>参赛人员</w:t>
      </w:r>
      <w:r>
        <w:rPr>
          <w:rFonts w:hint="eastAsia"/>
          <w:color w:val="auto"/>
        </w:rPr>
        <w:t>二</w:t>
      </w:r>
      <w:r w:rsidRPr="00492889">
        <w:rPr>
          <w:rFonts w:hint="eastAsia"/>
          <w:color w:val="auto"/>
        </w:rPr>
        <w:t>级警告</w:t>
      </w:r>
      <w:r>
        <w:rPr>
          <w:rFonts w:hint="eastAsia"/>
          <w:color w:val="auto"/>
        </w:rPr>
        <w:t>。</w:t>
      </w:r>
    </w:p>
    <w:p w14:paraId="55E4F47B" w14:textId="02020678" w:rsidR="00F72F2D" w:rsidRDefault="00F72F2D" w:rsidP="00AC628D">
      <w:pPr>
        <w:pStyle w:val="32"/>
        <w:numPr>
          <w:ilvl w:val="2"/>
          <w:numId w:val="13"/>
        </w:numPr>
      </w:pPr>
      <w:bookmarkStart w:id="2553" w:name="_Toc43283026"/>
      <w:bookmarkStart w:id="2554" w:name="_Toc43313591"/>
      <w:bookmarkStart w:id="2555" w:name="_Toc21454927"/>
      <w:bookmarkStart w:id="2556" w:name="_Toc21808350"/>
      <w:bookmarkStart w:id="2557" w:name="_Toc21938210"/>
      <w:bookmarkStart w:id="2558" w:name="_Toc21993446"/>
      <w:bookmarkStart w:id="2559" w:name="_Toc21993614"/>
      <w:bookmarkStart w:id="2560" w:name="_Toc21997114"/>
      <w:bookmarkStart w:id="2561" w:name="_Toc22005774"/>
      <w:bookmarkStart w:id="2562" w:name="_Toc22006572"/>
      <w:bookmarkStart w:id="2563" w:name="_Toc22011873"/>
      <w:bookmarkStart w:id="2564" w:name="_Toc22017330"/>
      <w:bookmarkStart w:id="2565" w:name="_Toc22029769"/>
      <w:bookmarkStart w:id="2566" w:name="_Toc22032075"/>
      <w:bookmarkStart w:id="2567" w:name="_Toc22032622"/>
      <w:bookmarkStart w:id="2568" w:name="_Toc22032759"/>
      <w:bookmarkStart w:id="2569" w:name="_Toc22048146"/>
      <w:bookmarkStart w:id="2570" w:name="_Toc22049074"/>
      <w:bookmarkStart w:id="2571" w:name="_Toc22050131"/>
      <w:bookmarkStart w:id="2572" w:name="_Toc22050563"/>
      <w:bookmarkStart w:id="2573" w:name="_Toc22053085"/>
      <w:bookmarkStart w:id="2574" w:name="_Toc22053359"/>
      <w:bookmarkStart w:id="2575" w:name="_Toc24741596"/>
      <w:bookmarkStart w:id="2576" w:name="_Toc24747520"/>
      <w:bookmarkStart w:id="2577" w:name="_Toc25058062"/>
      <w:bookmarkStart w:id="2578" w:name="_Toc26364906"/>
      <w:bookmarkStart w:id="2579" w:name="_Toc26375175"/>
      <w:bookmarkStart w:id="2580" w:name="_Toc26376239"/>
      <w:bookmarkStart w:id="2581" w:name="_Toc26388907"/>
      <w:bookmarkStart w:id="2582" w:name="_Toc26458720"/>
      <w:bookmarkStart w:id="2583" w:name="_Toc26976403"/>
      <w:bookmarkStart w:id="2584" w:name="_Toc26977001"/>
      <w:bookmarkStart w:id="2585" w:name="_Toc65594937"/>
      <w:r>
        <w:t>机器人</w:t>
      </w:r>
      <w:bookmarkEnd w:id="2553"/>
      <w:bookmarkEnd w:id="2554"/>
      <w:bookmarkEnd w:id="2555"/>
      <w:bookmarkEnd w:id="2556"/>
      <w:bookmarkEnd w:id="2557"/>
      <w:bookmarkEnd w:id="2558"/>
      <w:bookmarkEnd w:id="2559"/>
      <w:bookmarkEnd w:id="2560"/>
      <w:bookmarkEnd w:id="2561"/>
      <w:bookmarkEnd w:id="2562"/>
      <w:bookmarkEnd w:id="2563"/>
      <w:bookmarkEnd w:id="2564"/>
      <w:bookmarkEnd w:id="2565"/>
      <w:bookmarkEnd w:id="2566"/>
      <w:bookmarkEnd w:id="2567"/>
      <w:bookmarkEnd w:id="2568"/>
      <w:bookmarkEnd w:id="2569"/>
      <w:bookmarkEnd w:id="2570"/>
      <w:bookmarkEnd w:id="2571"/>
      <w:bookmarkEnd w:id="2572"/>
      <w:bookmarkEnd w:id="2573"/>
      <w:bookmarkEnd w:id="2574"/>
      <w:bookmarkEnd w:id="2575"/>
      <w:bookmarkEnd w:id="2576"/>
      <w:bookmarkEnd w:id="2577"/>
      <w:bookmarkEnd w:id="2578"/>
      <w:bookmarkEnd w:id="2579"/>
      <w:bookmarkEnd w:id="2580"/>
      <w:bookmarkEnd w:id="2581"/>
      <w:bookmarkEnd w:id="2582"/>
      <w:bookmarkEnd w:id="2583"/>
      <w:bookmarkEnd w:id="2584"/>
      <w:bookmarkEnd w:id="2585"/>
    </w:p>
    <w:p w14:paraId="4B83EE65" w14:textId="77777777" w:rsidR="00F72F2D" w:rsidRPr="00AB3320" w:rsidRDefault="00F72F2D" w:rsidP="00AC628D">
      <w:pPr>
        <w:pStyle w:val="42"/>
        <w:numPr>
          <w:ilvl w:val="3"/>
          <w:numId w:val="13"/>
        </w:numPr>
      </w:pPr>
      <w:r>
        <w:t>通用</w:t>
      </w:r>
    </w:p>
    <w:p w14:paraId="0ECB4694" w14:textId="26A786F5" w:rsidR="00302F92" w:rsidRPr="009431F7" w:rsidRDefault="007F1E59" w:rsidP="00AC628D">
      <w:pPr>
        <w:pStyle w:val="aa"/>
        <w:numPr>
          <w:ilvl w:val="0"/>
          <w:numId w:val="12"/>
        </w:numPr>
        <w:ind w:firstLineChars="0"/>
        <w:rPr>
          <w:color w:val="auto"/>
        </w:rPr>
      </w:pPr>
      <w:r w:rsidRPr="009431F7">
        <w:rPr>
          <w:rFonts w:hint="eastAsia"/>
          <w:color w:val="auto"/>
        </w:rPr>
        <w:t>参赛队伍</w:t>
      </w:r>
      <w:r>
        <w:rPr>
          <w:rFonts w:hint="eastAsia"/>
          <w:color w:val="auto"/>
        </w:rPr>
        <w:t>需</w:t>
      </w:r>
      <w:r w:rsidR="00302F92" w:rsidRPr="009431F7">
        <w:rPr>
          <w:rFonts w:hint="eastAsia"/>
          <w:color w:val="auto"/>
        </w:rPr>
        <w:t>自行设计和组装调试</w:t>
      </w:r>
      <w:r w:rsidRPr="009431F7">
        <w:rPr>
          <w:rFonts w:hint="eastAsia"/>
          <w:color w:val="auto"/>
        </w:rPr>
        <w:t>参赛机器人</w:t>
      </w:r>
      <w:r>
        <w:rPr>
          <w:rFonts w:hint="eastAsia"/>
          <w:color w:val="auto"/>
        </w:rPr>
        <w:t>，</w:t>
      </w:r>
      <w:r w:rsidR="00302F92" w:rsidRPr="009431F7">
        <w:rPr>
          <w:rFonts w:hint="eastAsia"/>
          <w:color w:val="auto"/>
        </w:rPr>
        <w:t>不得借用其他队伍的机器人进行比赛，也不得抄袭其他</w:t>
      </w:r>
      <w:r w:rsidR="00302F92" w:rsidRPr="009431F7">
        <w:rPr>
          <w:rFonts w:hint="eastAsia"/>
          <w:color w:val="auto"/>
        </w:rPr>
        <w:lastRenderedPageBreak/>
        <w:t>队伍的程序代码。</w:t>
      </w:r>
    </w:p>
    <w:p w14:paraId="2A09242D" w14:textId="47559843" w:rsidR="00D1593D" w:rsidRDefault="00365718">
      <w:pPr>
        <w:pStyle w:val="aa"/>
        <w:ind w:left="420" w:firstLineChars="0" w:firstLine="0"/>
        <w:rPr>
          <w:color w:val="auto"/>
        </w:rPr>
      </w:pPr>
      <w:r w:rsidRPr="000D3137">
        <w:rPr>
          <w:color w:val="auto"/>
        </w:rPr>
        <w:t>违规判罚</w:t>
      </w:r>
      <w:r w:rsidRPr="000D3137">
        <w:rPr>
          <w:rFonts w:hint="eastAsia"/>
          <w:color w:val="auto"/>
        </w:rPr>
        <w:t>：</w:t>
      </w:r>
      <w:r w:rsidR="000D3137" w:rsidRPr="000D3137">
        <w:rPr>
          <w:rFonts w:hint="eastAsia"/>
          <w:color w:val="auto"/>
        </w:rPr>
        <w:t>一经查实，</w:t>
      </w:r>
      <w:r w:rsidR="000D3137">
        <w:rPr>
          <w:rFonts w:hint="eastAsia"/>
          <w:color w:val="auto"/>
        </w:rPr>
        <w:t>视为作弊</w:t>
      </w:r>
      <w:r w:rsidR="000D3137" w:rsidRPr="000D3137">
        <w:rPr>
          <w:rFonts w:hint="eastAsia"/>
          <w:color w:val="auto"/>
        </w:rPr>
        <w:t>，取消</w:t>
      </w:r>
      <w:r w:rsidR="00A72EB6">
        <w:rPr>
          <w:rFonts w:hint="eastAsia"/>
          <w:color w:val="auto"/>
        </w:rPr>
        <w:t>双方</w:t>
      </w:r>
      <w:r w:rsidR="000D3137" w:rsidRPr="000D3137">
        <w:rPr>
          <w:rFonts w:hint="eastAsia"/>
          <w:color w:val="auto"/>
        </w:rPr>
        <w:t>队伍的</w:t>
      </w:r>
      <w:r w:rsidR="002B4BD8">
        <w:rPr>
          <w:rFonts w:hint="eastAsia"/>
          <w:color w:val="auto"/>
        </w:rPr>
        <w:t>比赛</w:t>
      </w:r>
      <w:r w:rsidR="000D3137" w:rsidRPr="000D3137">
        <w:rPr>
          <w:rFonts w:hint="eastAsia"/>
          <w:color w:val="auto"/>
        </w:rPr>
        <w:t>资格。</w:t>
      </w:r>
    </w:p>
    <w:tbl>
      <w:tblPr>
        <w:tblStyle w:val="ab"/>
        <w:tblW w:w="4832" w:type="pct"/>
        <w:tblInd w:w="42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6"/>
        <w:gridCol w:w="8588"/>
      </w:tblGrid>
      <w:tr w:rsidR="0079483B" w:rsidRPr="001E056F" w14:paraId="4CEC8037" w14:textId="77777777" w:rsidTr="00DE1E7D">
        <w:trPr>
          <w:trHeight w:val="309"/>
        </w:trPr>
        <w:tc>
          <w:tcPr>
            <w:tcW w:w="244" w:type="pct"/>
            <w:vAlign w:val="center"/>
          </w:tcPr>
          <w:p w14:paraId="3F895565" w14:textId="77777777" w:rsidR="0079483B" w:rsidRPr="00804289" w:rsidRDefault="0079483B" w:rsidP="00543651">
            <w:pPr>
              <w:spacing w:before="156" w:after="156"/>
            </w:pPr>
            <w:r w:rsidRPr="00A62170">
              <w:rPr>
                <w:noProof/>
              </w:rPr>
              <w:drawing>
                <wp:inline distT="0" distB="0" distL="0" distR="0" wp14:anchorId="27FFA828" wp14:editId="15E2C8C5">
                  <wp:extent cx="323895" cy="285790"/>
                  <wp:effectExtent l="0" t="0" r="0" b="0"/>
                  <wp:docPr id="37" name="图片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重要注意事项.png"/>
                          <pic:cNvPicPr/>
                        </pic:nvPicPr>
                        <pic:blipFill>
                          <a:blip r:embed="rId16">
                            <a:extLst>
                              <a:ext uri="{28A0092B-C50C-407E-A947-70E740481C1C}">
                                <a14:useLocalDpi xmlns:a14="http://schemas.microsoft.com/office/drawing/2010/main" val="0"/>
                              </a:ext>
                            </a:extLst>
                          </a:blip>
                          <a:stretch>
                            <a:fillRect/>
                          </a:stretch>
                        </pic:blipFill>
                        <pic:spPr>
                          <a:xfrm>
                            <a:off x="0" y="0"/>
                            <a:ext cx="323895" cy="285790"/>
                          </a:xfrm>
                          <a:prstGeom prst="rect">
                            <a:avLst/>
                          </a:prstGeom>
                        </pic:spPr>
                      </pic:pic>
                    </a:graphicData>
                  </a:graphic>
                </wp:inline>
              </w:drawing>
            </w:r>
          </w:p>
        </w:tc>
        <w:tc>
          <w:tcPr>
            <w:tcW w:w="4756" w:type="pct"/>
            <w:vAlign w:val="center"/>
          </w:tcPr>
          <w:p w14:paraId="129DDB23" w14:textId="39BF2578" w:rsidR="0079483B" w:rsidRPr="00A37AE5" w:rsidRDefault="00EE337D" w:rsidP="00543651">
            <w:pPr>
              <w:pStyle w:val="Talbeul"/>
              <w:numPr>
                <w:ilvl w:val="0"/>
                <w:numId w:val="0"/>
              </w:numPr>
              <w:spacing w:before="156" w:after="156"/>
              <w:rPr>
                <w:rFonts w:ascii="黑体" w:eastAsia="黑体" w:hAnsi="黑体"/>
              </w:rPr>
            </w:pPr>
            <w:r w:rsidRPr="00EE337D">
              <w:rPr>
                <w:rFonts w:ascii="黑体" w:eastAsia="黑体" w:hAnsi="黑体" w:hint="eastAsia"/>
              </w:rPr>
              <w:t>组委会</w:t>
            </w:r>
            <w:r w:rsidR="00610ECC">
              <w:rPr>
                <w:rFonts w:ascii="黑体" w:eastAsia="黑体" w:hAnsi="黑体" w:hint="eastAsia"/>
              </w:rPr>
              <w:t>会</w:t>
            </w:r>
            <w:r w:rsidRPr="00EE337D">
              <w:rPr>
                <w:rFonts w:ascii="黑体" w:eastAsia="黑体" w:hAnsi="黑体" w:hint="eastAsia"/>
              </w:rPr>
              <w:t>对参赛队伍的程序代码进行抽查</w:t>
            </w:r>
            <w:proofErr w:type="gramStart"/>
            <w:r w:rsidRPr="00EE337D">
              <w:rPr>
                <w:rFonts w:ascii="黑体" w:eastAsia="黑体" w:hAnsi="黑体" w:hint="eastAsia"/>
              </w:rPr>
              <w:t>查</w:t>
            </w:r>
            <w:proofErr w:type="gramEnd"/>
            <w:r w:rsidRPr="00EE337D">
              <w:rPr>
                <w:rFonts w:ascii="黑体" w:eastAsia="黑体" w:hAnsi="黑体" w:hint="eastAsia"/>
              </w:rPr>
              <w:t>重</w:t>
            </w:r>
            <w:r>
              <w:rPr>
                <w:rFonts w:ascii="黑体" w:eastAsia="黑体" w:hAnsi="黑体" w:hint="eastAsia"/>
              </w:rPr>
              <w:t>。</w:t>
            </w:r>
          </w:p>
        </w:tc>
      </w:tr>
    </w:tbl>
    <w:p w14:paraId="6D6F5F49" w14:textId="77777777" w:rsidR="00F72F2D" w:rsidRDefault="00F72F2D" w:rsidP="00AC628D">
      <w:pPr>
        <w:pStyle w:val="aa"/>
        <w:numPr>
          <w:ilvl w:val="0"/>
          <w:numId w:val="12"/>
        </w:numPr>
        <w:ind w:firstLineChars="0"/>
      </w:pPr>
      <w:r>
        <w:t>上场比赛的机器人需通过赛前检录</w:t>
      </w:r>
      <w:r>
        <w:rPr>
          <w:rFonts w:hint="eastAsia"/>
        </w:rPr>
        <w:t>。</w:t>
      </w:r>
    </w:p>
    <w:p w14:paraId="64A75A52" w14:textId="1A6F38C3" w:rsidR="00F72F2D" w:rsidRDefault="009F165D" w:rsidP="00F72F2D">
      <w:pPr>
        <w:pStyle w:val="aa"/>
        <w:ind w:left="420" w:firstLineChars="0" w:firstLine="0"/>
      </w:pPr>
      <w:r>
        <w:t>违规判罚：</w:t>
      </w:r>
      <w:r w:rsidR="004D13B8">
        <w:rPr>
          <w:rFonts w:hint="eastAsia"/>
          <w:color w:val="auto"/>
        </w:rPr>
        <w:t>给予</w:t>
      </w:r>
      <w:r w:rsidR="009B61A8">
        <w:rPr>
          <w:rFonts w:hint="eastAsia"/>
          <w:color w:val="auto"/>
        </w:rPr>
        <w:t>违规方</w:t>
      </w:r>
      <w:r w:rsidR="004D13B8">
        <w:rPr>
          <w:rFonts w:hint="eastAsia"/>
          <w:color w:val="auto"/>
        </w:rPr>
        <w:t>三级警告</w:t>
      </w:r>
      <w:r w:rsidR="00F72F2D" w:rsidRPr="00502D68">
        <w:rPr>
          <w:rFonts w:hint="eastAsia"/>
        </w:rPr>
        <w:t>。</w:t>
      </w:r>
    </w:p>
    <w:p w14:paraId="5375C709" w14:textId="77777777" w:rsidR="00C43FDC" w:rsidRDefault="00C43FDC" w:rsidP="00C43FDC">
      <w:pPr>
        <w:pStyle w:val="aa"/>
        <w:numPr>
          <w:ilvl w:val="0"/>
          <w:numId w:val="12"/>
        </w:numPr>
        <w:ind w:firstLineChars="0"/>
      </w:pPr>
      <w:r>
        <w:t>上场比赛</w:t>
      </w:r>
      <w:r>
        <w:rPr>
          <w:rFonts w:hint="eastAsia"/>
        </w:rPr>
        <w:t>的</w:t>
      </w:r>
      <w:r w:rsidR="00045BF2">
        <w:rPr>
          <w:rFonts w:hint="eastAsia"/>
        </w:rPr>
        <w:t>机器人必须符合</w:t>
      </w:r>
      <w:hyperlink r:id="rId67" w:history="1">
        <w:r w:rsidR="00045BF2" w:rsidRPr="0037012F">
          <w:rPr>
            <w:rStyle w:val="afc"/>
            <w:rFonts w:hint="eastAsia"/>
            <w:spacing w:val="5"/>
          </w:rPr>
          <w:t>《</w:t>
        </w:r>
        <w:r w:rsidR="00045BF2" w:rsidRPr="0037012F">
          <w:rPr>
            <w:rStyle w:val="afc"/>
            <w:spacing w:val="5"/>
          </w:rPr>
          <w:t>RoboMaster 202</w:t>
        </w:r>
        <w:r w:rsidR="00045BF2">
          <w:rPr>
            <w:rStyle w:val="afc"/>
            <w:spacing w:val="5"/>
          </w:rPr>
          <w:t>1</w:t>
        </w:r>
        <w:r w:rsidR="00045BF2" w:rsidRPr="0037012F">
          <w:rPr>
            <w:rStyle w:val="afc"/>
            <w:rFonts w:hint="eastAsia"/>
            <w:spacing w:val="5"/>
          </w:rPr>
          <w:t>机甲大师青少年</w:t>
        </w:r>
        <w:r w:rsidR="00045BF2">
          <w:rPr>
            <w:rStyle w:val="afc"/>
            <w:rFonts w:hint="eastAsia"/>
            <w:spacing w:val="5"/>
          </w:rPr>
          <w:t>对抗赛</w:t>
        </w:r>
        <w:r w:rsidR="00045BF2" w:rsidRPr="0037012F">
          <w:rPr>
            <w:rStyle w:val="afc"/>
            <w:rFonts w:hint="eastAsia"/>
            <w:spacing w:val="5"/>
          </w:rPr>
          <w:t>机器人制作规范手册》</w:t>
        </w:r>
      </w:hyperlink>
      <w:r w:rsidR="00045BF2" w:rsidRPr="007A266B">
        <w:rPr>
          <w:rFonts w:hint="eastAsia"/>
        </w:rPr>
        <w:t>的要求</w:t>
      </w:r>
      <w:r w:rsidR="00045BF2">
        <w:rPr>
          <w:rFonts w:hint="eastAsia"/>
        </w:rPr>
        <w:t>。</w:t>
      </w:r>
    </w:p>
    <w:p w14:paraId="2CBFE6ED" w14:textId="68618599" w:rsidR="00045BF2" w:rsidRDefault="00C43FDC" w:rsidP="007A266B">
      <w:pPr>
        <w:pStyle w:val="aa"/>
        <w:ind w:left="420" w:firstLineChars="0" w:firstLine="0"/>
      </w:pPr>
      <w:r>
        <w:rPr>
          <w:rFonts w:hint="eastAsia"/>
        </w:rPr>
        <w:t>违规判罚：</w:t>
      </w:r>
      <w:r w:rsidR="00045BF2">
        <w:rPr>
          <w:rFonts w:hint="eastAsia"/>
        </w:rPr>
        <w:t>若</w:t>
      </w:r>
      <w:r>
        <w:rPr>
          <w:rFonts w:hint="eastAsia"/>
        </w:rPr>
        <w:t>机器人</w:t>
      </w:r>
      <w:r w:rsidR="00045BF2">
        <w:rPr>
          <w:rFonts w:hint="eastAsia"/>
        </w:rPr>
        <w:t>在比赛前或者比赛过程中被发现存在违反机器人制作规范的情况，</w:t>
      </w:r>
      <w:r w:rsidR="00045BF2" w:rsidRPr="00045BF2">
        <w:rPr>
          <w:rFonts w:hint="eastAsia"/>
        </w:rPr>
        <w:t>裁判</w:t>
      </w:r>
      <w:r w:rsidR="00045BF2">
        <w:rPr>
          <w:rFonts w:hint="eastAsia"/>
        </w:rPr>
        <w:t>将根据违规情况对比赛的影响最高给予违规机器人二级警告，若在比赛结束后被发现存在违反机器人制作规范的情况，</w:t>
      </w:r>
      <w:r w:rsidRPr="00C43FDC">
        <w:rPr>
          <w:rFonts w:hint="eastAsia"/>
        </w:rPr>
        <w:t>裁判确认后，</w:t>
      </w:r>
      <w:r>
        <w:rPr>
          <w:rFonts w:hint="eastAsia"/>
        </w:rPr>
        <w:t>将</w:t>
      </w:r>
      <w:r w:rsidRPr="00C43FDC">
        <w:rPr>
          <w:rFonts w:hint="eastAsia"/>
        </w:rPr>
        <w:t>安排</w:t>
      </w:r>
      <w:r>
        <w:rPr>
          <w:rFonts w:hint="eastAsia"/>
        </w:rPr>
        <w:t>双方队伍重赛。</w:t>
      </w:r>
      <w:r w:rsidRPr="00C43FDC">
        <w:rPr>
          <w:rFonts w:hint="eastAsia"/>
        </w:rPr>
        <w:t>重赛时，违规机器人不得上场且不允许有替补机器人。</w:t>
      </w:r>
    </w:p>
    <w:p w14:paraId="0340DDB9" w14:textId="7DFC093A" w:rsidR="00F72F2D" w:rsidRPr="00933C17" w:rsidRDefault="00F72F2D" w:rsidP="006D17FB">
      <w:pPr>
        <w:pStyle w:val="aa"/>
        <w:numPr>
          <w:ilvl w:val="0"/>
          <w:numId w:val="12"/>
        </w:numPr>
        <w:ind w:firstLineChars="0"/>
      </w:pPr>
      <w:r w:rsidRPr="00933C17">
        <w:rPr>
          <w:rFonts w:hint="eastAsia"/>
        </w:rPr>
        <w:t>当场比赛的首局比赛中，</w:t>
      </w:r>
      <w:r w:rsidR="0079483B" w:rsidRPr="0079483B">
        <w:rPr>
          <w:rFonts w:hint="eastAsia"/>
        </w:rPr>
        <w:t>每支参赛队伍需</w:t>
      </w:r>
      <w:r w:rsidR="006D17FB" w:rsidRPr="006D17FB">
        <w:rPr>
          <w:rFonts w:hint="eastAsia"/>
        </w:rPr>
        <w:t>满足最低上场阵容的要求</w:t>
      </w:r>
      <w:r w:rsidR="0079483B" w:rsidRPr="0079483B">
        <w:rPr>
          <w:rFonts w:hint="eastAsia"/>
        </w:rPr>
        <w:t>。</w:t>
      </w:r>
    </w:p>
    <w:p w14:paraId="6A86C531" w14:textId="5A0EF1B0" w:rsidR="00F72F2D" w:rsidRPr="00E909FD" w:rsidRDefault="009F165D" w:rsidP="00F72F2D">
      <w:pPr>
        <w:pStyle w:val="aa"/>
        <w:ind w:left="420" w:firstLineChars="0" w:firstLine="0"/>
        <w:rPr>
          <w:color w:val="auto"/>
        </w:rPr>
      </w:pPr>
      <w:r w:rsidRPr="00E909FD">
        <w:rPr>
          <w:color w:val="auto"/>
        </w:rPr>
        <w:t>违规判罚：</w:t>
      </w:r>
      <w:r w:rsidR="004D13B8">
        <w:rPr>
          <w:rFonts w:hint="eastAsia"/>
          <w:color w:val="auto"/>
        </w:rPr>
        <w:t>给予</w:t>
      </w:r>
      <w:r w:rsidR="009B61A8">
        <w:rPr>
          <w:rFonts w:hint="eastAsia"/>
          <w:color w:val="auto"/>
        </w:rPr>
        <w:t>违规方</w:t>
      </w:r>
      <w:r w:rsidR="004D13B8">
        <w:rPr>
          <w:rFonts w:hint="eastAsia"/>
          <w:color w:val="auto"/>
        </w:rPr>
        <w:t>三级警告</w:t>
      </w:r>
      <w:r w:rsidR="00A14D56" w:rsidRPr="00E909FD">
        <w:rPr>
          <w:rFonts w:hint="eastAsia"/>
          <w:color w:val="auto"/>
        </w:rPr>
        <w:t>。</w:t>
      </w:r>
    </w:p>
    <w:p w14:paraId="4F47D17A" w14:textId="44D2DED9" w:rsidR="00F72F2D" w:rsidRPr="00E909FD" w:rsidRDefault="00F72F2D" w:rsidP="008E0F5D">
      <w:pPr>
        <w:pStyle w:val="aa"/>
        <w:numPr>
          <w:ilvl w:val="0"/>
          <w:numId w:val="12"/>
        </w:numPr>
        <w:ind w:firstLineChars="0"/>
        <w:rPr>
          <w:color w:val="auto"/>
        </w:rPr>
      </w:pPr>
      <w:r w:rsidRPr="00E909FD">
        <w:rPr>
          <w:color w:val="auto"/>
        </w:rPr>
        <w:t>机器人需粘贴对应</w:t>
      </w:r>
      <w:r w:rsidR="009F6FC3" w:rsidRPr="00E909FD">
        <w:rPr>
          <w:color w:val="auto"/>
        </w:rPr>
        <w:t>且合格</w:t>
      </w:r>
      <w:r w:rsidRPr="00E909FD">
        <w:rPr>
          <w:color w:val="auto"/>
        </w:rPr>
        <w:t>的</w:t>
      </w:r>
      <w:r w:rsidR="008E0F5D" w:rsidRPr="008E0F5D">
        <w:rPr>
          <w:rFonts w:hint="eastAsia"/>
          <w:color w:val="auto"/>
        </w:rPr>
        <w:t>编号贴纸</w:t>
      </w:r>
      <w:r w:rsidRPr="00E909FD">
        <w:rPr>
          <w:rFonts w:hint="eastAsia"/>
          <w:color w:val="auto"/>
        </w:rPr>
        <w:t>。</w:t>
      </w:r>
    </w:p>
    <w:p w14:paraId="113C1CA6" w14:textId="099FEC37" w:rsidR="00F72F2D" w:rsidRPr="00E909FD" w:rsidRDefault="00F72F2D" w:rsidP="00F72F2D">
      <w:pPr>
        <w:pStyle w:val="aa"/>
        <w:ind w:left="420" w:firstLineChars="0" w:firstLine="0"/>
        <w:rPr>
          <w:color w:val="auto"/>
        </w:rPr>
      </w:pPr>
      <w:r w:rsidRPr="00E909FD">
        <w:rPr>
          <w:rFonts w:hint="eastAsia"/>
          <w:color w:val="auto"/>
        </w:rPr>
        <w:t>违规</w:t>
      </w:r>
      <w:r w:rsidR="009F165D" w:rsidRPr="00E909FD">
        <w:rPr>
          <w:color w:val="auto"/>
        </w:rPr>
        <w:t>判罚：</w:t>
      </w:r>
      <w:r w:rsidR="00EA1DCB" w:rsidRPr="00E909FD">
        <w:rPr>
          <w:rFonts w:hint="eastAsia"/>
          <w:color w:val="auto"/>
        </w:rPr>
        <w:t>比赛开始前，</w:t>
      </w:r>
      <w:r w:rsidR="009F165D" w:rsidRPr="00E909FD">
        <w:rPr>
          <w:rFonts w:hint="eastAsia"/>
          <w:color w:val="auto"/>
        </w:rPr>
        <w:t>违规</w:t>
      </w:r>
      <w:r w:rsidRPr="00E909FD">
        <w:rPr>
          <w:rFonts w:hint="eastAsia"/>
          <w:color w:val="auto"/>
        </w:rPr>
        <w:t>机器人</w:t>
      </w:r>
      <w:r w:rsidRPr="00E909FD">
        <w:rPr>
          <w:color w:val="auto"/>
        </w:rPr>
        <w:t>不得上场比赛</w:t>
      </w:r>
      <w:r w:rsidRPr="00E909FD">
        <w:rPr>
          <w:rFonts w:hint="eastAsia"/>
          <w:color w:val="auto"/>
        </w:rPr>
        <w:t>。</w:t>
      </w:r>
      <w:r w:rsidR="005C0848">
        <w:rPr>
          <w:rFonts w:hint="eastAsia"/>
          <w:color w:val="auto"/>
        </w:rPr>
        <w:t>比赛过程中，根据情节严重程度，最高</w:t>
      </w:r>
      <w:r w:rsidR="00EE337D">
        <w:rPr>
          <w:rFonts w:hint="eastAsia"/>
          <w:color w:val="auto"/>
        </w:rPr>
        <w:t>给予违规</w:t>
      </w:r>
      <w:r w:rsidR="00610ECC">
        <w:rPr>
          <w:rFonts w:hint="eastAsia"/>
          <w:color w:val="auto"/>
        </w:rPr>
        <w:t>机器人</w:t>
      </w:r>
      <w:r w:rsidR="00EE337D">
        <w:rPr>
          <w:rFonts w:hint="eastAsia"/>
          <w:color w:val="auto"/>
        </w:rPr>
        <w:t>二</w:t>
      </w:r>
      <w:r w:rsidR="004D13B8">
        <w:rPr>
          <w:rFonts w:hint="eastAsia"/>
          <w:color w:val="auto"/>
        </w:rPr>
        <w:t>级警告</w:t>
      </w:r>
      <w:r w:rsidR="00EA1DCB" w:rsidRPr="00E909FD">
        <w:rPr>
          <w:rFonts w:hint="eastAsia"/>
          <w:color w:val="auto"/>
        </w:rPr>
        <w:t>。</w:t>
      </w:r>
    </w:p>
    <w:p w14:paraId="4A23D24A" w14:textId="467BC753" w:rsidR="00F72F2D" w:rsidRPr="00E909FD" w:rsidRDefault="002B4BD8" w:rsidP="00AC628D">
      <w:pPr>
        <w:pStyle w:val="aa"/>
        <w:numPr>
          <w:ilvl w:val="0"/>
          <w:numId w:val="12"/>
        </w:numPr>
        <w:ind w:firstLineChars="0"/>
        <w:rPr>
          <w:color w:val="auto"/>
        </w:rPr>
      </w:pPr>
      <w:r>
        <w:t>在</w:t>
      </w:r>
      <w:proofErr w:type="gramStart"/>
      <w:r>
        <w:t>候场区</w:t>
      </w:r>
      <w:proofErr w:type="gramEnd"/>
      <w:r>
        <w:t>等待时，</w:t>
      </w:r>
      <w:r w:rsidR="00F72F2D" w:rsidRPr="00E909FD">
        <w:rPr>
          <w:rFonts w:hint="eastAsia"/>
          <w:color w:val="auto"/>
        </w:rPr>
        <w:t>机器人不得离开候场区。</w:t>
      </w:r>
    </w:p>
    <w:p w14:paraId="5B472D62" w14:textId="5735B4F3" w:rsidR="00F72F2D" w:rsidRPr="00E909FD" w:rsidRDefault="00F72F2D" w:rsidP="00F72F2D">
      <w:pPr>
        <w:pStyle w:val="aa"/>
        <w:ind w:left="420" w:firstLineChars="0" w:firstLine="0"/>
        <w:rPr>
          <w:color w:val="auto"/>
        </w:rPr>
      </w:pPr>
      <w:r w:rsidRPr="00E909FD">
        <w:rPr>
          <w:rFonts w:hint="eastAsia"/>
          <w:color w:val="auto"/>
        </w:rPr>
        <w:t>违规</w:t>
      </w:r>
      <w:r w:rsidR="009F165D" w:rsidRPr="00E909FD">
        <w:rPr>
          <w:color w:val="auto"/>
        </w:rPr>
        <w:t>判罚：</w:t>
      </w:r>
      <w:r w:rsidR="00C448AE" w:rsidRPr="00E909FD">
        <w:rPr>
          <w:rFonts w:hint="eastAsia"/>
          <w:color w:val="auto"/>
        </w:rPr>
        <w:t>口头警告。若警告无效，最高</w:t>
      </w:r>
      <w:r w:rsidR="004D13B8">
        <w:rPr>
          <w:rFonts w:hint="eastAsia"/>
          <w:color w:val="auto"/>
        </w:rPr>
        <w:t>给予违规机器人二级警告</w:t>
      </w:r>
      <w:r w:rsidR="00C448AE" w:rsidRPr="00E909FD">
        <w:rPr>
          <w:rFonts w:hint="eastAsia"/>
          <w:color w:val="auto"/>
        </w:rPr>
        <w:t>。</w:t>
      </w:r>
    </w:p>
    <w:p w14:paraId="54A4F3E6" w14:textId="63E51F1D" w:rsidR="009E1557" w:rsidRPr="00E909FD" w:rsidRDefault="009E1557" w:rsidP="00AC628D">
      <w:pPr>
        <w:pStyle w:val="aa"/>
        <w:numPr>
          <w:ilvl w:val="0"/>
          <w:numId w:val="12"/>
        </w:numPr>
        <w:ind w:firstLineChars="0"/>
        <w:rPr>
          <w:color w:val="auto"/>
        </w:rPr>
      </w:pPr>
      <w:r w:rsidRPr="00E909FD">
        <w:rPr>
          <w:rFonts w:hint="eastAsia"/>
          <w:color w:val="auto"/>
        </w:rPr>
        <w:t>机器人不得存在</w:t>
      </w:r>
      <w:r w:rsidR="005F3A59" w:rsidRPr="00E909FD">
        <w:rPr>
          <w:color w:val="auto"/>
        </w:rPr>
        <w:t>或出现</w:t>
      </w:r>
      <w:r w:rsidRPr="00E909FD">
        <w:rPr>
          <w:rFonts w:hint="eastAsia"/>
          <w:color w:val="auto"/>
        </w:rPr>
        <w:t>包括但不限于短路、坠毁</w:t>
      </w:r>
      <w:r w:rsidR="0079483B">
        <w:rPr>
          <w:rFonts w:hint="eastAsia"/>
          <w:color w:val="auto"/>
        </w:rPr>
        <w:t>等</w:t>
      </w:r>
      <w:r w:rsidR="00117831" w:rsidRPr="00E909FD">
        <w:rPr>
          <w:rFonts w:hint="eastAsia"/>
          <w:color w:val="auto"/>
        </w:rPr>
        <w:t>安全</w:t>
      </w:r>
      <w:r w:rsidR="005F3A59" w:rsidRPr="00E909FD">
        <w:rPr>
          <w:rFonts w:hint="eastAsia"/>
          <w:color w:val="auto"/>
        </w:rPr>
        <w:t>问题</w:t>
      </w:r>
      <w:r w:rsidR="00EA1DCB" w:rsidRPr="00E909FD">
        <w:rPr>
          <w:rFonts w:hint="eastAsia"/>
          <w:color w:val="auto"/>
        </w:rPr>
        <w:t>；若存在或出现</w:t>
      </w:r>
      <w:r w:rsidR="00117831" w:rsidRPr="00E909FD">
        <w:rPr>
          <w:rFonts w:hint="eastAsia"/>
          <w:color w:val="auto"/>
        </w:rPr>
        <w:t>安全问题</w:t>
      </w:r>
      <w:r w:rsidR="00EA1DCB" w:rsidRPr="00E909FD">
        <w:rPr>
          <w:rFonts w:hint="eastAsia"/>
          <w:color w:val="auto"/>
        </w:rPr>
        <w:t>，相应人员需配合裁判执行相应操作</w:t>
      </w:r>
      <w:r w:rsidRPr="00E909FD">
        <w:rPr>
          <w:rFonts w:hint="eastAsia"/>
          <w:color w:val="auto"/>
        </w:rPr>
        <w:t>。</w:t>
      </w:r>
    </w:p>
    <w:p w14:paraId="572D9C97" w14:textId="0D41954E" w:rsidR="009E1557" w:rsidRPr="00E909FD" w:rsidRDefault="009E1557" w:rsidP="007E0063">
      <w:pPr>
        <w:pStyle w:val="aa"/>
        <w:ind w:left="420" w:firstLineChars="0" w:firstLine="0"/>
        <w:rPr>
          <w:color w:val="auto"/>
        </w:rPr>
      </w:pPr>
      <w:r w:rsidRPr="00E909FD">
        <w:rPr>
          <w:rFonts w:hint="eastAsia"/>
          <w:color w:val="auto"/>
        </w:rPr>
        <w:t>违规</w:t>
      </w:r>
      <w:r w:rsidR="009F165D" w:rsidRPr="00E909FD">
        <w:rPr>
          <w:rFonts w:hint="eastAsia"/>
          <w:color w:val="auto"/>
        </w:rPr>
        <w:t>判罚</w:t>
      </w:r>
      <w:r w:rsidRPr="00E909FD">
        <w:rPr>
          <w:rFonts w:hint="eastAsia"/>
          <w:color w:val="auto"/>
        </w:rPr>
        <w:t>：比赛</w:t>
      </w:r>
      <w:r w:rsidR="00A14D56" w:rsidRPr="00E909FD">
        <w:rPr>
          <w:rFonts w:hint="eastAsia"/>
          <w:color w:val="auto"/>
        </w:rPr>
        <w:t>开始</w:t>
      </w:r>
      <w:r w:rsidRPr="00E909FD">
        <w:rPr>
          <w:rFonts w:hint="eastAsia"/>
          <w:color w:val="auto"/>
        </w:rPr>
        <w:t>前，</w:t>
      </w:r>
      <w:r w:rsidR="00592AC3">
        <w:rPr>
          <w:rFonts w:hint="eastAsia"/>
          <w:color w:val="auto"/>
        </w:rPr>
        <w:t>场地人员</w:t>
      </w:r>
      <w:r w:rsidRPr="00E909FD">
        <w:rPr>
          <w:rFonts w:hint="eastAsia"/>
          <w:color w:val="auto"/>
        </w:rPr>
        <w:t>需在裁判要求下</w:t>
      </w:r>
      <w:r w:rsidR="00A342BC" w:rsidRPr="00E909FD">
        <w:rPr>
          <w:rFonts w:hint="eastAsia"/>
          <w:color w:val="auto"/>
        </w:rPr>
        <w:t>解决</w:t>
      </w:r>
      <w:r w:rsidR="00117831" w:rsidRPr="00E909FD">
        <w:rPr>
          <w:rFonts w:hint="eastAsia"/>
          <w:color w:val="auto"/>
        </w:rPr>
        <w:t>安全</w:t>
      </w:r>
      <w:r w:rsidR="005F3A59" w:rsidRPr="00E909FD">
        <w:rPr>
          <w:rFonts w:hint="eastAsia"/>
          <w:color w:val="auto"/>
        </w:rPr>
        <w:t>问题</w:t>
      </w:r>
      <w:r w:rsidRPr="00E909FD">
        <w:rPr>
          <w:rFonts w:hint="eastAsia"/>
          <w:color w:val="auto"/>
        </w:rPr>
        <w:t>，否则违规机器人不得上场。比赛</w:t>
      </w:r>
      <w:r w:rsidR="00205BCB" w:rsidRPr="00E909FD">
        <w:rPr>
          <w:rFonts w:hint="eastAsia"/>
          <w:color w:val="auto"/>
        </w:rPr>
        <w:t>过程中</w:t>
      </w:r>
      <w:r w:rsidRPr="00E909FD">
        <w:rPr>
          <w:rFonts w:hint="eastAsia"/>
          <w:color w:val="auto"/>
        </w:rPr>
        <w:t>，</w:t>
      </w:r>
      <w:r w:rsidR="00EA1DCB" w:rsidRPr="00E909FD">
        <w:rPr>
          <w:rFonts w:hint="eastAsia"/>
          <w:color w:val="auto"/>
        </w:rPr>
        <w:t>口头警告。</w:t>
      </w:r>
      <w:r w:rsidR="002B4BD8">
        <w:t>若警告无效</w:t>
      </w:r>
      <w:r w:rsidR="002B4BD8">
        <w:rPr>
          <w:rFonts w:hint="eastAsia"/>
        </w:rPr>
        <w:t>，给予</w:t>
      </w:r>
      <w:r w:rsidR="002B4BD8">
        <w:t>违规</w:t>
      </w:r>
      <w:r w:rsidR="00610ECC">
        <w:rPr>
          <w:rFonts w:hint="eastAsia"/>
        </w:rPr>
        <w:t>人员</w:t>
      </w:r>
      <w:r w:rsidR="002B4BD8">
        <w:t>二级警告</w:t>
      </w:r>
      <w:r w:rsidR="002B4BD8">
        <w:rPr>
          <w:rFonts w:hint="eastAsia"/>
        </w:rPr>
        <w:t>，</w:t>
      </w:r>
      <w:proofErr w:type="gramStart"/>
      <w:r w:rsidR="002B4BD8">
        <w:t>若安全</w:t>
      </w:r>
      <w:proofErr w:type="gramEnd"/>
      <w:r w:rsidR="002B4BD8">
        <w:t>隐患情节严重</w:t>
      </w:r>
      <w:r w:rsidR="002B4BD8">
        <w:rPr>
          <w:rFonts w:hint="eastAsia"/>
        </w:rPr>
        <w:t>，</w:t>
      </w:r>
      <w:r w:rsidR="002B4BD8">
        <w:t>主裁判将按照</w:t>
      </w:r>
      <w:r w:rsidR="002B4BD8">
        <w:rPr>
          <w:rFonts w:hint="eastAsia"/>
        </w:rPr>
        <w:t>“</w:t>
      </w:r>
      <w:hyperlink w:anchor="OLE_LINK异常情况" w:history="1">
        <w:r w:rsidR="00EF0ED3" w:rsidRPr="00EF0ED3">
          <w:rPr>
            <w:rStyle w:val="afc"/>
            <w:rFonts w:hint="eastAsia"/>
          </w:rPr>
          <w:t>6</w:t>
        </w:r>
        <w:r w:rsidR="00EF0ED3" w:rsidRPr="00EF0ED3">
          <w:rPr>
            <w:rStyle w:val="afc"/>
          </w:rPr>
          <w:t xml:space="preserve"> </w:t>
        </w:r>
        <w:r w:rsidR="00EF0ED3" w:rsidRPr="00EF0ED3">
          <w:rPr>
            <w:rStyle w:val="afc"/>
            <w:rFonts w:hint="eastAsia"/>
          </w:rPr>
          <w:t>异常情况</w:t>
        </w:r>
      </w:hyperlink>
      <w:r w:rsidR="002B4BD8">
        <w:fldChar w:fldCharType="begin"/>
      </w:r>
      <w:r w:rsidR="002B4BD8">
        <w:instrText xml:space="preserve"> REF _Ref43472569 \h </w:instrText>
      </w:r>
      <w:r w:rsidR="002B4BD8">
        <w:fldChar w:fldCharType="end"/>
      </w:r>
      <w:r w:rsidR="002B4BD8">
        <w:rPr>
          <w:rFonts w:hint="eastAsia"/>
        </w:rPr>
        <w:t>”进行处理。</w:t>
      </w:r>
    </w:p>
    <w:p w14:paraId="3910A8EE" w14:textId="77777777" w:rsidR="00F72F2D" w:rsidRPr="00E909FD" w:rsidRDefault="00F72F2D" w:rsidP="00AC628D">
      <w:pPr>
        <w:pStyle w:val="aa"/>
        <w:numPr>
          <w:ilvl w:val="0"/>
          <w:numId w:val="12"/>
        </w:numPr>
        <w:ind w:firstLineChars="0"/>
        <w:rPr>
          <w:color w:val="auto"/>
        </w:rPr>
      </w:pPr>
      <w:r w:rsidRPr="00E909FD">
        <w:rPr>
          <w:rFonts w:hint="eastAsia"/>
          <w:color w:val="auto"/>
        </w:rPr>
        <w:t>比赛过程中，机器人不得分解为子机器人或多个用柔性电缆连接的子系统，不得将自身的零件投掷或发射出去。</w:t>
      </w:r>
    </w:p>
    <w:p w14:paraId="4F2D78D1" w14:textId="1ECE627D" w:rsidR="00F72F2D" w:rsidRDefault="009F165D" w:rsidP="00F72F2D">
      <w:pPr>
        <w:pStyle w:val="aa"/>
        <w:ind w:left="420" w:firstLineChars="0" w:firstLine="0"/>
        <w:rPr>
          <w:color w:val="auto"/>
        </w:rPr>
      </w:pPr>
      <w:r w:rsidRPr="00E909FD">
        <w:rPr>
          <w:color w:val="auto"/>
        </w:rPr>
        <w:t>违规判罚：</w:t>
      </w:r>
      <w:r w:rsidR="002B4BD8">
        <w:rPr>
          <w:rFonts w:hint="eastAsia"/>
          <w:color w:val="auto"/>
        </w:rPr>
        <w:t>给予</w:t>
      </w:r>
      <w:r w:rsidR="00F72F2D" w:rsidRPr="00E909FD">
        <w:rPr>
          <w:rFonts w:hint="eastAsia"/>
          <w:color w:val="auto"/>
        </w:rPr>
        <w:t>违规机器人</w:t>
      </w:r>
      <w:r w:rsidR="00A136C0">
        <w:rPr>
          <w:rFonts w:hint="eastAsia"/>
          <w:color w:val="auto"/>
        </w:rPr>
        <w:t>二</w:t>
      </w:r>
      <w:r w:rsidR="00F72F2D" w:rsidRPr="00E909FD">
        <w:rPr>
          <w:color w:val="auto"/>
        </w:rPr>
        <w:t>级警告</w:t>
      </w:r>
      <w:r w:rsidR="00F72F2D" w:rsidRPr="00E909FD">
        <w:rPr>
          <w:rFonts w:hint="eastAsia"/>
          <w:color w:val="auto"/>
        </w:rPr>
        <w:t>。</w:t>
      </w:r>
    </w:p>
    <w:p w14:paraId="110346EF" w14:textId="280992C0" w:rsidR="0079483B" w:rsidRDefault="0079483B" w:rsidP="006D17FB">
      <w:pPr>
        <w:pStyle w:val="aa"/>
        <w:numPr>
          <w:ilvl w:val="0"/>
          <w:numId w:val="12"/>
        </w:numPr>
        <w:ind w:firstLineChars="0"/>
        <w:rPr>
          <w:color w:val="auto"/>
        </w:rPr>
      </w:pPr>
      <w:r w:rsidRPr="0079483B">
        <w:rPr>
          <w:rFonts w:hint="eastAsia"/>
          <w:color w:val="auto"/>
        </w:rPr>
        <w:t>所有机器人</w:t>
      </w:r>
      <w:r w:rsidR="006D17FB" w:rsidRPr="006D17FB">
        <w:rPr>
          <w:rFonts w:hint="eastAsia"/>
          <w:color w:val="auto"/>
        </w:rPr>
        <w:t>的任意部分</w:t>
      </w:r>
      <w:r w:rsidRPr="0079483B">
        <w:rPr>
          <w:rFonts w:hint="eastAsia"/>
          <w:color w:val="auto"/>
        </w:rPr>
        <w:t>在自检阶段</w:t>
      </w:r>
      <w:r w:rsidR="006D17FB">
        <w:rPr>
          <w:rFonts w:hint="eastAsia"/>
          <w:color w:val="auto"/>
        </w:rPr>
        <w:t>不得超出</w:t>
      </w:r>
      <w:r w:rsidRPr="0079483B">
        <w:rPr>
          <w:rFonts w:hint="eastAsia"/>
          <w:color w:val="auto"/>
        </w:rPr>
        <w:t>初始区域</w:t>
      </w:r>
      <w:r w:rsidR="002B4BD8">
        <w:rPr>
          <w:rFonts w:hint="eastAsia"/>
          <w:color w:val="auto"/>
        </w:rPr>
        <w:t>。</w:t>
      </w:r>
    </w:p>
    <w:p w14:paraId="6BC472C2" w14:textId="2BABD7A8" w:rsidR="0079483B" w:rsidRPr="00DE1E7D" w:rsidRDefault="0079483B">
      <w:pPr>
        <w:pStyle w:val="aa"/>
        <w:ind w:left="420" w:firstLineChars="0" w:firstLine="0"/>
        <w:rPr>
          <w:color w:val="auto"/>
        </w:rPr>
      </w:pPr>
      <w:r>
        <w:rPr>
          <w:rFonts w:hint="eastAsia"/>
          <w:color w:val="auto"/>
        </w:rPr>
        <w:t>违规判罚：</w:t>
      </w:r>
      <w:r w:rsidR="00610ECC">
        <w:rPr>
          <w:rFonts w:hint="eastAsia"/>
        </w:rPr>
        <w:t>根据主观意图，在比赛开始后给予</w:t>
      </w:r>
      <w:r w:rsidR="00610ECC" w:rsidRPr="001E75C6">
        <w:rPr>
          <w:rFonts w:hint="eastAsia"/>
        </w:rPr>
        <w:t>违规机器人</w:t>
      </w:r>
      <w:r w:rsidR="00610ECC">
        <w:rPr>
          <w:rFonts w:hint="eastAsia"/>
        </w:rPr>
        <w:t>一</w:t>
      </w:r>
      <w:r w:rsidR="00610ECC" w:rsidRPr="00F11C01">
        <w:rPr>
          <w:rFonts w:hint="eastAsia"/>
        </w:rPr>
        <w:t>级</w:t>
      </w:r>
      <w:r w:rsidR="00610ECC">
        <w:rPr>
          <w:rFonts w:hint="eastAsia"/>
        </w:rPr>
        <w:t>或二级</w:t>
      </w:r>
      <w:r w:rsidR="00610ECC" w:rsidRPr="00F11C01">
        <w:rPr>
          <w:rFonts w:hint="eastAsia"/>
        </w:rPr>
        <w:t>警告</w:t>
      </w:r>
      <w:r w:rsidR="00610ECC">
        <w:rPr>
          <w:rFonts w:hint="eastAsia"/>
        </w:rPr>
        <w:t>。</w:t>
      </w:r>
    </w:p>
    <w:p w14:paraId="1E80D946" w14:textId="2AE583D6" w:rsidR="00F72F2D" w:rsidRPr="00E909FD" w:rsidRDefault="00F72F2D" w:rsidP="00AC628D">
      <w:pPr>
        <w:pStyle w:val="aa"/>
        <w:numPr>
          <w:ilvl w:val="0"/>
          <w:numId w:val="12"/>
        </w:numPr>
        <w:ind w:firstLineChars="0"/>
        <w:rPr>
          <w:color w:val="auto"/>
        </w:rPr>
      </w:pPr>
      <w:r w:rsidRPr="00E909FD">
        <w:rPr>
          <w:rFonts w:hint="eastAsia"/>
          <w:color w:val="auto"/>
        </w:rPr>
        <w:t>比赛过程中，除补弹和救援外，机器人不得通过变形</w:t>
      </w:r>
      <w:r w:rsidR="00F50B38" w:rsidRPr="00E909FD">
        <w:rPr>
          <w:rFonts w:hint="eastAsia"/>
          <w:color w:val="auto"/>
        </w:rPr>
        <w:t>或</w:t>
      </w:r>
      <w:proofErr w:type="gramStart"/>
      <w:r w:rsidR="00F50B38" w:rsidRPr="00E909FD">
        <w:rPr>
          <w:rFonts w:hint="eastAsia"/>
          <w:color w:val="auto"/>
        </w:rPr>
        <w:t>互相固连</w:t>
      </w:r>
      <w:r w:rsidRPr="00E909FD">
        <w:rPr>
          <w:rFonts w:hint="eastAsia"/>
          <w:color w:val="auto"/>
        </w:rPr>
        <w:t>遮挡</w:t>
      </w:r>
      <w:proofErr w:type="gramEnd"/>
      <w:r w:rsidRPr="00E909FD">
        <w:rPr>
          <w:rFonts w:hint="eastAsia"/>
          <w:color w:val="auto"/>
        </w:rPr>
        <w:t>自身的装甲模块，以躲避其他机器人的攻击。</w:t>
      </w:r>
    </w:p>
    <w:p w14:paraId="4CB5C6E8" w14:textId="3A58EFA4" w:rsidR="00DF3A3F" w:rsidRPr="009431F7" w:rsidRDefault="00DF3A3F" w:rsidP="009431F7">
      <w:pPr>
        <w:ind w:firstLine="420"/>
        <w:rPr>
          <w:color w:val="auto"/>
        </w:rPr>
      </w:pPr>
      <w:r w:rsidRPr="009431F7">
        <w:rPr>
          <w:rFonts w:hint="eastAsia"/>
          <w:color w:val="auto"/>
        </w:rPr>
        <w:lastRenderedPageBreak/>
        <w:t>违规判罚：</w:t>
      </w:r>
      <w:r>
        <w:t>根据遮挡时长</w:t>
      </w:r>
      <w:r>
        <w:rPr>
          <w:rFonts w:hint="eastAsia"/>
        </w:rPr>
        <w:t>T</w:t>
      </w:r>
      <w:r>
        <w:rPr>
          <w:rFonts w:hint="eastAsia"/>
        </w:rPr>
        <w:t>，</w:t>
      </w:r>
      <w:r w:rsidR="002B4BD8">
        <w:rPr>
          <w:rFonts w:hint="eastAsia"/>
        </w:rPr>
        <w:t>给予</w:t>
      </w:r>
      <w:r>
        <w:rPr>
          <w:rFonts w:hint="eastAsia"/>
        </w:rPr>
        <w:t>违规方</w:t>
      </w:r>
      <w:r>
        <w:rPr>
          <w:rFonts w:hint="eastAsia"/>
        </w:rPr>
        <w:t>X</w:t>
      </w:r>
      <w:r>
        <w:rPr>
          <w:rFonts w:hint="eastAsia"/>
        </w:rPr>
        <w:t>级警告</w:t>
      </w:r>
      <w:r w:rsidRPr="009431F7">
        <w:rPr>
          <w:rFonts w:hint="eastAsia"/>
          <w:color w:val="auto"/>
        </w:rPr>
        <w:t>。</w:t>
      </w:r>
    </w:p>
    <w:p w14:paraId="302C6D80" w14:textId="6267B15E" w:rsidR="00073098" w:rsidRDefault="00073098" w:rsidP="00073098">
      <w:pPr>
        <w:pStyle w:val="afe"/>
        <w:keepNext/>
        <w:ind w:leftChars="200" w:left="420"/>
        <w:jc w:val="left"/>
      </w:pPr>
      <w:bookmarkStart w:id="2586" w:name="_Toc43282940"/>
      <w:bookmarkStart w:id="2587" w:name="_Toc43313505"/>
      <w:bookmarkStart w:id="2588" w:name="_Toc65595027"/>
      <w:r>
        <w:rPr>
          <w:rFonts w:hint="eastAsia"/>
        </w:rPr>
        <w:t>表</w:t>
      </w:r>
      <w:r>
        <w:rPr>
          <w:rFonts w:hint="eastAsia"/>
        </w:rPr>
        <w:t xml:space="preserve"> </w:t>
      </w:r>
      <w:r w:rsidR="00464274">
        <w:fldChar w:fldCharType="begin"/>
      </w:r>
      <w:r w:rsidR="00464274">
        <w:instrText xml:space="preserve"> </w:instrText>
      </w:r>
      <w:r w:rsidR="00464274">
        <w:rPr>
          <w:rFonts w:hint="eastAsia"/>
        </w:rPr>
        <w:instrText>STYLEREF 1 \s</w:instrText>
      </w:r>
      <w:r w:rsidR="00464274">
        <w:instrText xml:space="preserve"> </w:instrText>
      </w:r>
      <w:r w:rsidR="00464274">
        <w:fldChar w:fldCharType="separate"/>
      </w:r>
      <w:r w:rsidR="009548A8">
        <w:rPr>
          <w:noProof/>
        </w:rPr>
        <w:t>5</w:t>
      </w:r>
      <w:r w:rsidR="00464274">
        <w:fldChar w:fldCharType="end"/>
      </w:r>
      <w:r w:rsidR="00464274">
        <w:noBreakHyphen/>
      </w:r>
      <w:r w:rsidR="00464274">
        <w:fldChar w:fldCharType="begin"/>
      </w:r>
      <w:r w:rsidR="00464274">
        <w:instrText xml:space="preserve"> </w:instrText>
      </w:r>
      <w:r w:rsidR="00464274">
        <w:rPr>
          <w:rFonts w:hint="eastAsia"/>
        </w:rPr>
        <w:instrText xml:space="preserve">SEQ </w:instrText>
      </w:r>
      <w:r w:rsidR="00464274">
        <w:rPr>
          <w:rFonts w:hint="eastAsia"/>
        </w:rPr>
        <w:instrText>表</w:instrText>
      </w:r>
      <w:r w:rsidR="00464274">
        <w:rPr>
          <w:rFonts w:hint="eastAsia"/>
        </w:rPr>
        <w:instrText xml:space="preserve"> \* ARABIC \s 1</w:instrText>
      </w:r>
      <w:r w:rsidR="00464274">
        <w:instrText xml:space="preserve"> </w:instrText>
      </w:r>
      <w:r w:rsidR="00464274">
        <w:fldChar w:fldCharType="separate"/>
      </w:r>
      <w:r w:rsidR="009548A8">
        <w:rPr>
          <w:noProof/>
        </w:rPr>
        <w:t>2</w:t>
      </w:r>
      <w:r w:rsidR="00464274">
        <w:fldChar w:fldCharType="end"/>
      </w:r>
      <w:r>
        <w:t xml:space="preserve"> </w:t>
      </w:r>
      <w:r>
        <w:rPr>
          <w:rFonts w:hint="eastAsia"/>
        </w:rPr>
        <w:t>遮挡违规判罚标准</w:t>
      </w:r>
      <w:bookmarkEnd w:id="2586"/>
      <w:bookmarkEnd w:id="2587"/>
      <w:bookmarkEnd w:id="2588"/>
    </w:p>
    <w:tbl>
      <w:tblPr>
        <w:tblStyle w:val="4-30"/>
        <w:tblW w:w="0" w:type="auto"/>
        <w:tblInd w:w="406"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4601"/>
        <w:gridCol w:w="4601"/>
      </w:tblGrid>
      <w:tr w:rsidR="00DF3A3F" w:rsidRPr="000E6CAB" w14:paraId="4F561EBB" w14:textId="77777777" w:rsidTr="00E03B76">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601" w:type="dxa"/>
            <w:tcBorders>
              <w:top w:val="single" w:sz="4" w:space="0" w:color="auto"/>
              <w:bottom w:val="single" w:sz="4" w:space="0" w:color="auto"/>
              <w:right w:val="single" w:sz="4" w:space="0" w:color="auto"/>
            </w:tcBorders>
            <w:vAlign w:val="center"/>
          </w:tcPr>
          <w:p w14:paraId="749C811B" w14:textId="77777777" w:rsidR="00DF3A3F" w:rsidRPr="007E4BBD" w:rsidRDefault="00DF3A3F" w:rsidP="00DE1E7D">
            <w:pPr>
              <w:pStyle w:val="Tablehead"/>
              <w:spacing w:before="77" w:after="77"/>
              <w:jc w:val="center"/>
            </w:pPr>
            <w:r>
              <w:rPr>
                <w:rFonts w:hint="eastAsia"/>
              </w:rPr>
              <w:t>T</w:t>
            </w:r>
            <w:r>
              <w:rPr>
                <w:rFonts w:hint="eastAsia"/>
              </w:rPr>
              <w:t>秒</w:t>
            </w:r>
          </w:p>
        </w:tc>
        <w:tc>
          <w:tcPr>
            <w:tcW w:w="4601" w:type="dxa"/>
            <w:tcBorders>
              <w:top w:val="single" w:sz="4" w:space="0" w:color="auto"/>
              <w:left w:val="single" w:sz="4" w:space="0" w:color="auto"/>
              <w:bottom w:val="single" w:sz="4" w:space="0" w:color="auto"/>
            </w:tcBorders>
            <w:vAlign w:val="center"/>
          </w:tcPr>
          <w:p w14:paraId="3311DCF3" w14:textId="77777777" w:rsidR="00DF3A3F" w:rsidRPr="007E4BBD" w:rsidRDefault="00DF3A3F"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t>X</w:t>
            </w:r>
            <w:r>
              <w:rPr>
                <w:rFonts w:hint="eastAsia"/>
              </w:rPr>
              <w:t>级警告</w:t>
            </w:r>
          </w:p>
        </w:tc>
      </w:tr>
      <w:tr w:rsidR="00DF3A3F" w:rsidRPr="00302F14" w14:paraId="4C04ED25" w14:textId="77777777" w:rsidTr="00E03B76">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1" w:type="dxa"/>
            <w:tcBorders>
              <w:top w:val="single" w:sz="4" w:space="0" w:color="auto"/>
              <w:bottom w:val="single" w:sz="4" w:space="0" w:color="auto"/>
            </w:tcBorders>
            <w:vAlign w:val="center"/>
          </w:tcPr>
          <w:p w14:paraId="35E5DE93" w14:textId="5767DF6A" w:rsidR="00DF3A3F" w:rsidRPr="00302F14" w:rsidRDefault="00DF3A3F" w:rsidP="00DE1E7D">
            <w:pPr>
              <w:pStyle w:val="Tabletext1"/>
              <w:spacing w:before="58" w:after="58"/>
              <w:jc w:val="center"/>
              <w:rPr>
                <w:b w:val="0"/>
                <w:color w:val="auto"/>
              </w:rPr>
            </w:pPr>
            <w:r w:rsidRPr="00A019F7">
              <w:rPr>
                <w:rFonts w:hint="eastAsia"/>
                <w:color w:val="auto"/>
              </w:rPr>
              <w:t>T</w:t>
            </w:r>
            <w:r w:rsidR="00CA5EF4">
              <w:rPr>
                <w:color w:val="auto"/>
              </w:rPr>
              <w:t xml:space="preserve"> </w:t>
            </w:r>
            <w:r w:rsidR="00CA5EF4" w:rsidRPr="00FE2A05">
              <w:t>≤</w:t>
            </w:r>
            <w:r w:rsidRPr="00A019F7">
              <w:rPr>
                <w:rFonts w:hint="eastAsia"/>
                <w:color w:val="auto"/>
              </w:rPr>
              <w:t xml:space="preserve"> 10</w:t>
            </w:r>
          </w:p>
        </w:tc>
        <w:tc>
          <w:tcPr>
            <w:tcW w:w="4601" w:type="dxa"/>
            <w:tcBorders>
              <w:top w:val="single" w:sz="4" w:space="0" w:color="auto"/>
              <w:bottom w:val="single" w:sz="4" w:space="0" w:color="auto"/>
            </w:tcBorders>
            <w:vAlign w:val="center"/>
          </w:tcPr>
          <w:p w14:paraId="4E9883CB" w14:textId="77777777" w:rsidR="00DF3A3F" w:rsidRPr="00983883" w:rsidRDefault="00DF3A3F"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rPr>
                <w:color w:val="auto"/>
              </w:rPr>
            </w:pPr>
            <w:proofErr w:type="gramStart"/>
            <w:r w:rsidRPr="00A019F7">
              <w:rPr>
                <w:rFonts w:hint="eastAsia"/>
                <w:color w:val="auto"/>
              </w:rPr>
              <w:t>一</w:t>
            </w:r>
            <w:proofErr w:type="gramEnd"/>
          </w:p>
        </w:tc>
      </w:tr>
      <w:tr w:rsidR="00DF3A3F" w:rsidRPr="00302F14" w14:paraId="4F1DF77E" w14:textId="77777777" w:rsidTr="00E03B76">
        <w:tc>
          <w:tcPr>
            <w:cnfStyle w:val="001000000000" w:firstRow="0" w:lastRow="0" w:firstColumn="1" w:lastColumn="0" w:oddVBand="0" w:evenVBand="0" w:oddHBand="0" w:evenHBand="0" w:firstRowFirstColumn="0" w:firstRowLastColumn="0" w:lastRowFirstColumn="0" w:lastRowLastColumn="0"/>
            <w:tcW w:w="4601" w:type="dxa"/>
            <w:tcBorders>
              <w:top w:val="single" w:sz="4" w:space="0" w:color="auto"/>
            </w:tcBorders>
            <w:vAlign w:val="center"/>
          </w:tcPr>
          <w:p w14:paraId="740A7B95" w14:textId="7A4D20CA" w:rsidR="00DF3A3F" w:rsidRPr="00A019F7" w:rsidRDefault="00DF3A3F" w:rsidP="00DE1E7D">
            <w:pPr>
              <w:pStyle w:val="Tabletext1"/>
              <w:spacing w:before="58" w:after="58"/>
              <w:jc w:val="center"/>
              <w:rPr>
                <w:color w:val="auto"/>
              </w:rPr>
            </w:pPr>
            <w:r w:rsidRPr="00A019F7">
              <w:rPr>
                <w:rFonts w:hint="eastAsia"/>
                <w:color w:val="auto"/>
              </w:rPr>
              <w:t>T</w:t>
            </w:r>
            <w:r w:rsidR="00232E8F">
              <w:rPr>
                <w:color w:val="auto"/>
              </w:rPr>
              <w:t xml:space="preserve"> </w:t>
            </w:r>
            <w:r w:rsidR="00397C79">
              <w:t>&gt;</w:t>
            </w:r>
            <w:r w:rsidR="00232E8F">
              <w:rPr>
                <w:color w:val="auto"/>
              </w:rPr>
              <w:t xml:space="preserve"> </w:t>
            </w:r>
            <w:r w:rsidRPr="00A019F7">
              <w:rPr>
                <w:rFonts w:hint="eastAsia"/>
                <w:color w:val="auto"/>
              </w:rPr>
              <w:t>10</w:t>
            </w:r>
          </w:p>
        </w:tc>
        <w:tc>
          <w:tcPr>
            <w:tcW w:w="4601" w:type="dxa"/>
            <w:tcBorders>
              <w:top w:val="single" w:sz="4" w:space="0" w:color="auto"/>
            </w:tcBorders>
            <w:vAlign w:val="center"/>
          </w:tcPr>
          <w:p w14:paraId="5133E67C" w14:textId="77777777" w:rsidR="00DF3A3F" w:rsidRPr="00A019F7" w:rsidRDefault="00DF3A3F"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rPr>
                <w:color w:val="auto"/>
              </w:rPr>
            </w:pPr>
            <w:r w:rsidRPr="00A019F7">
              <w:rPr>
                <w:rFonts w:hint="eastAsia"/>
                <w:color w:val="auto"/>
              </w:rPr>
              <w:t>二</w:t>
            </w:r>
          </w:p>
        </w:tc>
      </w:tr>
    </w:tbl>
    <w:p w14:paraId="51643A62" w14:textId="43664B53" w:rsidR="00492710" w:rsidRDefault="00492710" w:rsidP="007A266B">
      <w:pPr>
        <w:pStyle w:val="aa"/>
        <w:numPr>
          <w:ilvl w:val="0"/>
          <w:numId w:val="12"/>
        </w:numPr>
        <w:ind w:firstLineChars="0"/>
        <w:rPr>
          <w:color w:val="auto"/>
        </w:rPr>
      </w:pPr>
      <w:proofErr w:type="gramStart"/>
      <w:r w:rsidRPr="007A266B">
        <w:rPr>
          <w:rFonts w:hint="eastAsia"/>
          <w:color w:val="auto"/>
        </w:rPr>
        <w:t>机器人</w:t>
      </w:r>
      <w:r w:rsidR="006D17FB">
        <w:rPr>
          <w:rFonts w:hint="eastAsia"/>
          <w:color w:val="auto"/>
        </w:rPr>
        <w:t>战亡</w:t>
      </w:r>
      <w:r w:rsidRPr="007A266B">
        <w:rPr>
          <w:rFonts w:hint="eastAsia"/>
          <w:color w:val="auto"/>
        </w:rPr>
        <w:t>后</w:t>
      </w:r>
      <w:proofErr w:type="gramEnd"/>
      <w:r w:rsidRPr="007A266B">
        <w:rPr>
          <w:rFonts w:hint="eastAsia"/>
          <w:color w:val="auto"/>
        </w:rPr>
        <w:t>，</w:t>
      </w:r>
      <w:r w:rsidR="0042212F">
        <w:rPr>
          <w:rFonts w:hint="eastAsia"/>
          <w:color w:val="auto"/>
        </w:rPr>
        <w:t>其</w:t>
      </w:r>
      <w:r w:rsidRPr="007A266B">
        <w:rPr>
          <w:rFonts w:hint="eastAsia"/>
          <w:color w:val="auto"/>
        </w:rPr>
        <w:t>任何动力系统不得发生自主运动</w:t>
      </w:r>
      <w:r>
        <w:rPr>
          <w:rFonts w:hint="eastAsia"/>
          <w:color w:val="auto"/>
        </w:rPr>
        <w:t>。</w:t>
      </w:r>
    </w:p>
    <w:tbl>
      <w:tblPr>
        <w:tblStyle w:val="ab"/>
        <w:tblW w:w="4832" w:type="pct"/>
        <w:tblInd w:w="42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6"/>
        <w:gridCol w:w="8588"/>
      </w:tblGrid>
      <w:tr w:rsidR="00492710" w:rsidRPr="001E056F" w14:paraId="2EE698D9" w14:textId="77777777" w:rsidTr="007A266B">
        <w:trPr>
          <w:trHeight w:val="309"/>
        </w:trPr>
        <w:tc>
          <w:tcPr>
            <w:tcW w:w="244" w:type="pct"/>
            <w:vAlign w:val="center"/>
          </w:tcPr>
          <w:p w14:paraId="255BFB26" w14:textId="77777777" w:rsidR="00492710" w:rsidRPr="00804289" w:rsidRDefault="00492710" w:rsidP="007C20F2">
            <w:pPr>
              <w:spacing w:before="156" w:after="156"/>
            </w:pPr>
            <w:r w:rsidRPr="00A62170">
              <w:rPr>
                <w:noProof/>
              </w:rPr>
              <w:drawing>
                <wp:inline distT="0" distB="0" distL="0" distR="0" wp14:anchorId="5F827780" wp14:editId="2B2F4BF5">
                  <wp:extent cx="324000" cy="342000"/>
                  <wp:effectExtent l="0" t="0" r="0" b="1270"/>
                  <wp:docPr id="3"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操作、使用提示.png"/>
                          <pic:cNvPicPr/>
                        </pic:nvPicPr>
                        <pic:blipFill>
                          <a:blip r:embed="rId45">
                            <a:extLst>
                              <a:ext uri="{28A0092B-C50C-407E-A947-70E740481C1C}">
                                <a14:useLocalDpi xmlns:a14="http://schemas.microsoft.com/office/drawing/2010/main" val="0"/>
                              </a:ext>
                            </a:extLst>
                          </a:blip>
                          <a:stretch>
                            <a:fillRect/>
                          </a:stretch>
                        </pic:blipFill>
                        <pic:spPr>
                          <a:xfrm>
                            <a:off x="0" y="0"/>
                            <a:ext cx="324000" cy="342000"/>
                          </a:xfrm>
                          <a:prstGeom prst="rect">
                            <a:avLst/>
                          </a:prstGeom>
                        </pic:spPr>
                      </pic:pic>
                    </a:graphicData>
                  </a:graphic>
                </wp:inline>
              </w:drawing>
            </w:r>
          </w:p>
        </w:tc>
        <w:tc>
          <w:tcPr>
            <w:tcW w:w="4756" w:type="pct"/>
            <w:vAlign w:val="center"/>
          </w:tcPr>
          <w:p w14:paraId="54BE9853" w14:textId="0F21971D" w:rsidR="00492710" w:rsidRPr="00A37AE5" w:rsidRDefault="00492710">
            <w:pPr>
              <w:pStyle w:val="Talbeul"/>
              <w:numPr>
                <w:ilvl w:val="0"/>
                <w:numId w:val="0"/>
              </w:numPr>
              <w:spacing w:before="156" w:after="156"/>
              <w:rPr>
                <w:rFonts w:ascii="黑体" w:eastAsia="黑体" w:hAnsi="黑体"/>
              </w:rPr>
            </w:pPr>
            <w:r>
              <w:rPr>
                <w:rFonts w:ascii="黑体" w:eastAsia="黑体" w:hAnsi="黑体" w:hint="eastAsia"/>
              </w:rPr>
              <w:t>若机器人使用了非官方动力系统，由于裁判系统无法控制机器人的非官方</w:t>
            </w:r>
            <w:r w:rsidRPr="00492710">
              <w:rPr>
                <w:rFonts w:ascii="黑体" w:eastAsia="黑体" w:hAnsi="黑体" w:hint="eastAsia"/>
              </w:rPr>
              <w:t>动力系统，故机器人应具备判断</w:t>
            </w:r>
            <w:r>
              <w:rPr>
                <w:rFonts w:ascii="黑体" w:eastAsia="黑体" w:hAnsi="黑体" w:hint="eastAsia"/>
              </w:rPr>
              <w:t>自身</w:t>
            </w:r>
            <w:proofErr w:type="gramStart"/>
            <w:r w:rsidRPr="00492710">
              <w:rPr>
                <w:rFonts w:ascii="黑体" w:eastAsia="黑体" w:hAnsi="黑体" w:hint="eastAsia"/>
              </w:rPr>
              <w:t>是否</w:t>
            </w:r>
            <w:r w:rsidR="006D17FB">
              <w:rPr>
                <w:rFonts w:ascii="黑体" w:eastAsia="黑体" w:hAnsi="黑体" w:hint="eastAsia"/>
              </w:rPr>
              <w:t>战亡</w:t>
            </w:r>
            <w:proofErr w:type="gramEnd"/>
            <w:r w:rsidRPr="00492710">
              <w:rPr>
                <w:rFonts w:ascii="黑体" w:eastAsia="黑体" w:hAnsi="黑体" w:hint="eastAsia"/>
              </w:rPr>
              <w:t>的功能，</w:t>
            </w:r>
            <w:r>
              <w:rPr>
                <w:rFonts w:ascii="黑体" w:eastAsia="黑体" w:hAnsi="黑体" w:hint="eastAsia"/>
              </w:rPr>
              <w:t>确保</w:t>
            </w:r>
            <w:proofErr w:type="gramStart"/>
            <w:r w:rsidRPr="00492710">
              <w:rPr>
                <w:rFonts w:ascii="黑体" w:eastAsia="黑体" w:hAnsi="黑体" w:hint="eastAsia"/>
              </w:rPr>
              <w:t>机器人</w:t>
            </w:r>
            <w:r w:rsidR="006D17FB">
              <w:rPr>
                <w:rFonts w:ascii="黑体" w:eastAsia="黑体" w:hAnsi="黑体" w:hint="eastAsia"/>
              </w:rPr>
              <w:t>战亡</w:t>
            </w:r>
            <w:r w:rsidRPr="00492710">
              <w:rPr>
                <w:rFonts w:ascii="黑体" w:eastAsia="黑体" w:hAnsi="黑体" w:hint="eastAsia"/>
              </w:rPr>
              <w:t>后</w:t>
            </w:r>
            <w:proofErr w:type="gramEnd"/>
            <w:r w:rsidRPr="00492710">
              <w:rPr>
                <w:rFonts w:ascii="黑体" w:eastAsia="黑体" w:hAnsi="黑体" w:hint="eastAsia"/>
              </w:rPr>
              <w:t>，</w:t>
            </w:r>
            <w:r>
              <w:rPr>
                <w:rFonts w:ascii="黑体" w:eastAsia="黑体" w:hAnsi="黑体" w:hint="eastAsia"/>
              </w:rPr>
              <w:t>其</w:t>
            </w:r>
            <w:r w:rsidRPr="00492710">
              <w:rPr>
                <w:rFonts w:ascii="黑体" w:eastAsia="黑体" w:hAnsi="黑体" w:hint="eastAsia"/>
              </w:rPr>
              <w:t>任何动力系统不得发生自主运动。</w:t>
            </w:r>
          </w:p>
        </w:tc>
      </w:tr>
    </w:tbl>
    <w:p w14:paraId="568DC371" w14:textId="4F234CC9" w:rsidR="00492710" w:rsidRDefault="00492710" w:rsidP="007A266B">
      <w:pPr>
        <w:pStyle w:val="aa"/>
        <w:ind w:left="420" w:firstLineChars="0" w:firstLine="0"/>
        <w:rPr>
          <w:color w:val="auto"/>
        </w:rPr>
      </w:pPr>
      <w:r>
        <w:rPr>
          <w:rFonts w:hint="eastAsia"/>
          <w:color w:val="auto"/>
        </w:rPr>
        <w:t>违规判罚：</w:t>
      </w:r>
      <w:proofErr w:type="gramStart"/>
      <w:r w:rsidRPr="00492710">
        <w:rPr>
          <w:rFonts w:hint="eastAsia"/>
          <w:color w:val="auto"/>
        </w:rPr>
        <w:t>根据</w:t>
      </w:r>
      <w:r w:rsidR="006D17FB">
        <w:rPr>
          <w:rFonts w:hint="eastAsia"/>
          <w:color w:val="auto"/>
        </w:rPr>
        <w:t>战亡</w:t>
      </w:r>
      <w:r w:rsidR="0042212F">
        <w:rPr>
          <w:rFonts w:hint="eastAsia"/>
          <w:color w:val="auto"/>
        </w:rPr>
        <w:t>机器人</w:t>
      </w:r>
      <w:proofErr w:type="gramEnd"/>
      <w:r w:rsidRPr="00492710">
        <w:rPr>
          <w:rFonts w:hint="eastAsia"/>
          <w:color w:val="auto"/>
        </w:rPr>
        <w:t>运动时长</w:t>
      </w:r>
      <w:r w:rsidRPr="00492710">
        <w:rPr>
          <w:rFonts w:hint="eastAsia"/>
          <w:color w:val="auto"/>
        </w:rPr>
        <w:t>T</w:t>
      </w:r>
      <w:r w:rsidRPr="00492710">
        <w:rPr>
          <w:rFonts w:hint="eastAsia"/>
          <w:color w:val="auto"/>
        </w:rPr>
        <w:t>，给予违规方</w:t>
      </w:r>
      <w:r w:rsidRPr="00492710">
        <w:rPr>
          <w:rFonts w:hint="eastAsia"/>
          <w:color w:val="auto"/>
        </w:rPr>
        <w:t>X</w:t>
      </w:r>
      <w:r w:rsidRPr="00492710">
        <w:rPr>
          <w:rFonts w:hint="eastAsia"/>
          <w:color w:val="auto"/>
        </w:rPr>
        <w:t>级警告</w:t>
      </w:r>
      <w:r w:rsidR="0042212F">
        <w:rPr>
          <w:rFonts w:hint="eastAsia"/>
          <w:color w:val="auto"/>
        </w:rPr>
        <w:t>。</w:t>
      </w:r>
    </w:p>
    <w:p w14:paraId="3012F402" w14:textId="443AE212" w:rsidR="0042212F" w:rsidRDefault="0042212F" w:rsidP="0042212F">
      <w:pPr>
        <w:pStyle w:val="afe"/>
        <w:keepNext/>
        <w:ind w:leftChars="200" w:left="420"/>
        <w:jc w:val="left"/>
      </w:pPr>
      <w:bookmarkStart w:id="2589" w:name="_Toc65595028"/>
      <w:r>
        <w:rPr>
          <w:rFonts w:hint="eastAsia"/>
        </w:rPr>
        <w:t>表</w:t>
      </w:r>
      <w:r>
        <w:rPr>
          <w:rFonts w:hint="eastAsia"/>
        </w:rPr>
        <w:t xml:space="preserve"> </w:t>
      </w:r>
      <w:r>
        <w:fldChar w:fldCharType="begin"/>
      </w:r>
      <w:r>
        <w:instrText xml:space="preserve"> </w:instrText>
      </w:r>
      <w:r>
        <w:rPr>
          <w:rFonts w:hint="eastAsia"/>
        </w:rPr>
        <w:instrText>STYLEREF 1 \s</w:instrText>
      </w:r>
      <w:r>
        <w:instrText xml:space="preserve"> </w:instrText>
      </w:r>
      <w:r>
        <w:fldChar w:fldCharType="separate"/>
      </w:r>
      <w:r w:rsidR="009548A8">
        <w:rPr>
          <w:noProof/>
        </w:rPr>
        <w:t>5</w:t>
      </w:r>
      <w:r>
        <w:fldChar w:fldCharType="end"/>
      </w:r>
      <w:r>
        <w:noBreakHyphen/>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 \s 1</w:instrText>
      </w:r>
      <w:r>
        <w:instrText xml:space="preserve"> </w:instrText>
      </w:r>
      <w:r>
        <w:fldChar w:fldCharType="separate"/>
      </w:r>
      <w:r w:rsidR="009548A8">
        <w:rPr>
          <w:noProof/>
        </w:rPr>
        <w:t>3</w:t>
      </w:r>
      <w:r>
        <w:fldChar w:fldCharType="end"/>
      </w:r>
      <w:r>
        <w:t xml:space="preserve"> </w:t>
      </w:r>
      <w:r>
        <w:rPr>
          <w:rFonts w:hint="eastAsia"/>
        </w:rPr>
        <w:t>动力系统违规判罚标准</w:t>
      </w:r>
      <w:bookmarkEnd w:id="2589"/>
    </w:p>
    <w:tbl>
      <w:tblPr>
        <w:tblStyle w:val="4-30"/>
        <w:tblW w:w="0" w:type="auto"/>
        <w:tblInd w:w="406"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4601"/>
        <w:gridCol w:w="4601"/>
      </w:tblGrid>
      <w:tr w:rsidR="0042212F" w:rsidRPr="000E6CAB" w14:paraId="71DA895B" w14:textId="77777777" w:rsidTr="007C20F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601" w:type="dxa"/>
            <w:tcBorders>
              <w:top w:val="single" w:sz="4" w:space="0" w:color="auto"/>
              <w:bottom w:val="single" w:sz="4" w:space="0" w:color="auto"/>
              <w:right w:val="single" w:sz="4" w:space="0" w:color="auto"/>
            </w:tcBorders>
            <w:vAlign w:val="center"/>
          </w:tcPr>
          <w:p w14:paraId="6227D0C6" w14:textId="77777777" w:rsidR="0042212F" w:rsidRPr="007E4BBD" w:rsidRDefault="0042212F" w:rsidP="007C20F2">
            <w:pPr>
              <w:pStyle w:val="Tablehead"/>
              <w:spacing w:before="77" w:after="77"/>
              <w:jc w:val="center"/>
            </w:pPr>
            <w:r>
              <w:rPr>
                <w:rFonts w:hint="eastAsia"/>
              </w:rPr>
              <w:t>T</w:t>
            </w:r>
            <w:r>
              <w:rPr>
                <w:rFonts w:hint="eastAsia"/>
              </w:rPr>
              <w:t>秒</w:t>
            </w:r>
          </w:p>
        </w:tc>
        <w:tc>
          <w:tcPr>
            <w:tcW w:w="4601" w:type="dxa"/>
            <w:tcBorders>
              <w:top w:val="single" w:sz="4" w:space="0" w:color="auto"/>
              <w:left w:val="single" w:sz="4" w:space="0" w:color="auto"/>
              <w:bottom w:val="single" w:sz="4" w:space="0" w:color="auto"/>
            </w:tcBorders>
            <w:vAlign w:val="center"/>
          </w:tcPr>
          <w:p w14:paraId="2C8127A4" w14:textId="77777777" w:rsidR="0042212F" w:rsidRPr="007E4BBD" w:rsidRDefault="0042212F" w:rsidP="007C20F2">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t>X</w:t>
            </w:r>
            <w:r>
              <w:rPr>
                <w:rFonts w:hint="eastAsia"/>
              </w:rPr>
              <w:t>级警告</w:t>
            </w:r>
          </w:p>
        </w:tc>
      </w:tr>
      <w:tr w:rsidR="0042212F" w:rsidRPr="00302F14" w14:paraId="63CEB4CE" w14:textId="77777777" w:rsidTr="007C20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1" w:type="dxa"/>
            <w:tcBorders>
              <w:top w:val="single" w:sz="4" w:space="0" w:color="auto"/>
              <w:bottom w:val="single" w:sz="4" w:space="0" w:color="auto"/>
            </w:tcBorders>
            <w:vAlign w:val="center"/>
          </w:tcPr>
          <w:p w14:paraId="67D44C89" w14:textId="77777777" w:rsidR="0042212F" w:rsidRPr="00302F14" w:rsidRDefault="0042212F" w:rsidP="007C20F2">
            <w:pPr>
              <w:pStyle w:val="Tabletext1"/>
              <w:spacing w:before="58" w:after="58"/>
              <w:jc w:val="center"/>
              <w:rPr>
                <w:b w:val="0"/>
                <w:color w:val="auto"/>
              </w:rPr>
            </w:pPr>
            <w:r w:rsidRPr="00A019F7">
              <w:rPr>
                <w:rFonts w:hint="eastAsia"/>
                <w:color w:val="auto"/>
              </w:rPr>
              <w:t>T</w:t>
            </w:r>
            <w:r>
              <w:rPr>
                <w:color w:val="auto"/>
              </w:rPr>
              <w:t xml:space="preserve"> </w:t>
            </w:r>
            <w:r w:rsidRPr="00FE2A05">
              <w:t>≤</w:t>
            </w:r>
            <w:r w:rsidRPr="00A019F7">
              <w:rPr>
                <w:rFonts w:hint="eastAsia"/>
                <w:color w:val="auto"/>
              </w:rPr>
              <w:t xml:space="preserve"> 10</w:t>
            </w:r>
          </w:p>
        </w:tc>
        <w:tc>
          <w:tcPr>
            <w:tcW w:w="4601" w:type="dxa"/>
            <w:tcBorders>
              <w:top w:val="single" w:sz="4" w:space="0" w:color="auto"/>
              <w:bottom w:val="single" w:sz="4" w:space="0" w:color="auto"/>
            </w:tcBorders>
            <w:vAlign w:val="center"/>
          </w:tcPr>
          <w:p w14:paraId="568913F0" w14:textId="77777777" w:rsidR="0042212F" w:rsidRPr="00983883" w:rsidRDefault="0042212F" w:rsidP="007C20F2">
            <w:pPr>
              <w:pStyle w:val="Tabletext1"/>
              <w:spacing w:before="58" w:after="58"/>
              <w:jc w:val="center"/>
              <w:cnfStyle w:val="000000100000" w:firstRow="0" w:lastRow="0" w:firstColumn="0" w:lastColumn="0" w:oddVBand="0" w:evenVBand="0" w:oddHBand="1" w:evenHBand="0" w:firstRowFirstColumn="0" w:firstRowLastColumn="0" w:lastRowFirstColumn="0" w:lastRowLastColumn="0"/>
              <w:rPr>
                <w:color w:val="auto"/>
              </w:rPr>
            </w:pPr>
            <w:proofErr w:type="gramStart"/>
            <w:r w:rsidRPr="00A019F7">
              <w:rPr>
                <w:rFonts w:hint="eastAsia"/>
                <w:color w:val="auto"/>
              </w:rPr>
              <w:t>一</w:t>
            </w:r>
            <w:proofErr w:type="gramEnd"/>
          </w:p>
        </w:tc>
      </w:tr>
      <w:tr w:rsidR="0042212F" w:rsidRPr="00302F14" w14:paraId="3CEFD305" w14:textId="77777777" w:rsidTr="007C20F2">
        <w:tc>
          <w:tcPr>
            <w:cnfStyle w:val="001000000000" w:firstRow="0" w:lastRow="0" w:firstColumn="1" w:lastColumn="0" w:oddVBand="0" w:evenVBand="0" w:oddHBand="0" w:evenHBand="0" w:firstRowFirstColumn="0" w:firstRowLastColumn="0" w:lastRowFirstColumn="0" w:lastRowLastColumn="0"/>
            <w:tcW w:w="4601" w:type="dxa"/>
            <w:tcBorders>
              <w:top w:val="single" w:sz="4" w:space="0" w:color="auto"/>
            </w:tcBorders>
            <w:vAlign w:val="center"/>
          </w:tcPr>
          <w:p w14:paraId="0BFB1BC8" w14:textId="3221BCE8" w:rsidR="0042212F" w:rsidRPr="00A019F7" w:rsidRDefault="00520AAD" w:rsidP="00FE1A5F">
            <w:pPr>
              <w:pStyle w:val="Tabletext1"/>
              <w:spacing w:before="58" w:after="58"/>
              <w:jc w:val="center"/>
              <w:rPr>
                <w:color w:val="auto"/>
              </w:rPr>
            </w:pPr>
            <w:r w:rsidRPr="00A019F7">
              <w:rPr>
                <w:rFonts w:hint="eastAsia"/>
                <w:color w:val="auto"/>
              </w:rPr>
              <w:t>T</w:t>
            </w:r>
            <w:r>
              <w:rPr>
                <w:color w:val="auto"/>
              </w:rPr>
              <w:t xml:space="preserve"> </w:t>
            </w:r>
            <w:r>
              <w:rPr>
                <w:rFonts w:hint="eastAsia"/>
                <w:color w:val="auto"/>
              </w:rPr>
              <w:t>&lt;</w:t>
            </w:r>
            <w:r>
              <w:rPr>
                <w:color w:val="auto"/>
              </w:rPr>
              <w:t xml:space="preserve"> 10</w:t>
            </w:r>
          </w:p>
        </w:tc>
        <w:tc>
          <w:tcPr>
            <w:tcW w:w="4601" w:type="dxa"/>
            <w:tcBorders>
              <w:top w:val="single" w:sz="4" w:space="0" w:color="auto"/>
            </w:tcBorders>
            <w:vAlign w:val="center"/>
          </w:tcPr>
          <w:p w14:paraId="3B656C12" w14:textId="77777777" w:rsidR="0042212F" w:rsidRPr="00A019F7" w:rsidRDefault="0042212F" w:rsidP="007C20F2">
            <w:pPr>
              <w:pStyle w:val="Tabletext1"/>
              <w:spacing w:before="58" w:after="58"/>
              <w:jc w:val="center"/>
              <w:cnfStyle w:val="000000000000" w:firstRow="0" w:lastRow="0" w:firstColumn="0" w:lastColumn="0" w:oddVBand="0" w:evenVBand="0" w:oddHBand="0" w:evenHBand="0" w:firstRowFirstColumn="0" w:firstRowLastColumn="0" w:lastRowFirstColumn="0" w:lastRowLastColumn="0"/>
              <w:rPr>
                <w:color w:val="auto"/>
              </w:rPr>
            </w:pPr>
            <w:r w:rsidRPr="00A019F7">
              <w:rPr>
                <w:rFonts w:hint="eastAsia"/>
                <w:color w:val="auto"/>
              </w:rPr>
              <w:t>二</w:t>
            </w:r>
          </w:p>
        </w:tc>
      </w:tr>
    </w:tbl>
    <w:p w14:paraId="673826B3" w14:textId="77777777" w:rsidR="00F72F2D" w:rsidRDefault="00F72F2D" w:rsidP="00AC628D">
      <w:pPr>
        <w:pStyle w:val="42"/>
        <w:numPr>
          <w:ilvl w:val="3"/>
          <w:numId w:val="13"/>
        </w:numPr>
      </w:pPr>
      <w:r>
        <w:t>地面机器人</w:t>
      </w:r>
    </w:p>
    <w:p w14:paraId="70318EB8" w14:textId="77777777" w:rsidR="00F72F2D" w:rsidRDefault="007A6C5B" w:rsidP="00AC628D">
      <w:pPr>
        <w:pStyle w:val="aa"/>
        <w:numPr>
          <w:ilvl w:val="0"/>
          <w:numId w:val="12"/>
        </w:numPr>
        <w:ind w:firstLineChars="0"/>
      </w:pPr>
      <w:r>
        <w:rPr>
          <w:rFonts w:hint="eastAsia"/>
        </w:rPr>
        <w:t>两分钟准备阶段</w:t>
      </w:r>
      <w:r w:rsidR="00F72F2D">
        <w:rPr>
          <w:rFonts w:hint="eastAsia"/>
        </w:rPr>
        <w:t>内，战场内的</w:t>
      </w:r>
      <w:r w:rsidR="00F72F2D" w:rsidRPr="00F11C01">
        <w:rPr>
          <w:rFonts w:hint="eastAsia"/>
        </w:rPr>
        <w:t>地面机器人</w:t>
      </w:r>
      <w:r w:rsidR="00F72F2D">
        <w:rPr>
          <w:rFonts w:hint="eastAsia"/>
        </w:rPr>
        <w:t>不得</w:t>
      </w:r>
      <w:r w:rsidR="00F72F2D" w:rsidRPr="00F11C01">
        <w:rPr>
          <w:rFonts w:hint="eastAsia"/>
        </w:rPr>
        <w:t>离开己方启动区。</w:t>
      </w:r>
    </w:p>
    <w:p w14:paraId="383D260D" w14:textId="3A9B81BE" w:rsidR="00F72F2D" w:rsidRDefault="009F165D" w:rsidP="00F72F2D">
      <w:pPr>
        <w:pStyle w:val="aa"/>
        <w:ind w:left="420" w:firstLineChars="0" w:firstLine="0"/>
      </w:pPr>
      <w:r>
        <w:t>违规判罚：</w:t>
      </w:r>
      <w:r w:rsidR="00901A86" w:rsidRPr="008D4208">
        <w:rPr>
          <w:rFonts w:hint="eastAsia"/>
        </w:rPr>
        <w:t>口头警告。</w:t>
      </w:r>
      <w:r w:rsidR="00901A86">
        <w:t>若警告无效</w:t>
      </w:r>
      <w:r w:rsidR="00901A86">
        <w:rPr>
          <w:rFonts w:hint="eastAsia"/>
        </w:rPr>
        <w:t>，给予</w:t>
      </w:r>
      <w:r w:rsidR="00901A86">
        <w:t>违规</w:t>
      </w:r>
      <w:r w:rsidR="00901A86">
        <w:rPr>
          <w:rFonts w:hint="eastAsia"/>
        </w:rPr>
        <w:t>机器人</w:t>
      </w:r>
      <w:r w:rsidR="00901A86">
        <w:t>二级警告。</w:t>
      </w:r>
    </w:p>
    <w:p w14:paraId="06AE4A9E" w14:textId="77777777" w:rsidR="00F72F2D" w:rsidRDefault="00F72F2D" w:rsidP="00AC628D">
      <w:pPr>
        <w:pStyle w:val="aa"/>
        <w:numPr>
          <w:ilvl w:val="0"/>
          <w:numId w:val="12"/>
        </w:numPr>
        <w:ind w:firstLineChars="0"/>
      </w:pPr>
      <w:r>
        <w:t>比赛过程中</w:t>
      </w:r>
      <w:r>
        <w:rPr>
          <w:rFonts w:hint="eastAsia"/>
        </w:rPr>
        <w:t>，一方任意机器人不得</w:t>
      </w:r>
      <w:r w:rsidRPr="00DB0DF4">
        <w:rPr>
          <w:rFonts w:hint="eastAsia"/>
        </w:rPr>
        <w:t>攻击对方</w:t>
      </w:r>
      <w:r w:rsidR="0031798F" w:rsidRPr="00DB0DF4">
        <w:rPr>
          <w:rFonts w:hint="eastAsia"/>
        </w:rPr>
        <w:t>空中机器人</w:t>
      </w:r>
      <w:r>
        <w:rPr>
          <w:rFonts w:hint="eastAsia"/>
        </w:rPr>
        <w:t>。</w:t>
      </w:r>
    </w:p>
    <w:p w14:paraId="67714EF0" w14:textId="720B67D6" w:rsidR="00F72F2D" w:rsidRDefault="009F165D" w:rsidP="00F72F2D">
      <w:pPr>
        <w:pStyle w:val="aa"/>
        <w:ind w:left="420" w:firstLineChars="0" w:firstLine="0"/>
      </w:pPr>
      <w:r>
        <w:t>违规判罚：</w:t>
      </w:r>
      <w:r w:rsidR="00901A86">
        <w:rPr>
          <w:rFonts w:hint="eastAsia"/>
        </w:rPr>
        <w:t>给予违规机器人</w:t>
      </w:r>
      <w:r w:rsidR="00A136C0">
        <w:rPr>
          <w:rFonts w:hint="eastAsia"/>
        </w:rPr>
        <w:t>二</w:t>
      </w:r>
      <w:r w:rsidR="00F72F2D">
        <w:rPr>
          <w:rFonts w:hint="eastAsia"/>
        </w:rPr>
        <w:t>级警告。</w:t>
      </w:r>
    </w:p>
    <w:p w14:paraId="1C6393B1" w14:textId="71073EDC" w:rsidR="0062401D" w:rsidRDefault="0062401D" w:rsidP="007A266B">
      <w:pPr>
        <w:pStyle w:val="aa"/>
        <w:numPr>
          <w:ilvl w:val="0"/>
          <w:numId w:val="12"/>
        </w:numPr>
        <w:ind w:firstLineChars="0"/>
      </w:pPr>
      <w:r w:rsidRPr="0062401D">
        <w:rPr>
          <w:rFonts w:hint="eastAsia"/>
        </w:rPr>
        <w:t>工程机器人离开</w:t>
      </w:r>
      <w:r w:rsidR="00FE1A5F">
        <w:rPr>
          <w:rFonts w:hint="eastAsia"/>
        </w:rPr>
        <w:t>启动区</w:t>
      </w:r>
      <w:r w:rsidRPr="0062401D">
        <w:rPr>
          <w:rFonts w:hint="eastAsia"/>
        </w:rPr>
        <w:t>后，不得再进入初始区域</w:t>
      </w:r>
      <w:r>
        <w:rPr>
          <w:rFonts w:hint="eastAsia"/>
        </w:rPr>
        <w:t>。</w:t>
      </w:r>
    </w:p>
    <w:p w14:paraId="667EA74C" w14:textId="3737F9D7" w:rsidR="005D4EF9" w:rsidRDefault="005D4EF9">
      <w:pPr>
        <w:pStyle w:val="aa"/>
        <w:ind w:left="420" w:firstLineChars="0" w:firstLine="0"/>
      </w:pPr>
      <w:r w:rsidRPr="005D4EF9">
        <w:rPr>
          <w:rFonts w:hint="eastAsia"/>
        </w:rPr>
        <w:t>违规判罚：工程机器人离开了初始区域后，再次进入初始区域时，根据停留时间</w:t>
      </w:r>
      <w:r w:rsidRPr="005D4EF9">
        <w:rPr>
          <w:rFonts w:hint="eastAsia"/>
        </w:rPr>
        <w:t>T</w:t>
      </w:r>
      <w:r w:rsidRPr="005D4EF9">
        <w:rPr>
          <w:rFonts w:hint="eastAsia"/>
        </w:rPr>
        <w:t>，给予</w:t>
      </w:r>
      <w:r w:rsidRPr="005D4EF9">
        <w:rPr>
          <w:rFonts w:hint="eastAsia"/>
        </w:rPr>
        <w:t>X</w:t>
      </w:r>
      <w:r w:rsidRPr="005D4EF9">
        <w:rPr>
          <w:rFonts w:hint="eastAsia"/>
        </w:rPr>
        <w:t>级警告</w:t>
      </w:r>
      <w:r>
        <w:rPr>
          <w:rFonts w:hint="eastAsia"/>
        </w:rPr>
        <w:t>。</w:t>
      </w:r>
    </w:p>
    <w:p w14:paraId="347B9021" w14:textId="29F0E4E0" w:rsidR="005D4EF9" w:rsidRDefault="005D4EF9" w:rsidP="005D4EF9">
      <w:pPr>
        <w:pStyle w:val="afe"/>
        <w:keepNext/>
        <w:ind w:leftChars="200" w:left="420"/>
        <w:jc w:val="left"/>
      </w:pPr>
      <w:bookmarkStart w:id="2590" w:name="_Toc65595029"/>
      <w:r>
        <w:rPr>
          <w:rFonts w:hint="eastAsia"/>
        </w:rPr>
        <w:t>表</w:t>
      </w:r>
      <w:r>
        <w:rPr>
          <w:rFonts w:hint="eastAsia"/>
        </w:rPr>
        <w:t xml:space="preserve"> </w:t>
      </w:r>
      <w:r>
        <w:fldChar w:fldCharType="begin"/>
      </w:r>
      <w:r>
        <w:instrText xml:space="preserve"> </w:instrText>
      </w:r>
      <w:r>
        <w:rPr>
          <w:rFonts w:hint="eastAsia"/>
        </w:rPr>
        <w:instrText>STYLEREF 1 \s</w:instrText>
      </w:r>
      <w:r>
        <w:instrText xml:space="preserve"> </w:instrText>
      </w:r>
      <w:r>
        <w:fldChar w:fldCharType="separate"/>
      </w:r>
      <w:r w:rsidR="009548A8">
        <w:rPr>
          <w:noProof/>
        </w:rPr>
        <w:t>5</w:t>
      </w:r>
      <w:r>
        <w:fldChar w:fldCharType="end"/>
      </w:r>
      <w:r>
        <w:noBreakHyphen/>
      </w:r>
      <w:r>
        <w:fldChar w:fldCharType="begin"/>
      </w:r>
      <w:r>
        <w:instrText xml:space="preserve"> </w:instrText>
      </w:r>
      <w:r>
        <w:rPr>
          <w:rFonts w:hint="eastAsia"/>
        </w:rPr>
        <w:instrText xml:space="preserve">SEQ </w:instrText>
      </w:r>
      <w:r>
        <w:rPr>
          <w:rFonts w:hint="eastAsia"/>
        </w:rPr>
        <w:instrText>表</w:instrText>
      </w:r>
      <w:r>
        <w:rPr>
          <w:rFonts w:hint="eastAsia"/>
        </w:rPr>
        <w:instrText xml:space="preserve"> \* ARABIC \s 1</w:instrText>
      </w:r>
      <w:r>
        <w:instrText xml:space="preserve"> </w:instrText>
      </w:r>
      <w:r>
        <w:fldChar w:fldCharType="separate"/>
      </w:r>
      <w:r w:rsidR="009548A8">
        <w:rPr>
          <w:noProof/>
        </w:rPr>
        <w:t>4</w:t>
      </w:r>
      <w:r>
        <w:fldChar w:fldCharType="end"/>
      </w:r>
      <w:r>
        <w:rPr>
          <w:rFonts w:hint="eastAsia"/>
        </w:rPr>
        <w:t>停留违规判罚标准</w:t>
      </w:r>
      <w:bookmarkEnd w:id="2590"/>
    </w:p>
    <w:tbl>
      <w:tblPr>
        <w:tblStyle w:val="4-30"/>
        <w:tblW w:w="0" w:type="auto"/>
        <w:tblInd w:w="406"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4601"/>
        <w:gridCol w:w="4601"/>
      </w:tblGrid>
      <w:tr w:rsidR="005D4EF9" w:rsidRPr="000E6CAB" w14:paraId="7DD3BAB4" w14:textId="77777777" w:rsidTr="007C20F2">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4601" w:type="dxa"/>
            <w:tcBorders>
              <w:top w:val="single" w:sz="4" w:space="0" w:color="auto"/>
              <w:bottom w:val="single" w:sz="4" w:space="0" w:color="auto"/>
              <w:right w:val="single" w:sz="4" w:space="0" w:color="auto"/>
            </w:tcBorders>
            <w:vAlign w:val="center"/>
          </w:tcPr>
          <w:p w14:paraId="03550188" w14:textId="77777777" w:rsidR="005D4EF9" w:rsidRPr="007E4BBD" w:rsidRDefault="005D4EF9" w:rsidP="007C20F2">
            <w:pPr>
              <w:pStyle w:val="Tablehead"/>
              <w:spacing w:before="77" w:after="77"/>
              <w:jc w:val="center"/>
            </w:pPr>
            <w:r>
              <w:rPr>
                <w:rFonts w:hint="eastAsia"/>
              </w:rPr>
              <w:t>T</w:t>
            </w:r>
            <w:r>
              <w:rPr>
                <w:rFonts w:hint="eastAsia"/>
              </w:rPr>
              <w:t>秒</w:t>
            </w:r>
          </w:p>
        </w:tc>
        <w:tc>
          <w:tcPr>
            <w:tcW w:w="4601" w:type="dxa"/>
            <w:tcBorders>
              <w:top w:val="single" w:sz="4" w:space="0" w:color="auto"/>
              <w:left w:val="single" w:sz="4" w:space="0" w:color="auto"/>
              <w:bottom w:val="single" w:sz="4" w:space="0" w:color="auto"/>
            </w:tcBorders>
            <w:vAlign w:val="center"/>
          </w:tcPr>
          <w:p w14:paraId="6F287314" w14:textId="77777777" w:rsidR="005D4EF9" w:rsidRPr="007E4BBD" w:rsidRDefault="005D4EF9" w:rsidP="007C20F2">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t>X</w:t>
            </w:r>
            <w:r>
              <w:rPr>
                <w:rFonts w:hint="eastAsia"/>
              </w:rPr>
              <w:t>级警告</w:t>
            </w:r>
          </w:p>
        </w:tc>
      </w:tr>
      <w:tr w:rsidR="005D4EF9" w:rsidRPr="00302F14" w14:paraId="1A32F24F" w14:textId="77777777" w:rsidTr="007C20F2">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4601" w:type="dxa"/>
            <w:tcBorders>
              <w:top w:val="single" w:sz="4" w:space="0" w:color="auto"/>
              <w:bottom w:val="single" w:sz="4" w:space="0" w:color="auto"/>
            </w:tcBorders>
            <w:vAlign w:val="center"/>
          </w:tcPr>
          <w:p w14:paraId="3EAE86A6" w14:textId="77777777" w:rsidR="005D4EF9" w:rsidRPr="00302F14" w:rsidRDefault="005D4EF9" w:rsidP="007C20F2">
            <w:pPr>
              <w:pStyle w:val="Tabletext1"/>
              <w:spacing w:before="58" w:after="58"/>
              <w:jc w:val="center"/>
              <w:rPr>
                <w:b w:val="0"/>
                <w:color w:val="auto"/>
              </w:rPr>
            </w:pPr>
            <w:r w:rsidRPr="00A019F7">
              <w:rPr>
                <w:rFonts w:hint="eastAsia"/>
                <w:color w:val="auto"/>
              </w:rPr>
              <w:t>T</w:t>
            </w:r>
            <w:r>
              <w:rPr>
                <w:color w:val="auto"/>
              </w:rPr>
              <w:t xml:space="preserve"> </w:t>
            </w:r>
            <w:r w:rsidRPr="00FE2A05">
              <w:t>≤</w:t>
            </w:r>
            <w:r w:rsidRPr="00A019F7">
              <w:rPr>
                <w:rFonts w:hint="eastAsia"/>
                <w:color w:val="auto"/>
              </w:rPr>
              <w:t xml:space="preserve"> 10</w:t>
            </w:r>
          </w:p>
        </w:tc>
        <w:tc>
          <w:tcPr>
            <w:tcW w:w="4601" w:type="dxa"/>
            <w:tcBorders>
              <w:top w:val="single" w:sz="4" w:space="0" w:color="auto"/>
              <w:bottom w:val="single" w:sz="4" w:space="0" w:color="auto"/>
            </w:tcBorders>
            <w:vAlign w:val="center"/>
          </w:tcPr>
          <w:p w14:paraId="48706080" w14:textId="77777777" w:rsidR="005D4EF9" w:rsidRPr="00983883" w:rsidRDefault="005D4EF9" w:rsidP="007C20F2">
            <w:pPr>
              <w:pStyle w:val="Tabletext1"/>
              <w:spacing w:before="58" w:after="58"/>
              <w:jc w:val="center"/>
              <w:cnfStyle w:val="000000100000" w:firstRow="0" w:lastRow="0" w:firstColumn="0" w:lastColumn="0" w:oddVBand="0" w:evenVBand="0" w:oddHBand="1" w:evenHBand="0" w:firstRowFirstColumn="0" w:firstRowLastColumn="0" w:lastRowFirstColumn="0" w:lastRowLastColumn="0"/>
              <w:rPr>
                <w:color w:val="auto"/>
              </w:rPr>
            </w:pPr>
            <w:proofErr w:type="gramStart"/>
            <w:r w:rsidRPr="00A019F7">
              <w:rPr>
                <w:rFonts w:hint="eastAsia"/>
                <w:color w:val="auto"/>
              </w:rPr>
              <w:t>一</w:t>
            </w:r>
            <w:proofErr w:type="gramEnd"/>
          </w:p>
        </w:tc>
      </w:tr>
      <w:tr w:rsidR="005D4EF9" w:rsidRPr="00302F14" w14:paraId="690A6844" w14:textId="77777777" w:rsidTr="007C20F2">
        <w:tc>
          <w:tcPr>
            <w:cnfStyle w:val="001000000000" w:firstRow="0" w:lastRow="0" w:firstColumn="1" w:lastColumn="0" w:oddVBand="0" w:evenVBand="0" w:oddHBand="0" w:evenHBand="0" w:firstRowFirstColumn="0" w:firstRowLastColumn="0" w:lastRowFirstColumn="0" w:lastRowLastColumn="0"/>
            <w:tcW w:w="4601" w:type="dxa"/>
            <w:tcBorders>
              <w:top w:val="single" w:sz="4" w:space="0" w:color="auto"/>
            </w:tcBorders>
            <w:vAlign w:val="center"/>
          </w:tcPr>
          <w:p w14:paraId="2F867214" w14:textId="0141268E" w:rsidR="005D4EF9" w:rsidRPr="00A019F7" w:rsidRDefault="00520AAD" w:rsidP="00520AAD">
            <w:pPr>
              <w:pStyle w:val="Tabletext1"/>
              <w:spacing w:before="58" w:after="58"/>
              <w:jc w:val="center"/>
              <w:rPr>
                <w:color w:val="auto"/>
              </w:rPr>
            </w:pPr>
            <w:r w:rsidRPr="00A019F7">
              <w:rPr>
                <w:rFonts w:hint="eastAsia"/>
                <w:color w:val="auto"/>
              </w:rPr>
              <w:t>T</w:t>
            </w:r>
            <w:r>
              <w:rPr>
                <w:color w:val="auto"/>
              </w:rPr>
              <w:t xml:space="preserve"> </w:t>
            </w:r>
            <w:r w:rsidR="005D4EF9">
              <w:rPr>
                <w:rFonts w:hint="eastAsia"/>
                <w:color w:val="auto"/>
              </w:rPr>
              <w:t>&lt;</w:t>
            </w:r>
            <w:r>
              <w:rPr>
                <w:color w:val="auto"/>
              </w:rPr>
              <w:t xml:space="preserve"> 10</w:t>
            </w:r>
          </w:p>
        </w:tc>
        <w:tc>
          <w:tcPr>
            <w:tcW w:w="4601" w:type="dxa"/>
            <w:tcBorders>
              <w:top w:val="single" w:sz="4" w:space="0" w:color="auto"/>
            </w:tcBorders>
            <w:vAlign w:val="center"/>
          </w:tcPr>
          <w:p w14:paraId="53D337A4" w14:textId="77777777" w:rsidR="005D4EF9" w:rsidRPr="00A019F7" w:rsidRDefault="005D4EF9" w:rsidP="007C20F2">
            <w:pPr>
              <w:pStyle w:val="Tabletext1"/>
              <w:spacing w:before="58" w:after="58"/>
              <w:jc w:val="center"/>
              <w:cnfStyle w:val="000000000000" w:firstRow="0" w:lastRow="0" w:firstColumn="0" w:lastColumn="0" w:oddVBand="0" w:evenVBand="0" w:oddHBand="0" w:evenHBand="0" w:firstRowFirstColumn="0" w:firstRowLastColumn="0" w:lastRowFirstColumn="0" w:lastRowLastColumn="0"/>
              <w:rPr>
                <w:color w:val="auto"/>
              </w:rPr>
            </w:pPr>
            <w:r w:rsidRPr="00A019F7">
              <w:rPr>
                <w:rFonts w:hint="eastAsia"/>
                <w:color w:val="auto"/>
              </w:rPr>
              <w:t>二</w:t>
            </w:r>
          </w:p>
        </w:tc>
      </w:tr>
    </w:tbl>
    <w:p w14:paraId="00EE283B" w14:textId="77777777" w:rsidR="00F72F2D" w:rsidRDefault="0031798F" w:rsidP="00AC628D">
      <w:pPr>
        <w:pStyle w:val="42"/>
        <w:numPr>
          <w:ilvl w:val="3"/>
          <w:numId w:val="13"/>
        </w:numPr>
      </w:pPr>
      <w:r w:rsidRPr="00F25EFA">
        <w:rPr>
          <w:rFonts w:hint="eastAsia"/>
        </w:rPr>
        <w:t>空中机器人</w:t>
      </w:r>
    </w:p>
    <w:p w14:paraId="1CDB8573" w14:textId="0182FE72" w:rsidR="00F72F2D" w:rsidRPr="00E909FD" w:rsidRDefault="00F72F2D" w:rsidP="008E0F5D">
      <w:pPr>
        <w:pStyle w:val="aa"/>
        <w:numPr>
          <w:ilvl w:val="0"/>
          <w:numId w:val="12"/>
        </w:numPr>
        <w:ind w:firstLineChars="0"/>
        <w:rPr>
          <w:color w:val="auto"/>
        </w:rPr>
      </w:pPr>
      <w:r w:rsidRPr="00E909FD">
        <w:rPr>
          <w:rFonts w:hint="eastAsia"/>
          <w:color w:val="auto"/>
        </w:rPr>
        <w:t>比赛过程中，</w:t>
      </w:r>
      <w:r w:rsidR="0031798F">
        <w:rPr>
          <w:rFonts w:hint="eastAsia"/>
          <w:color w:val="auto"/>
        </w:rPr>
        <w:t>空中机器人</w:t>
      </w:r>
      <w:r w:rsidR="00DB0DF4">
        <w:rPr>
          <w:rFonts w:hint="eastAsia"/>
          <w:color w:val="auto"/>
        </w:rPr>
        <w:t>飞行高度</w:t>
      </w:r>
      <w:r w:rsidRPr="00E909FD">
        <w:rPr>
          <w:rFonts w:hint="eastAsia"/>
          <w:color w:val="auto"/>
        </w:rPr>
        <w:t>不得</w:t>
      </w:r>
      <w:r w:rsidR="00DB0DF4">
        <w:rPr>
          <w:rFonts w:hint="eastAsia"/>
          <w:color w:val="auto"/>
        </w:rPr>
        <w:t>高</w:t>
      </w:r>
      <w:r w:rsidRPr="00E909FD">
        <w:rPr>
          <w:rFonts w:hint="eastAsia"/>
          <w:color w:val="auto"/>
        </w:rPr>
        <w:t>于</w:t>
      </w:r>
      <w:r w:rsidRPr="00E909FD">
        <w:rPr>
          <w:color w:val="auto"/>
        </w:rPr>
        <w:t>1</w:t>
      </w:r>
      <w:r w:rsidR="00081889">
        <w:rPr>
          <w:color w:val="auto"/>
        </w:rPr>
        <w:t>5</w:t>
      </w:r>
      <w:r w:rsidRPr="00E909FD">
        <w:rPr>
          <w:color w:val="auto"/>
        </w:rPr>
        <w:t>00</w:t>
      </w:r>
      <w:r w:rsidR="003662A1">
        <w:rPr>
          <w:color w:val="auto"/>
        </w:rPr>
        <w:t xml:space="preserve"> </w:t>
      </w:r>
      <w:r w:rsidRPr="00E909FD">
        <w:rPr>
          <w:color w:val="auto"/>
        </w:rPr>
        <w:t>mm</w:t>
      </w:r>
      <w:r w:rsidR="00332C44">
        <w:rPr>
          <w:rFonts w:hint="eastAsia"/>
          <w:color w:val="auto"/>
        </w:rPr>
        <w:t>，</w:t>
      </w:r>
      <w:r w:rsidR="00332C44">
        <w:rPr>
          <w:color w:val="auto"/>
        </w:rPr>
        <w:t>且飞行范围不得</w:t>
      </w:r>
      <w:r w:rsidR="008E0F5D" w:rsidRPr="008E0F5D">
        <w:rPr>
          <w:rFonts w:hint="eastAsia"/>
          <w:color w:val="auto"/>
        </w:rPr>
        <w:t>超出飞行区</w:t>
      </w:r>
      <w:r w:rsidRPr="00E909FD">
        <w:rPr>
          <w:rFonts w:hint="eastAsia"/>
          <w:color w:val="auto"/>
        </w:rPr>
        <w:t>。</w:t>
      </w:r>
    </w:p>
    <w:p w14:paraId="2C9B3E88" w14:textId="5DC3938A" w:rsidR="00F72F2D" w:rsidRPr="00E26F79" w:rsidRDefault="009F165D" w:rsidP="00E26F79">
      <w:pPr>
        <w:pStyle w:val="aa"/>
        <w:ind w:left="420" w:firstLineChars="0" w:firstLine="0"/>
        <w:rPr>
          <w:color w:val="auto"/>
        </w:rPr>
      </w:pPr>
      <w:r>
        <w:lastRenderedPageBreak/>
        <w:t>违规判罚：</w:t>
      </w:r>
      <w:r w:rsidR="00DB0DF4" w:rsidRPr="00E909FD">
        <w:rPr>
          <w:rFonts w:hint="eastAsia"/>
          <w:color w:val="auto"/>
        </w:rPr>
        <w:t>口头警告。若警告无效，</w:t>
      </w:r>
      <w:r w:rsidR="00F776FA">
        <w:rPr>
          <w:rFonts w:hint="eastAsia"/>
        </w:rPr>
        <w:t>给予</w:t>
      </w:r>
      <w:r w:rsidR="00F776FA">
        <w:t>违规机器人</w:t>
      </w:r>
      <w:r w:rsidR="0020579A">
        <w:t>二级警告</w:t>
      </w:r>
      <w:r w:rsidR="00F72F2D" w:rsidRPr="00926397">
        <w:rPr>
          <w:rFonts w:hint="eastAsia"/>
        </w:rPr>
        <w:t>。</w:t>
      </w:r>
    </w:p>
    <w:p w14:paraId="4191DF3C" w14:textId="57F39F32" w:rsidR="00AF6959" w:rsidRDefault="0021212B" w:rsidP="004D344D">
      <w:pPr>
        <w:pStyle w:val="aa"/>
        <w:numPr>
          <w:ilvl w:val="0"/>
          <w:numId w:val="12"/>
        </w:numPr>
        <w:ind w:firstLineChars="0"/>
      </w:pPr>
      <w:r w:rsidRPr="0021212B">
        <w:rPr>
          <w:rFonts w:hint="eastAsia"/>
        </w:rPr>
        <w:t>双方空中机器人在比赛过程中不得对对方空中机器人产生主动冲撞，否则判定该空中机器人的行为违规；</w:t>
      </w:r>
      <w:r w:rsidR="00901A86">
        <w:t>出现双方空中机器人冲撞后</w:t>
      </w:r>
      <w:r w:rsidR="00901A86">
        <w:rPr>
          <w:rFonts w:hint="eastAsia"/>
        </w:rPr>
        <w:t>，在</w:t>
      </w:r>
      <w:r w:rsidR="00901A86">
        <w:t>难以判断主动方的情况下</w:t>
      </w:r>
      <w:r w:rsidR="00901A86">
        <w:rPr>
          <w:rFonts w:hint="eastAsia"/>
        </w:rPr>
        <w:t>，若产生冲撞的区域在一方安全飞行区，则视为另一方空中机器人违规，若产生</w:t>
      </w:r>
      <w:r w:rsidR="00901A86" w:rsidRPr="00552917">
        <w:rPr>
          <w:rFonts w:hint="eastAsia"/>
        </w:rPr>
        <w:t>冲撞的区域</w:t>
      </w:r>
      <w:r w:rsidR="00901A86">
        <w:rPr>
          <w:rFonts w:hint="eastAsia"/>
        </w:rPr>
        <w:t>在非飞行安全区，则不会产生任何判罚。</w:t>
      </w:r>
    </w:p>
    <w:p w14:paraId="6E5C79B2" w14:textId="49D00D6F" w:rsidR="008E0F5D" w:rsidRDefault="008E0F5D" w:rsidP="008E0F5D">
      <w:pPr>
        <w:pStyle w:val="afe"/>
        <w:keepNext/>
        <w:ind w:leftChars="200" w:left="420"/>
        <w:jc w:val="left"/>
      </w:pPr>
      <w:bookmarkStart w:id="2591" w:name="_Toc43282942"/>
      <w:bookmarkStart w:id="2592" w:name="_Toc43313507"/>
      <w:bookmarkStart w:id="2593" w:name="_Toc65595030"/>
      <w:r>
        <w:rPr>
          <w:rFonts w:hint="eastAsia"/>
        </w:rPr>
        <w:t>表</w:t>
      </w:r>
      <w:r>
        <w:rPr>
          <w:rFonts w:hint="eastAsia"/>
        </w:rPr>
        <w:t xml:space="preserve"> </w:t>
      </w:r>
      <w:r w:rsidR="00464274">
        <w:fldChar w:fldCharType="begin"/>
      </w:r>
      <w:r w:rsidR="00464274">
        <w:instrText xml:space="preserve"> </w:instrText>
      </w:r>
      <w:r w:rsidR="00464274">
        <w:rPr>
          <w:rFonts w:hint="eastAsia"/>
        </w:rPr>
        <w:instrText>STYLEREF 1 \s</w:instrText>
      </w:r>
      <w:r w:rsidR="00464274">
        <w:instrText xml:space="preserve"> </w:instrText>
      </w:r>
      <w:r w:rsidR="00464274">
        <w:fldChar w:fldCharType="separate"/>
      </w:r>
      <w:r w:rsidR="009548A8">
        <w:rPr>
          <w:noProof/>
        </w:rPr>
        <w:t>5</w:t>
      </w:r>
      <w:r w:rsidR="00464274">
        <w:fldChar w:fldCharType="end"/>
      </w:r>
      <w:r w:rsidR="00464274">
        <w:noBreakHyphen/>
      </w:r>
      <w:r w:rsidR="00464274">
        <w:fldChar w:fldCharType="begin"/>
      </w:r>
      <w:r w:rsidR="00464274">
        <w:instrText xml:space="preserve"> </w:instrText>
      </w:r>
      <w:r w:rsidR="00464274">
        <w:rPr>
          <w:rFonts w:hint="eastAsia"/>
        </w:rPr>
        <w:instrText xml:space="preserve">SEQ </w:instrText>
      </w:r>
      <w:r w:rsidR="00464274">
        <w:rPr>
          <w:rFonts w:hint="eastAsia"/>
        </w:rPr>
        <w:instrText>表</w:instrText>
      </w:r>
      <w:r w:rsidR="00464274">
        <w:rPr>
          <w:rFonts w:hint="eastAsia"/>
        </w:rPr>
        <w:instrText xml:space="preserve"> \* ARABIC \s 1</w:instrText>
      </w:r>
      <w:r w:rsidR="00464274">
        <w:instrText xml:space="preserve"> </w:instrText>
      </w:r>
      <w:r w:rsidR="00464274">
        <w:fldChar w:fldCharType="separate"/>
      </w:r>
      <w:r w:rsidR="009548A8">
        <w:rPr>
          <w:noProof/>
        </w:rPr>
        <w:t>5</w:t>
      </w:r>
      <w:r w:rsidR="00464274">
        <w:fldChar w:fldCharType="end"/>
      </w:r>
      <w:r>
        <w:t xml:space="preserve"> </w:t>
      </w:r>
      <w:r>
        <w:rPr>
          <w:rFonts w:hint="eastAsia"/>
        </w:rPr>
        <w:t>冲撞违规判罚标准</w:t>
      </w:r>
      <w:bookmarkEnd w:id="2591"/>
      <w:bookmarkEnd w:id="2592"/>
      <w:bookmarkEnd w:id="2593"/>
    </w:p>
    <w:tbl>
      <w:tblPr>
        <w:tblStyle w:val="4-30"/>
        <w:tblW w:w="9356" w:type="dxa"/>
        <w:tblInd w:w="411"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1973"/>
        <w:gridCol w:w="7383"/>
      </w:tblGrid>
      <w:tr w:rsidR="00AF6959" w:rsidRPr="000E6CAB" w14:paraId="4E678905" w14:textId="77777777" w:rsidTr="00DE1E7D">
        <w:trPr>
          <w:cnfStyle w:val="100000000000" w:firstRow="1" w:lastRow="0" w:firstColumn="0" w:lastColumn="0" w:oddVBand="0" w:evenVBand="0" w:oddHBand="0" w:evenHBand="0" w:firstRowFirstColumn="0" w:firstRowLastColumn="0" w:lastRowFirstColumn="0" w:lastRowLastColumn="0"/>
          <w:trHeight w:val="508"/>
          <w:tblHeader/>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bottom w:val="single" w:sz="4" w:space="0" w:color="auto"/>
              <w:right w:val="single" w:sz="4" w:space="0" w:color="auto"/>
            </w:tcBorders>
            <w:vAlign w:val="center"/>
          </w:tcPr>
          <w:p w14:paraId="45495C38" w14:textId="74D08157" w:rsidR="00AF6959" w:rsidRPr="007E4BBD" w:rsidRDefault="00A73204" w:rsidP="00DE1E7D">
            <w:pPr>
              <w:pStyle w:val="Tablehead"/>
              <w:spacing w:before="77" w:after="77"/>
              <w:jc w:val="center"/>
            </w:pPr>
            <w:r>
              <w:rPr>
                <w:rFonts w:hint="eastAsia"/>
              </w:rPr>
              <w:t>违规等级</w:t>
            </w:r>
          </w:p>
        </w:tc>
        <w:tc>
          <w:tcPr>
            <w:tcW w:w="0" w:type="auto"/>
            <w:tcBorders>
              <w:top w:val="single" w:sz="4" w:space="0" w:color="auto"/>
              <w:left w:val="single" w:sz="4" w:space="0" w:color="auto"/>
              <w:bottom w:val="single" w:sz="4" w:space="0" w:color="auto"/>
            </w:tcBorders>
            <w:vAlign w:val="center"/>
          </w:tcPr>
          <w:p w14:paraId="2A63B6C6" w14:textId="77E3B6B4" w:rsidR="00AF6959" w:rsidRPr="007E4BBD" w:rsidRDefault="00A73204"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Pr>
                <w:rFonts w:hint="eastAsia"/>
              </w:rPr>
              <w:t>说明</w:t>
            </w:r>
          </w:p>
        </w:tc>
      </w:tr>
      <w:tr w:rsidR="00AF6959" w:rsidRPr="00302F14" w14:paraId="74187E0F" w14:textId="77777777" w:rsidTr="00DE1E7D">
        <w:trPr>
          <w:cnfStyle w:val="000000100000" w:firstRow="0" w:lastRow="0" w:firstColumn="0" w:lastColumn="0" w:oddVBand="0" w:evenVBand="0" w:oddHBand="1" w:evenHBand="0" w:firstRowFirstColumn="0" w:firstRowLastColumn="0" w:lastRowFirstColumn="0" w:lastRowLastColumn="0"/>
          <w:trHeight w:val="563"/>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bottom w:val="single" w:sz="4" w:space="0" w:color="auto"/>
            </w:tcBorders>
            <w:vAlign w:val="center"/>
          </w:tcPr>
          <w:p w14:paraId="75005C68" w14:textId="0EAE61AC" w:rsidR="00AF6959" w:rsidRPr="00302F14" w:rsidRDefault="00A73204" w:rsidP="00DE1E7D">
            <w:pPr>
              <w:pStyle w:val="Tabletext1"/>
              <w:spacing w:before="58" w:after="58"/>
              <w:jc w:val="center"/>
              <w:rPr>
                <w:b w:val="0"/>
                <w:color w:val="auto"/>
              </w:rPr>
            </w:pPr>
            <w:r w:rsidRPr="00A019F7">
              <w:rPr>
                <w:rFonts w:hint="eastAsia"/>
                <w:color w:val="auto"/>
              </w:rPr>
              <w:t>一</w:t>
            </w:r>
            <w:r>
              <w:rPr>
                <w:rFonts w:hint="eastAsia"/>
                <w:color w:val="auto"/>
              </w:rPr>
              <w:t>级</w:t>
            </w:r>
          </w:p>
        </w:tc>
        <w:tc>
          <w:tcPr>
            <w:tcW w:w="0" w:type="auto"/>
            <w:tcBorders>
              <w:top w:val="single" w:sz="4" w:space="0" w:color="auto"/>
              <w:bottom w:val="single" w:sz="4" w:space="0" w:color="auto"/>
            </w:tcBorders>
            <w:vAlign w:val="center"/>
          </w:tcPr>
          <w:p w14:paraId="29E5E896" w14:textId="1310C4C2" w:rsidR="00AF6959" w:rsidRPr="00983883" w:rsidRDefault="00A73204" w:rsidP="009431F7">
            <w:pPr>
              <w:pStyle w:val="Tabletext1"/>
              <w:spacing w:before="58" w:after="58"/>
              <w:cnfStyle w:val="000000100000" w:firstRow="0" w:lastRow="0" w:firstColumn="0" w:lastColumn="0" w:oddVBand="0" w:evenVBand="0" w:oddHBand="1" w:evenHBand="0" w:firstRowFirstColumn="0" w:firstRowLastColumn="0" w:lastRowFirstColumn="0" w:lastRowLastColumn="0"/>
              <w:rPr>
                <w:color w:val="auto"/>
              </w:rPr>
            </w:pPr>
            <w:r w:rsidRPr="009431F7">
              <w:rPr>
                <w:rFonts w:hint="eastAsia"/>
                <w:color w:val="auto"/>
              </w:rPr>
              <w:t>对方机器人轻微晃动但未发生坠落或损坏</w:t>
            </w:r>
          </w:p>
        </w:tc>
      </w:tr>
      <w:tr w:rsidR="00AF6959" w:rsidRPr="00302F14" w14:paraId="7670DF15" w14:textId="77777777" w:rsidTr="00DE1E7D">
        <w:trPr>
          <w:trHeight w:val="563"/>
        </w:trPr>
        <w:tc>
          <w:tcPr>
            <w:cnfStyle w:val="001000000000" w:firstRow="0" w:lastRow="0" w:firstColumn="1" w:lastColumn="0" w:oddVBand="0" w:evenVBand="0" w:oddHBand="0" w:evenHBand="0" w:firstRowFirstColumn="0" w:firstRowLastColumn="0" w:lastRowFirstColumn="0" w:lastRowLastColumn="0"/>
            <w:tcW w:w="0" w:type="auto"/>
            <w:tcBorders>
              <w:top w:val="single" w:sz="4" w:space="0" w:color="auto"/>
            </w:tcBorders>
            <w:vAlign w:val="center"/>
          </w:tcPr>
          <w:p w14:paraId="6AA8EECC" w14:textId="711216A7" w:rsidR="00AF6959" w:rsidRPr="00A019F7" w:rsidRDefault="00A73204" w:rsidP="00DE1E7D">
            <w:pPr>
              <w:pStyle w:val="Tabletext1"/>
              <w:spacing w:before="58" w:after="58"/>
              <w:jc w:val="center"/>
              <w:rPr>
                <w:color w:val="auto"/>
              </w:rPr>
            </w:pPr>
            <w:r w:rsidRPr="00A019F7">
              <w:rPr>
                <w:rFonts w:hint="eastAsia"/>
                <w:color w:val="auto"/>
              </w:rPr>
              <w:t>二</w:t>
            </w:r>
            <w:r>
              <w:rPr>
                <w:rFonts w:hint="eastAsia"/>
                <w:color w:val="auto"/>
              </w:rPr>
              <w:t>级</w:t>
            </w:r>
          </w:p>
        </w:tc>
        <w:tc>
          <w:tcPr>
            <w:tcW w:w="0" w:type="auto"/>
            <w:tcBorders>
              <w:top w:val="single" w:sz="4" w:space="0" w:color="auto"/>
            </w:tcBorders>
            <w:vAlign w:val="center"/>
          </w:tcPr>
          <w:p w14:paraId="6DDDF0EE" w14:textId="57B46FC6" w:rsidR="00AF6959" w:rsidRPr="00A019F7" w:rsidRDefault="00A73204">
            <w:pPr>
              <w:pStyle w:val="Tabletext1"/>
              <w:spacing w:before="58" w:after="58"/>
              <w:cnfStyle w:val="000000000000" w:firstRow="0" w:lastRow="0" w:firstColumn="0" w:lastColumn="0" w:oddVBand="0" w:evenVBand="0" w:oddHBand="0" w:evenHBand="0" w:firstRowFirstColumn="0" w:firstRowLastColumn="0" w:lastRowFirstColumn="0" w:lastRowLastColumn="0"/>
              <w:rPr>
                <w:color w:val="auto"/>
              </w:rPr>
            </w:pPr>
            <w:r w:rsidRPr="00AF6959">
              <w:rPr>
                <w:rFonts w:hint="eastAsia"/>
                <w:color w:val="auto"/>
              </w:rPr>
              <w:t>对方机器人</w:t>
            </w:r>
            <w:r w:rsidR="00104ED2" w:rsidRPr="00AF6959">
              <w:rPr>
                <w:rFonts w:hint="eastAsia"/>
                <w:color w:val="auto"/>
              </w:rPr>
              <w:t>发生</w:t>
            </w:r>
            <w:r w:rsidRPr="00AF6959">
              <w:rPr>
                <w:rFonts w:hint="eastAsia"/>
                <w:color w:val="auto"/>
              </w:rPr>
              <w:t>坠落或损坏</w:t>
            </w:r>
          </w:p>
        </w:tc>
      </w:tr>
    </w:tbl>
    <w:p w14:paraId="7EF8B151" w14:textId="6AC8CB1B" w:rsidR="00F72F2D" w:rsidRDefault="00F72F2D" w:rsidP="00AC628D">
      <w:pPr>
        <w:pStyle w:val="32"/>
        <w:numPr>
          <w:ilvl w:val="2"/>
          <w:numId w:val="13"/>
        </w:numPr>
      </w:pPr>
      <w:bookmarkStart w:id="2594" w:name="_Toc38644130"/>
      <w:bookmarkStart w:id="2595" w:name="_Toc38644251"/>
      <w:bookmarkStart w:id="2596" w:name="_Toc38644131"/>
      <w:bookmarkStart w:id="2597" w:name="_Toc38644252"/>
      <w:bookmarkStart w:id="2598" w:name="_Toc43283027"/>
      <w:bookmarkStart w:id="2599" w:name="_Toc43313592"/>
      <w:bookmarkStart w:id="2600" w:name="_Toc21454928"/>
      <w:bookmarkStart w:id="2601" w:name="_Toc21808351"/>
      <w:bookmarkStart w:id="2602" w:name="_Toc21938211"/>
      <w:bookmarkStart w:id="2603" w:name="_Toc21993447"/>
      <w:bookmarkStart w:id="2604" w:name="_Toc21993615"/>
      <w:bookmarkStart w:id="2605" w:name="_Toc21997115"/>
      <w:bookmarkStart w:id="2606" w:name="_Toc22005775"/>
      <w:bookmarkStart w:id="2607" w:name="_Toc22006573"/>
      <w:bookmarkStart w:id="2608" w:name="_Toc22011874"/>
      <w:bookmarkStart w:id="2609" w:name="_Toc22017331"/>
      <w:bookmarkStart w:id="2610" w:name="_Toc22029770"/>
      <w:bookmarkStart w:id="2611" w:name="_Toc22032076"/>
      <w:bookmarkStart w:id="2612" w:name="_Toc22032623"/>
      <w:bookmarkStart w:id="2613" w:name="_Toc22032760"/>
      <w:bookmarkStart w:id="2614" w:name="_Toc22048147"/>
      <w:bookmarkStart w:id="2615" w:name="_Toc22049075"/>
      <w:bookmarkStart w:id="2616" w:name="_Toc22050132"/>
      <w:bookmarkStart w:id="2617" w:name="_Toc22050564"/>
      <w:bookmarkStart w:id="2618" w:name="_Toc22053086"/>
      <w:bookmarkStart w:id="2619" w:name="_Toc22053360"/>
      <w:bookmarkStart w:id="2620" w:name="_Toc24741597"/>
      <w:bookmarkStart w:id="2621" w:name="_Toc24747521"/>
      <w:bookmarkStart w:id="2622" w:name="_Toc25058063"/>
      <w:bookmarkStart w:id="2623" w:name="_Toc26364907"/>
      <w:bookmarkStart w:id="2624" w:name="_Toc26375176"/>
      <w:bookmarkStart w:id="2625" w:name="_Toc26376240"/>
      <w:bookmarkStart w:id="2626" w:name="_Toc26388908"/>
      <w:bookmarkStart w:id="2627" w:name="_Toc26458721"/>
      <w:bookmarkStart w:id="2628" w:name="_Toc26976404"/>
      <w:bookmarkStart w:id="2629" w:name="_Toc26977002"/>
      <w:bookmarkStart w:id="2630" w:name="_Toc65594938"/>
      <w:bookmarkEnd w:id="2594"/>
      <w:bookmarkEnd w:id="2595"/>
      <w:bookmarkEnd w:id="2596"/>
      <w:bookmarkEnd w:id="2597"/>
      <w:r>
        <w:t>交互</w:t>
      </w:r>
      <w:bookmarkEnd w:id="2598"/>
      <w:bookmarkEnd w:id="2599"/>
      <w:bookmarkEnd w:id="2600"/>
      <w:bookmarkEnd w:id="2601"/>
      <w:bookmarkEnd w:id="2602"/>
      <w:bookmarkEnd w:id="2603"/>
      <w:bookmarkEnd w:id="2604"/>
      <w:bookmarkEnd w:id="2605"/>
      <w:bookmarkEnd w:id="2606"/>
      <w:bookmarkEnd w:id="2607"/>
      <w:bookmarkEnd w:id="2608"/>
      <w:bookmarkEnd w:id="2609"/>
      <w:bookmarkEnd w:id="2610"/>
      <w:bookmarkEnd w:id="2611"/>
      <w:bookmarkEnd w:id="2612"/>
      <w:bookmarkEnd w:id="2613"/>
      <w:bookmarkEnd w:id="2614"/>
      <w:bookmarkEnd w:id="2615"/>
      <w:bookmarkEnd w:id="2616"/>
      <w:bookmarkEnd w:id="2617"/>
      <w:bookmarkEnd w:id="2618"/>
      <w:bookmarkEnd w:id="2619"/>
      <w:bookmarkEnd w:id="2620"/>
      <w:bookmarkEnd w:id="2621"/>
      <w:bookmarkEnd w:id="2622"/>
      <w:bookmarkEnd w:id="2623"/>
      <w:bookmarkEnd w:id="2624"/>
      <w:bookmarkEnd w:id="2625"/>
      <w:bookmarkEnd w:id="2626"/>
      <w:bookmarkEnd w:id="2627"/>
      <w:bookmarkEnd w:id="2628"/>
      <w:bookmarkEnd w:id="2629"/>
      <w:bookmarkEnd w:id="2630"/>
    </w:p>
    <w:p w14:paraId="25B760E5" w14:textId="77777777" w:rsidR="00F72F2D" w:rsidRPr="009D0C6C" w:rsidRDefault="00F72F2D" w:rsidP="00AC628D">
      <w:pPr>
        <w:pStyle w:val="42"/>
        <w:numPr>
          <w:ilvl w:val="3"/>
          <w:numId w:val="13"/>
        </w:numPr>
      </w:pPr>
      <w:r>
        <w:t>机器人</w:t>
      </w:r>
      <w:r>
        <w:rPr>
          <w:rFonts w:hint="eastAsia"/>
        </w:rPr>
        <w:t>之间</w:t>
      </w:r>
    </w:p>
    <w:p w14:paraId="5A91C71F" w14:textId="77777777" w:rsidR="002B4BD8" w:rsidRDefault="002B4BD8" w:rsidP="00DE1E7D">
      <w:pPr>
        <w:pStyle w:val="aa"/>
        <w:numPr>
          <w:ilvl w:val="0"/>
          <w:numId w:val="12"/>
        </w:numPr>
        <w:ind w:firstLineChars="0"/>
      </w:pPr>
      <w:r w:rsidRPr="00F2310A">
        <w:rPr>
          <w:rFonts w:hint="eastAsia"/>
        </w:rPr>
        <w:t>飞行过程</w:t>
      </w:r>
      <w:r>
        <w:rPr>
          <w:rFonts w:hint="eastAsia"/>
        </w:rPr>
        <w:t>中，空中机器人</w:t>
      </w:r>
      <w:r w:rsidRPr="00F2310A">
        <w:rPr>
          <w:rFonts w:hint="eastAsia"/>
        </w:rPr>
        <w:t>不可干扰地面机器人的正常运行。</w:t>
      </w:r>
    </w:p>
    <w:p w14:paraId="0D10F15A" w14:textId="5DF189FB" w:rsidR="002B4BD8" w:rsidRPr="005D116B" w:rsidRDefault="002B4BD8" w:rsidP="00DE1E7D">
      <w:pPr>
        <w:pStyle w:val="aa"/>
        <w:ind w:left="420" w:firstLineChars="0" w:firstLine="0"/>
      </w:pPr>
      <w:r>
        <w:t>违规判罚：</w:t>
      </w:r>
      <w:r w:rsidR="00F776FA">
        <w:rPr>
          <w:rFonts w:hint="eastAsia"/>
        </w:rPr>
        <w:t>给予违规方</w:t>
      </w:r>
      <w:r>
        <w:rPr>
          <w:rFonts w:hint="eastAsia"/>
        </w:rPr>
        <w:t>一</w:t>
      </w:r>
      <w:r w:rsidRPr="00F2310A">
        <w:rPr>
          <w:rFonts w:hint="eastAsia"/>
        </w:rPr>
        <w:t>级警告。</w:t>
      </w:r>
    </w:p>
    <w:p w14:paraId="4963ADDA" w14:textId="3F2B074F" w:rsidR="00F72F2D" w:rsidRPr="000E5642" w:rsidRDefault="0079483B" w:rsidP="00DE1E7D">
      <w:pPr>
        <w:pStyle w:val="aa"/>
        <w:numPr>
          <w:ilvl w:val="0"/>
          <w:numId w:val="12"/>
        </w:numPr>
        <w:ind w:firstLineChars="0"/>
      </w:pPr>
      <w:r w:rsidRPr="0079483B">
        <w:rPr>
          <w:rFonts w:hint="eastAsia"/>
        </w:rPr>
        <w:t>一方地面机器人不得干扰对方工程机器人获取弹药瓶。</w:t>
      </w:r>
    </w:p>
    <w:p w14:paraId="10116B3A" w14:textId="6C5BBC84" w:rsidR="00F72F2D" w:rsidRDefault="009F165D" w:rsidP="00F72F2D">
      <w:pPr>
        <w:pStyle w:val="aa"/>
        <w:ind w:left="420" w:firstLineChars="0" w:firstLine="0"/>
      </w:pPr>
      <w:r>
        <w:t>违规判罚：</w:t>
      </w:r>
      <w:r w:rsidR="00F72F2D">
        <w:rPr>
          <w:rFonts w:hint="eastAsia"/>
          <w:color w:val="auto"/>
        </w:rPr>
        <w:t>根据干扰</w:t>
      </w:r>
      <w:r w:rsidR="000B02B4">
        <w:rPr>
          <w:rFonts w:hint="eastAsia"/>
          <w:color w:val="auto"/>
        </w:rPr>
        <w:t>程度</w:t>
      </w:r>
      <w:r w:rsidR="00F72F2D">
        <w:rPr>
          <w:rFonts w:hint="eastAsia"/>
          <w:color w:val="auto"/>
        </w:rPr>
        <w:t>，</w:t>
      </w:r>
      <w:r w:rsidR="00F776FA">
        <w:rPr>
          <w:rFonts w:hint="eastAsia"/>
        </w:rPr>
        <w:t>给予</w:t>
      </w:r>
      <w:r>
        <w:rPr>
          <w:rFonts w:hint="eastAsia"/>
        </w:rPr>
        <w:t>违规</w:t>
      </w:r>
      <w:r w:rsidR="00F776FA">
        <w:rPr>
          <w:rFonts w:hint="eastAsia"/>
        </w:rPr>
        <w:t>方</w:t>
      </w:r>
      <w:r w:rsidR="00F72F2D">
        <w:rPr>
          <w:rFonts w:hint="eastAsia"/>
        </w:rPr>
        <w:t>一到</w:t>
      </w:r>
      <w:r w:rsidR="00A136C0">
        <w:rPr>
          <w:rFonts w:hint="eastAsia"/>
        </w:rPr>
        <w:t>二</w:t>
      </w:r>
      <w:r w:rsidR="00F72F2D" w:rsidRPr="00B64B5B">
        <w:rPr>
          <w:rFonts w:hint="eastAsia"/>
        </w:rPr>
        <w:t>级警告</w:t>
      </w:r>
      <w:r w:rsidR="00B75BDC">
        <w:t>，</w:t>
      </w:r>
      <w:r w:rsidR="00B75BDC" w:rsidRPr="00B75BDC">
        <w:rPr>
          <w:rFonts w:hint="eastAsia"/>
        </w:rPr>
        <w:t>双方</w:t>
      </w:r>
      <w:r w:rsidR="009E63D2">
        <w:rPr>
          <w:rFonts w:hint="eastAsia"/>
        </w:rPr>
        <w:t>工程</w:t>
      </w:r>
      <w:r w:rsidR="00B75BDC" w:rsidRPr="00B75BDC">
        <w:rPr>
          <w:rFonts w:hint="eastAsia"/>
        </w:rPr>
        <w:t>机器人同时争抢一个弹药瓶不被认定为干扰。</w:t>
      </w:r>
    </w:p>
    <w:p w14:paraId="074B3A2F" w14:textId="4DA03FE1" w:rsidR="000B02B4" w:rsidRDefault="000B02B4" w:rsidP="000B02B4">
      <w:pPr>
        <w:pStyle w:val="aff0"/>
        <w:ind w:firstLine="420"/>
        <w:outlineLvl w:val="5"/>
      </w:pPr>
      <w:bookmarkStart w:id="2631" w:name="_Toc43282943"/>
      <w:bookmarkStart w:id="2632" w:name="_Toc43313508"/>
      <w:bookmarkStart w:id="2633" w:name="_Toc65595031"/>
      <w:r>
        <w:rPr>
          <w:rFonts w:hint="eastAsia"/>
        </w:rPr>
        <w:t>表</w:t>
      </w:r>
      <w:r>
        <w:rPr>
          <w:rFonts w:hint="eastAsia"/>
        </w:rPr>
        <w:t xml:space="preserve"> </w:t>
      </w:r>
      <w:r w:rsidR="00464274">
        <w:fldChar w:fldCharType="begin"/>
      </w:r>
      <w:r w:rsidR="00464274">
        <w:instrText xml:space="preserve"> </w:instrText>
      </w:r>
      <w:r w:rsidR="00464274">
        <w:rPr>
          <w:rFonts w:hint="eastAsia"/>
        </w:rPr>
        <w:instrText>STYLEREF 1 \s</w:instrText>
      </w:r>
      <w:r w:rsidR="00464274">
        <w:instrText xml:space="preserve"> </w:instrText>
      </w:r>
      <w:r w:rsidR="00464274">
        <w:fldChar w:fldCharType="separate"/>
      </w:r>
      <w:r w:rsidR="009548A8">
        <w:rPr>
          <w:noProof/>
        </w:rPr>
        <w:t>5</w:t>
      </w:r>
      <w:r w:rsidR="00464274">
        <w:fldChar w:fldCharType="end"/>
      </w:r>
      <w:r w:rsidR="00464274">
        <w:noBreakHyphen/>
      </w:r>
      <w:r w:rsidR="00464274">
        <w:fldChar w:fldCharType="begin"/>
      </w:r>
      <w:r w:rsidR="00464274">
        <w:instrText xml:space="preserve"> </w:instrText>
      </w:r>
      <w:r w:rsidR="00464274">
        <w:rPr>
          <w:rFonts w:hint="eastAsia"/>
        </w:rPr>
        <w:instrText xml:space="preserve">SEQ </w:instrText>
      </w:r>
      <w:r w:rsidR="00464274">
        <w:rPr>
          <w:rFonts w:hint="eastAsia"/>
        </w:rPr>
        <w:instrText>表</w:instrText>
      </w:r>
      <w:r w:rsidR="00464274">
        <w:rPr>
          <w:rFonts w:hint="eastAsia"/>
        </w:rPr>
        <w:instrText xml:space="preserve"> \* ARABIC \s 1</w:instrText>
      </w:r>
      <w:r w:rsidR="00464274">
        <w:instrText xml:space="preserve"> </w:instrText>
      </w:r>
      <w:r w:rsidR="00464274">
        <w:fldChar w:fldCharType="separate"/>
      </w:r>
      <w:r w:rsidR="009548A8">
        <w:rPr>
          <w:noProof/>
        </w:rPr>
        <w:t>6</w:t>
      </w:r>
      <w:r w:rsidR="00464274">
        <w:fldChar w:fldCharType="end"/>
      </w:r>
      <w:r>
        <w:t xml:space="preserve"> </w:t>
      </w:r>
      <w:r>
        <w:t>干扰违规判罚标准</w:t>
      </w:r>
      <w:bookmarkEnd w:id="2631"/>
      <w:bookmarkEnd w:id="2632"/>
      <w:bookmarkEnd w:id="2633"/>
    </w:p>
    <w:tbl>
      <w:tblPr>
        <w:tblStyle w:val="4-30"/>
        <w:tblW w:w="4774" w:type="pct"/>
        <w:tblInd w:w="440"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ayout w:type="fixed"/>
        <w:tblLook w:val="04A0" w:firstRow="1" w:lastRow="0" w:firstColumn="1" w:lastColumn="0" w:noHBand="0" w:noVBand="1"/>
      </w:tblPr>
      <w:tblGrid>
        <w:gridCol w:w="1967"/>
        <w:gridCol w:w="7235"/>
      </w:tblGrid>
      <w:tr w:rsidR="000B02B4" w:rsidRPr="00104F99" w14:paraId="678BC3FD" w14:textId="77777777" w:rsidTr="00DE1E7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1069" w:type="pct"/>
            <w:tcBorders>
              <w:top w:val="single" w:sz="4" w:space="0" w:color="auto"/>
              <w:bottom w:val="single" w:sz="4" w:space="0" w:color="auto"/>
              <w:right w:val="single" w:sz="4" w:space="0" w:color="auto"/>
            </w:tcBorders>
            <w:vAlign w:val="center"/>
          </w:tcPr>
          <w:p w14:paraId="6C03D3B2" w14:textId="1B62147A" w:rsidR="000B02B4" w:rsidRPr="00104F99" w:rsidRDefault="00A53847" w:rsidP="00DE1E7D">
            <w:pPr>
              <w:pStyle w:val="Tablehead"/>
              <w:spacing w:before="77" w:after="77"/>
              <w:jc w:val="center"/>
            </w:pPr>
            <w:r>
              <w:rPr>
                <w:rFonts w:hint="eastAsia"/>
              </w:rPr>
              <w:t>违规</w:t>
            </w:r>
            <w:r w:rsidR="000B02B4">
              <w:rPr>
                <w:rFonts w:hint="eastAsia"/>
              </w:rPr>
              <w:t>等级</w:t>
            </w:r>
          </w:p>
        </w:tc>
        <w:tc>
          <w:tcPr>
            <w:tcW w:w="3931" w:type="pct"/>
            <w:tcBorders>
              <w:top w:val="single" w:sz="4" w:space="0" w:color="auto"/>
              <w:left w:val="single" w:sz="4" w:space="0" w:color="auto"/>
              <w:bottom w:val="single" w:sz="4" w:space="0" w:color="auto"/>
            </w:tcBorders>
            <w:vAlign w:val="center"/>
          </w:tcPr>
          <w:p w14:paraId="69DD3D76" w14:textId="77777777" w:rsidR="000B02B4" w:rsidRPr="00104F99" w:rsidRDefault="000B02B4"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Pr>
                <w:rFonts w:hint="eastAsia"/>
              </w:rPr>
              <w:t>说明</w:t>
            </w:r>
          </w:p>
        </w:tc>
      </w:tr>
      <w:tr w:rsidR="000B02B4" w:rsidRPr="00FE2A05" w14:paraId="17A88DB0" w14:textId="77777777" w:rsidTr="00DE1E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069" w:type="pct"/>
            <w:tcBorders>
              <w:top w:val="single" w:sz="4" w:space="0" w:color="auto"/>
              <w:bottom w:val="single" w:sz="4" w:space="0" w:color="auto"/>
            </w:tcBorders>
            <w:vAlign w:val="center"/>
          </w:tcPr>
          <w:p w14:paraId="77EA9EDE" w14:textId="77777777" w:rsidR="000B02B4" w:rsidRPr="00FE2A05" w:rsidRDefault="000B02B4" w:rsidP="00DE1E7D">
            <w:pPr>
              <w:pStyle w:val="Tabletext1"/>
              <w:spacing w:before="58" w:after="58"/>
              <w:jc w:val="center"/>
            </w:pPr>
            <w:r>
              <w:rPr>
                <w:rFonts w:hint="eastAsia"/>
              </w:rPr>
              <w:t>一级</w:t>
            </w:r>
          </w:p>
        </w:tc>
        <w:tc>
          <w:tcPr>
            <w:tcW w:w="3931" w:type="pct"/>
            <w:tcBorders>
              <w:top w:val="single" w:sz="4" w:space="0" w:color="auto"/>
              <w:bottom w:val="single" w:sz="4" w:space="0" w:color="auto"/>
            </w:tcBorders>
            <w:vAlign w:val="center"/>
          </w:tcPr>
          <w:p w14:paraId="7EDDA24E" w14:textId="357B5D51" w:rsidR="000B02B4" w:rsidRPr="00FE2A05" w:rsidRDefault="0020579A" w:rsidP="00CE5080">
            <w:pPr>
              <w:pStyle w:val="Tabletext1"/>
              <w:spacing w:before="58" w:after="58"/>
              <w:cnfStyle w:val="000000100000" w:firstRow="0" w:lastRow="0" w:firstColumn="0" w:lastColumn="0" w:oddVBand="0" w:evenVBand="0" w:oddHBand="1" w:evenHBand="0" w:firstRowFirstColumn="0" w:firstRowLastColumn="0" w:lastRowFirstColumn="0" w:lastRowLastColumn="0"/>
              <w:rPr>
                <w:spacing w:val="5"/>
              </w:rPr>
            </w:pPr>
            <w:r w:rsidRPr="0020579A">
              <w:rPr>
                <w:rFonts w:hint="eastAsia"/>
                <w:spacing w:val="5"/>
              </w:rPr>
              <w:t>使用轻度手段进行干扰，包括但不限于轻微冲撞、短时间阻挡等。</w:t>
            </w:r>
          </w:p>
        </w:tc>
      </w:tr>
      <w:tr w:rsidR="000B02B4" w:rsidRPr="00FE2A05" w14:paraId="193D52B4" w14:textId="77777777" w:rsidTr="00DE1E7D">
        <w:tc>
          <w:tcPr>
            <w:cnfStyle w:val="001000000000" w:firstRow="0" w:lastRow="0" w:firstColumn="1" w:lastColumn="0" w:oddVBand="0" w:evenVBand="0" w:oddHBand="0" w:evenHBand="0" w:firstRowFirstColumn="0" w:firstRowLastColumn="0" w:lastRowFirstColumn="0" w:lastRowLastColumn="0"/>
            <w:tcW w:w="1069" w:type="pct"/>
            <w:tcBorders>
              <w:top w:val="single" w:sz="4" w:space="0" w:color="auto"/>
              <w:bottom w:val="single" w:sz="4" w:space="0" w:color="auto"/>
            </w:tcBorders>
            <w:vAlign w:val="center"/>
          </w:tcPr>
          <w:p w14:paraId="38505C73" w14:textId="77777777" w:rsidR="000B02B4" w:rsidRPr="00FE2A05" w:rsidRDefault="000B02B4" w:rsidP="00DE1E7D">
            <w:pPr>
              <w:pStyle w:val="Tabletext1"/>
              <w:spacing w:before="58" w:after="58"/>
              <w:jc w:val="center"/>
            </w:pPr>
            <w:r>
              <w:rPr>
                <w:rFonts w:hint="eastAsia"/>
              </w:rPr>
              <w:t>二级</w:t>
            </w:r>
          </w:p>
        </w:tc>
        <w:tc>
          <w:tcPr>
            <w:tcW w:w="3931" w:type="pct"/>
            <w:tcBorders>
              <w:top w:val="single" w:sz="4" w:space="0" w:color="auto"/>
              <w:bottom w:val="single" w:sz="4" w:space="0" w:color="auto"/>
            </w:tcBorders>
          </w:tcPr>
          <w:p w14:paraId="7DF77480" w14:textId="54EC4712" w:rsidR="000B02B4" w:rsidRPr="00FE2A05" w:rsidRDefault="0020579A" w:rsidP="00CE5080">
            <w:pPr>
              <w:pStyle w:val="Tabletext1"/>
              <w:spacing w:before="58" w:after="58"/>
              <w:cnfStyle w:val="000000000000" w:firstRow="0" w:lastRow="0" w:firstColumn="0" w:lastColumn="0" w:oddVBand="0" w:evenVBand="0" w:oddHBand="0" w:evenHBand="0" w:firstRowFirstColumn="0" w:firstRowLastColumn="0" w:lastRowFirstColumn="0" w:lastRowLastColumn="0"/>
              <w:rPr>
                <w:spacing w:val="5"/>
              </w:rPr>
            </w:pPr>
            <w:r w:rsidRPr="0020579A">
              <w:rPr>
                <w:rFonts w:hint="eastAsia"/>
                <w:spacing w:val="5"/>
              </w:rPr>
              <w:t>使用恶劣手段干扰，包括但不限于反复冲撞或长时间阻挡等</w:t>
            </w:r>
          </w:p>
        </w:tc>
      </w:tr>
    </w:tbl>
    <w:p w14:paraId="25584013" w14:textId="28FBEB84" w:rsidR="00F72F2D" w:rsidRDefault="00F72F2D" w:rsidP="00AC628D">
      <w:pPr>
        <w:pStyle w:val="aa"/>
        <w:numPr>
          <w:ilvl w:val="0"/>
          <w:numId w:val="12"/>
        </w:numPr>
        <w:ind w:firstLineChars="0"/>
      </w:pPr>
      <w:r w:rsidRPr="00A442E8">
        <w:rPr>
          <w:rFonts w:hint="eastAsia"/>
        </w:rPr>
        <w:t>一方机器人不得使用自身任意结构冲撞对方机器人，不论对方机器人是否被击毁。</w:t>
      </w:r>
    </w:p>
    <w:tbl>
      <w:tblPr>
        <w:tblStyle w:val="ab"/>
        <w:tblW w:w="4853" w:type="pct"/>
        <w:tblInd w:w="385"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6"/>
        <w:gridCol w:w="8629"/>
      </w:tblGrid>
      <w:tr w:rsidR="00DC5A1B" w:rsidRPr="001E056F" w14:paraId="73D14BF6" w14:textId="77777777" w:rsidTr="007A266B">
        <w:trPr>
          <w:trHeight w:val="309"/>
        </w:trPr>
        <w:tc>
          <w:tcPr>
            <w:tcW w:w="126" w:type="pct"/>
            <w:vAlign w:val="center"/>
          </w:tcPr>
          <w:p w14:paraId="3A1191C3" w14:textId="77777777" w:rsidR="00DC5A1B" w:rsidRPr="00804289" w:rsidRDefault="00DC5A1B" w:rsidP="00DC5A1B">
            <w:pPr>
              <w:spacing w:before="156" w:after="156"/>
            </w:pPr>
            <w:r w:rsidRPr="00A62170">
              <w:rPr>
                <w:noProof/>
              </w:rPr>
              <w:drawing>
                <wp:inline distT="0" distB="0" distL="0" distR="0" wp14:anchorId="3F5C1AFF" wp14:editId="4B848194">
                  <wp:extent cx="324000" cy="342000"/>
                  <wp:effectExtent l="0" t="0" r="0" b="1270"/>
                  <wp:docPr id="8" name="图片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操作、使用提示.png"/>
                          <pic:cNvPicPr/>
                        </pic:nvPicPr>
                        <pic:blipFill>
                          <a:blip r:embed="rId45">
                            <a:extLst>
                              <a:ext uri="{28A0092B-C50C-407E-A947-70E740481C1C}">
                                <a14:useLocalDpi xmlns:a14="http://schemas.microsoft.com/office/drawing/2010/main" val="0"/>
                              </a:ext>
                            </a:extLst>
                          </a:blip>
                          <a:stretch>
                            <a:fillRect/>
                          </a:stretch>
                        </pic:blipFill>
                        <pic:spPr>
                          <a:xfrm>
                            <a:off x="0" y="0"/>
                            <a:ext cx="324000" cy="342000"/>
                          </a:xfrm>
                          <a:prstGeom prst="rect">
                            <a:avLst/>
                          </a:prstGeom>
                        </pic:spPr>
                      </pic:pic>
                    </a:graphicData>
                  </a:graphic>
                </wp:inline>
              </w:drawing>
            </w:r>
          </w:p>
        </w:tc>
        <w:tc>
          <w:tcPr>
            <w:tcW w:w="4874" w:type="pct"/>
            <w:vAlign w:val="center"/>
          </w:tcPr>
          <w:p w14:paraId="659F7F5C" w14:textId="77777777" w:rsidR="00DC5A1B" w:rsidRDefault="00DC5A1B" w:rsidP="00DC5A1B">
            <w:pPr>
              <w:pStyle w:val="Talbeul"/>
              <w:numPr>
                <w:ilvl w:val="0"/>
                <w:numId w:val="0"/>
              </w:numPr>
              <w:spacing w:before="156" w:after="156"/>
              <w:rPr>
                <w:rFonts w:ascii="黑体" w:eastAsia="黑体" w:hAnsi="黑体"/>
              </w:rPr>
            </w:pPr>
            <w:r>
              <w:rPr>
                <w:rFonts w:ascii="黑体" w:eastAsia="黑体" w:hAnsi="黑体" w:hint="eastAsia"/>
              </w:rPr>
              <w:t>以下情况不属于冲撞违规：</w:t>
            </w:r>
          </w:p>
          <w:p w14:paraId="1B9BAC7E" w14:textId="359FCB91" w:rsidR="00520AAD" w:rsidRDefault="00520AAD" w:rsidP="00520AAD">
            <w:pPr>
              <w:pStyle w:val="Talbeul"/>
              <w:numPr>
                <w:ilvl w:val="0"/>
                <w:numId w:val="48"/>
              </w:numPr>
              <w:spacing w:before="156" w:after="156"/>
              <w:rPr>
                <w:rFonts w:ascii="黑体" w:eastAsia="黑体" w:hAnsi="黑体"/>
              </w:rPr>
            </w:pPr>
            <w:r>
              <w:rPr>
                <w:rFonts w:ascii="黑体" w:eastAsia="黑体" w:hAnsi="黑体" w:hint="eastAsia"/>
              </w:rPr>
              <w:t>对抗过程中发生的非故意轻微碰撞</w:t>
            </w:r>
          </w:p>
          <w:p w14:paraId="5F9F4EB8" w14:textId="77777777" w:rsidR="00DC5A1B" w:rsidRDefault="00DC5A1B" w:rsidP="007A266B">
            <w:pPr>
              <w:pStyle w:val="Talbeul"/>
              <w:numPr>
                <w:ilvl w:val="0"/>
                <w:numId w:val="48"/>
              </w:numPr>
              <w:spacing w:before="156" w:after="156"/>
              <w:rPr>
                <w:rFonts w:ascii="黑体" w:eastAsia="黑体" w:hAnsi="黑体"/>
              </w:rPr>
            </w:pPr>
            <w:r>
              <w:rPr>
                <w:rFonts w:ascii="黑体" w:eastAsia="黑体" w:hAnsi="黑体" w:hint="eastAsia"/>
              </w:rPr>
              <w:t>缓慢推开挡路</w:t>
            </w:r>
            <w:proofErr w:type="gramStart"/>
            <w:r>
              <w:rPr>
                <w:rFonts w:ascii="黑体" w:eastAsia="黑体" w:hAnsi="黑体" w:hint="eastAsia"/>
              </w:rPr>
              <w:t>的战亡机器人</w:t>
            </w:r>
            <w:proofErr w:type="gramEnd"/>
            <w:r>
              <w:rPr>
                <w:rFonts w:ascii="黑体" w:eastAsia="黑体" w:hAnsi="黑体" w:hint="eastAsia"/>
              </w:rPr>
              <w:t>或被罚下的机器人</w:t>
            </w:r>
          </w:p>
          <w:p w14:paraId="4F11AAC6" w14:textId="0068663D" w:rsidR="00DC5A1B" w:rsidRPr="00A37AE5" w:rsidRDefault="00DC5A1B" w:rsidP="007A266B">
            <w:pPr>
              <w:pStyle w:val="Talbeul"/>
              <w:numPr>
                <w:ilvl w:val="0"/>
                <w:numId w:val="48"/>
              </w:numPr>
              <w:spacing w:before="156" w:after="156"/>
              <w:rPr>
                <w:rFonts w:ascii="黑体" w:eastAsia="黑体" w:hAnsi="黑体"/>
              </w:rPr>
            </w:pPr>
            <w:r>
              <w:rPr>
                <w:rFonts w:ascii="黑体" w:eastAsia="黑体" w:hAnsi="黑体" w:hint="eastAsia"/>
              </w:rPr>
              <w:t>对方机器人存在阻挡违规，试图避开阻挡时产生冲撞</w:t>
            </w:r>
          </w:p>
        </w:tc>
      </w:tr>
    </w:tbl>
    <w:p w14:paraId="50686E16" w14:textId="48201801" w:rsidR="00F63B9D" w:rsidRDefault="009F165D" w:rsidP="007A266B">
      <w:pPr>
        <w:pStyle w:val="aa"/>
        <w:ind w:left="420" w:firstLineChars="0" w:firstLine="0"/>
      </w:pPr>
      <w:r>
        <w:t>违规判罚：</w:t>
      </w:r>
      <w:r w:rsidR="00F72F2D" w:rsidRPr="00A442E8">
        <w:rPr>
          <w:rFonts w:hint="eastAsia"/>
        </w:rPr>
        <w:t>根据</w:t>
      </w:r>
      <w:r w:rsidR="00F72F2D">
        <w:rPr>
          <w:rFonts w:hint="eastAsia"/>
        </w:rPr>
        <w:t>主观意图及</w:t>
      </w:r>
      <w:r w:rsidR="00F72F2D" w:rsidRPr="00A442E8">
        <w:rPr>
          <w:rFonts w:hint="eastAsia"/>
        </w:rPr>
        <w:t>冲撞程度</w:t>
      </w:r>
      <w:r w:rsidR="00F72F2D">
        <w:rPr>
          <w:rFonts w:hint="eastAsia"/>
        </w:rPr>
        <w:t>，</w:t>
      </w:r>
      <w:r w:rsidR="00F776FA">
        <w:rPr>
          <w:rFonts w:hint="eastAsia"/>
        </w:rPr>
        <w:t>给予</w:t>
      </w:r>
      <w:r>
        <w:rPr>
          <w:rFonts w:hint="eastAsia"/>
        </w:rPr>
        <w:t>违规</w:t>
      </w:r>
      <w:r w:rsidR="00F72F2D" w:rsidRPr="00A442E8">
        <w:rPr>
          <w:rFonts w:hint="eastAsia"/>
        </w:rPr>
        <w:t>方</w:t>
      </w:r>
      <w:r w:rsidR="00F776FA">
        <w:rPr>
          <w:rFonts w:hint="eastAsia"/>
        </w:rPr>
        <w:t>或违规机器人</w:t>
      </w:r>
      <w:r w:rsidR="00F72F2D">
        <w:rPr>
          <w:rFonts w:hint="eastAsia"/>
        </w:rPr>
        <w:t>一到</w:t>
      </w:r>
      <w:r w:rsidR="00A136C0">
        <w:rPr>
          <w:rFonts w:hint="eastAsia"/>
        </w:rPr>
        <w:t>二</w:t>
      </w:r>
      <w:r w:rsidR="00F72F2D">
        <w:rPr>
          <w:rFonts w:hint="eastAsia"/>
        </w:rPr>
        <w:t>级警告。</w:t>
      </w:r>
    </w:p>
    <w:p w14:paraId="7B778FDA" w14:textId="1245AACB" w:rsidR="00632885" w:rsidRPr="000E356D" w:rsidRDefault="00632885" w:rsidP="00632885">
      <w:pPr>
        <w:pStyle w:val="aff0"/>
        <w:ind w:firstLine="420"/>
        <w:outlineLvl w:val="5"/>
      </w:pPr>
      <w:bookmarkStart w:id="2634" w:name="_Ref27387909"/>
      <w:bookmarkStart w:id="2635" w:name="_Toc27670959"/>
      <w:bookmarkStart w:id="2636" w:name="_Toc27731237"/>
      <w:bookmarkStart w:id="2637" w:name="_Toc27736209"/>
      <w:bookmarkStart w:id="2638" w:name="_Toc27744137"/>
      <w:bookmarkStart w:id="2639" w:name="_Toc27748484"/>
      <w:bookmarkStart w:id="2640" w:name="_Toc27750134"/>
      <w:bookmarkStart w:id="2641" w:name="_Toc27761364"/>
      <w:bookmarkStart w:id="2642" w:name="_Toc27777697"/>
      <w:bookmarkStart w:id="2643" w:name="_Toc28003327"/>
      <w:bookmarkStart w:id="2644" w:name="_Toc28029589"/>
      <w:bookmarkStart w:id="2645" w:name="_Toc28100428"/>
      <w:bookmarkStart w:id="2646" w:name="_Toc28718149"/>
      <w:bookmarkStart w:id="2647" w:name="_Toc43282944"/>
      <w:bookmarkStart w:id="2648" w:name="_Toc43313509"/>
      <w:bookmarkStart w:id="2649" w:name="_Toc65595032"/>
      <w:r>
        <w:rPr>
          <w:rFonts w:hint="eastAsia"/>
        </w:rPr>
        <w:t>表</w:t>
      </w:r>
      <w:r>
        <w:rPr>
          <w:rFonts w:hint="eastAsia"/>
        </w:rPr>
        <w:t xml:space="preserve"> </w:t>
      </w:r>
      <w:r w:rsidR="00464274">
        <w:fldChar w:fldCharType="begin"/>
      </w:r>
      <w:r w:rsidR="00464274">
        <w:instrText xml:space="preserve"> </w:instrText>
      </w:r>
      <w:r w:rsidR="00464274">
        <w:rPr>
          <w:rFonts w:hint="eastAsia"/>
        </w:rPr>
        <w:instrText>STYLEREF 1 \s</w:instrText>
      </w:r>
      <w:r w:rsidR="00464274">
        <w:instrText xml:space="preserve"> </w:instrText>
      </w:r>
      <w:r w:rsidR="00464274">
        <w:fldChar w:fldCharType="separate"/>
      </w:r>
      <w:r w:rsidR="009548A8">
        <w:rPr>
          <w:noProof/>
        </w:rPr>
        <w:t>5</w:t>
      </w:r>
      <w:r w:rsidR="00464274">
        <w:fldChar w:fldCharType="end"/>
      </w:r>
      <w:r w:rsidR="00464274">
        <w:noBreakHyphen/>
      </w:r>
      <w:r w:rsidR="00464274">
        <w:fldChar w:fldCharType="begin"/>
      </w:r>
      <w:r w:rsidR="00464274">
        <w:instrText xml:space="preserve"> </w:instrText>
      </w:r>
      <w:r w:rsidR="00464274">
        <w:rPr>
          <w:rFonts w:hint="eastAsia"/>
        </w:rPr>
        <w:instrText xml:space="preserve">SEQ </w:instrText>
      </w:r>
      <w:r w:rsidR="00464274">
        <w:rPr>
          <w:rFonts w:hint="eastAsia"/>
        </w:rPr>
        <w:instrText>表</w:instrText>
      </w:r>
      <w:r w:rsidR="00464274">
        <w:rPr>
          <w:rFonts w:hint="eastAsia"/>
        </w:rPr>
        <w:instrText xml:space="preserve"> \* ARABIC \s 1</w:instrText>
      </w:r>
      <w:r w:rsidR="00464274">
        <w:instrText xml:space="preserve"> </w:instrText>
      </w:r>
      <w:r w:rsidR="00464274">
        <w:fldChar w:fldCharType="separate"/>
      </w:r>
      <w:r w:rsidR="009548A8">
        <w:rPr>
          <w:noProof/>
        </w:rPr>
        <w:t>7</w:t>
      </w:r>
      <w:r w:rsidR="00464274">
        <w:fldChar w:fldCharType="end"/>
      </w:r>
      <w:bookmarkEnd w:id="2634"/>
      <w:r>
        <w:t xml:space="preserve"> </w:t>
      </w:r>
      <w:r>
        <w:t>冲撞违规判罚标准</w:t>
      </w:r>
      <w:bookmarkEnd w:id="2635"/>
      <w:bookmarkEnd w:id="2636"/>
      <w:bookmarkEnd w:id="2637"/>
      <w:bookmarkEnd w:id="2638"/>
      <w:bookmarkEnd w:id="2639"/>
      <w:bookmarkEnd w:id="2640"/>
      <w:bookmarkEnd w:id="2641"/>
      <w:bookmarkEnd w:id="2642"/>
      <w:bookmarkEnd w:id="2643"/>
      <w:bookmarkEnd w:id="2644"/>
      <w:bookmarkEnd w:id="2645"/>
      <w:bookmarkEnd w:id="2646"/>
      <w:bookmarkEnd w:id="2647"/>
      <w:bookmarkEnd w:id="2648"/>
      <w:bookmarkEnd w:id="2649"/>
    </w:p>
    <w:tbl>
      <w:tblPr>
        <w:tblStyle w:val="4-30"/>
        <w:tblW w:w="4779" w:type="pct"/>
        <w:tblInd w:w="435"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ayout w:type="fixed"/>
        <w:tblLook w:val="04A0" w:firstRow="1" w:lastRow="0" w:firstColumn="1" w:lastColumn="0" w:noHBand="0" w:noVBand="1"/>
      </w:tblPr>
      <w:tblGrid>
        <w:gridCol w:w="1122"/>
        <w:gridCol w:w="8090"/>
      </w:tblGrid>
      <w:tr w:rsidR="00632885" w:rsidRPr="00104F99" w14:paraId="01952233" w14:textId="77777777" w:rsidTr="007A266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609" w:type="pct"/>
            <w:tcBorders>
              <w:top w:val="single" w:sz="4" w:space="0" w:color="auto"/>
              <w:bottom w:val="single" w:sz="4" w:space="0" w:color="auto"/>
              <w:right w:val="single" w:sz="4" w:space="0" w:color="auto"/>
            </w:tcBorders>
            <w:vAlign w:val="center"/>
          </w:tcPr>
          <w:p w14:paraId="34D68D04" w14:textId="22A8CAAF" w:rsidR="00632885" w:rsidRPr="00104F99" w:rsidRDefault="00A53847" w:rsidP="00DE1E7D">
            <w:pPr>
              <w:pStyle w:val="Tablehead"/>
              <w:spacing w:before="77" w:after="77"/>
              <w:jc w:val="center"/>
            </w:pPr>
            <w:r>
              <w:rPr>
                <w:rFonts w:hint="eastAsia"/>
              </w:rPr>
              <w:lastRenderedPageBreak/>
              <w:t>违规</w:t>
            </w:r>
            <w:r w:rsidR="00632885">
              <w:rPr>
                <w:rFonts w:hint="eastAsia"/>
              </w:rPr>
              <w:t>等级</w:t>
            </w:r>
          </w:p>
        </w:tc>
        <w:tc>
          <w:tcPr>
            <w:tcW w:w="4391" w:type="pct"/>
            <w:tcBorders>
              <w:top w:val="single" w:sz="4" w:space="0" w:color="auto"/>
              <w:left w:val="single" w:sz="4" w:space="0" w:color="auto"/>
              <w:bottom w:val="single" w:sz="4" w:space="0" w:color="auto"/>
            </w:tcBorders>
            <w:vAlign w:val="center"/>
          </w:tcPr>
          <w:p w14:paraId="25EC9ECF" w14:textId="77777777" w:rsidR="00632885" w:rsidRPr="00104F99" w:rsidRDefault="00632885"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Pr>
                <w:rFonts w:hint="eastAsia"/>
              </w:rPr>
              <w:t>说明</w:t>
            </w:r>
          </w:p>
        </w:tc>
      </w:tr>
      <w:tr w:rsidR="00632885" w:rsidRPr="00FE2A05" w14:paraId="5DA7C1F9" w14:textId="77777777" w:rsidTr="007A26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9" w:type="pct"/>
            <w:tcBorders>
              <w:top w:val="single" w:sz="4" w:space="0" w:color="auto"/>
              <w:bottom w:val="single" w:sz="4" w:space="0" w:color="auto"/>
            </w:tcBorders>
            <w:vAlign w:val="center"/>
          </w:tcPr>
          <w:p w14:paraId="514DBE71" w14:textId="77777777" w:rsidR="00632885" w:rsidRPr="00FE2A05" w:rsidRDefault="00632885" w:rsidP="00DE1E7D">
            <w:pPr>
              <w:pStyle w:val="Tabletext1"/>
              <w:spacing w:before="58" w:after="58"/>
              <w:jc w:val="center"/>
            </w:pPr>
            <w:r>
              <w:rPr>
                <w:rFonts w:hint="eastAsia"/>
              </w:rPr>
              <w:t>一级</w:t>
            </w:r>
          </w:p>
        </w:tc>
        <w:tc>
          <w:tcPr>
            <w:tcW w:w="4391" w:type="pct"/>
            <w:tcBorders>
              <w:top w:val="single" w:sz="4" w:space="0" w:color="auto"/>
              <w:bottom w:val="single" w:sz="4" w:space="0" w:color="auto"/>
            </w:tcBorders>
            <w:vAlign w:val="center"/>
          </w:tcPr>
          <w:p w14:paraId="2E8FCC92" w14:textId="40746EF8" w:rsidR="00632885" w:rsidRPr="00FE2A05" w:rsidRDefault="00632885">
            <w:pPr>
              <w:pStyle w:val="Tabletext1"/>
              <w:spacing w:before="58" w:after="58"/>
              <w:cnfStyle w:val="000000100000" w:firstRow="0" w:lastRow="0" w:firstColumn="0" w:lastColumn="0" w:oddVBand="0" w:evenVBand="0" w:oddHBand="1" w:evenHBand="0" w:firstRowFirstColumn="0" w:firstRowLastColumn="0" w:lastRowFirstColumn="0" w:lastRowLastColumn="0"/>
              <w:rPr>
                <w:spacing w:val="5"/>
              </w:rPr>
            </w:pPr>
            <w:r>
              <w:rPr>
                <w:spacing w:val="5"/>
              </w:rPr>
              <w:t>主动地</w:t>
            </w:r>
            <w:r w:rsidRPr="000A533C">
              <w:rPr>
                <w:rFonts w:hint="eastAsia"/>
                <w:spacing w:val="5"/>
              </w:rPr>
              <w:t>产生正面冲撞</w:t>
            </w:r>
            <w:r w:rsidRPr="0D06FFD5">
              <w:rPr>
                <w:rFonts w:hint="eastAsia"/>
              </w:rPr>
              <w:t>，</w:t>
            </w:r>
            <w:r w:rsidRPr="000A533C">
              <w:rPr>
                <w:rFonts w:hint="eastAsia"/>
                <w:spacing w:val="5"/>
              </w:rPr>
              <w:t>或</w:t>
            </w:r>
            <w:r w:rsidRPr="00F65EE7">
              <w:rPr>
                <w:rFonts w:hint="eastAsia"/>
                <w:spacing w:val="5"/>
              </w:rPr>
              <w:t>主动推动</w:t>
            </w:r>
            <w:r>
              <w:rPr>
                <w:rFonts w:hint="eastAsia"/>
                <w:spacing w:val="5"/>
              </w:rPr>
              <w:t>使对方机器人</w:t>
            </w:r>
            <w:r w:rsidRPr="00F65EE7">
              <w:rPr>
                <w:rFonts w:hint="eastAsia"/>
                <w:spacing w:val="5"/>
              </w:rPr>
              <w:t>产生移动</w:t>
            </w:r>
            <w:r>
              <w:rPr>
                <w:rFonts w:hint="eastAsia"/>
                <w:spacing w:val="5"/>
              </w:rPr>
              <w:t>、阻碍了对方机器人正常运动</w:t>
            </w:r>
          </w:p>
        </w:tc>
      </w:tr>
      <w:tr w:rsidR="00632885" w:rsidRPr="00FE2A05" w14:paraId="599BCD6C" w14:textId="77777777" w:rsidTr="007A266B">
        <w:tc>
          <w:tcPr>
            <w:cnfStyle w:val="001000000000" w:firstRow="0" w:lastRow="0" w:firstColumn="1" w:lastColumn="0" w:oddVBand="0" w:evenVBand="0" w:oddHBand="0" w:evenHBand="0" w:firstRowFirstColumn="0" w:firstRowLastColumn="0" w:lastRowFirstColumn="0" w:lastRowLastColumn="0"/>
            <w:tcW w:w="609" w:type="pct"/>
            <w:tcBorders>
              <w:top w:val="single" w:sz="4" w:space="0" w:color="auto"/>
              <w:bottom w:val="single" w:sz="4" w:space="0" w:color="auto"/>
            </w:tcBorders>
            <w:vAlign w:val="center"/>
          </w:tcPr>
          <w:p w14:paraId="07C94B7F" w14:textId="77777777" w:rsidR="00632885" w:rsidRPr="00FE2A05" w:rsidRDefault="00632885" w:rsidP="00DE1E7D">
            <w:pPr>
              <w:pStyle w:val="Tabletext1"/>
              <w:spacing w:before="58" w:after="58"/>
              <w:jc w:val="center"/>
            </w:pPr>
            <w:r>
              <w:rPr>
                <w:rFonts w:hint="eastAsia"/>
              </w:rPr>
              <w:t>二级</w:t>
            </w:r>
          </w:p>
        </w:tc>
        <w:tc>
          <w:tcPr>
            <w:tcW w:w="4391" w:type="pct"/>
            <w:tcBorders>
              <w:top w:val="single" w:sz="4" w:space="0" w:color="auto"/>
              <w:bottom w:val="single" w:sz="4" w:space="0" w:color="auto"/>
            </w:tcBorders>
            <w:vAlign w:val="center"/>
          </w:tcPr>
          <w:p w14:paraId="5061F90A" w14:textId="4DD2004D" w:rsidR="00632885" w:rsidRPr="00FE2A05" w:rsidRDefault="00632885">
            <w:pPr>
              <w:pStyle w:val="Tabletext1"/>
              <w:spacing w:before="58" w:after="58"/>
              <w:cnfStyle w:val="000000000000" w:firstRow="0" w:lastRow="0" w:firstColumn="0" w:lastColumn="0" w:oddVBand="0" w:evenVBand="0" w:oddHBand="0" w:evenHBand="0" w:firstRowFirstColumn="0" w:firstRowLastColumn="0" w:lastRowFirstColumn="0" w:lastRowLastColumn="0"/>
              <w:rPr>
                <w:spacing w:val="5"/>
              </w:rPr>
            </w:pPr>
            <w:r>
              <w:rPr>
                <w:spacing w:val="5"/>
              </w:rPr>
              <w:t>主动地</w:t>
            </w:r>
            <w:r w:rsidRPr="000A533C">
              <w:rPr>
                <w:rFonts w:hint="eastAsia"/>
                <w:spacing w:val="5"/>
              </w:rPr>
              <w:t>产生正面、快速</w:t>
            </w:r>
            <w:r>
              <w:rPr>
                <w:rFonts w:hint="eastAsia"/>
                <w:spacing w:val="5"/>
              </w:rPr>
              <w:t>的反复</w:t>
            </w:r>
            <w:r w:rsidRPr="000A533C">
              <w:rPr>
                <w:rFonts w:hint="eastAsia"/>
                <w:spacing w:val="5"/>
              </w:rPr>
              <w:t>冲撞</w:t>
            </w:r>
            <w:r w:rsidRPr="0D06FFD5">
              <w:rPr>
                <w:rFonts w:hint="eastAsia"/>
              </w:rPr>
              <w:t>，</w:t>
            </w:r>
            <w:r w:rsidRPr="000A533C">
              <w:rPr>
                <w:rFonts w:hint="eastAsia"/>
                <w:spacing w:val="5"/>
              </w:rPr>
              <w:t>或</w:t>
            </w:r>
            <w:r w:rsidRPr="00F65EE7">
              <w:rPr>
                <w:rFonts w:hint="eastAsia"/>
                <w:spacing w:val="5"/>
              </w:rPr>
              <w:t>主动推动</w:t>
            </w:r>
            <w:r>
              <w:rPr>
                <w:rFonts w:hint="eastAsia"/>
                <w:spacing w:val="5"/>
              </w:rPr>
              <w:t>使对方机器人</w:t>
            </w:r>
            <w:r w:rsidRPr="000A533C">
              <w:rPr>
                <w:rFonts w:hint="eastAsia"/>
                <w:spacing w:val="5"/>
              </w:rPr>
              <w:t>移动较远距离或长时间阻碍</w:t>
            </w:r>
            <w:r>
              <w:rPr>
                <w:rFonts w:hint="eastAsia"/>
                <w:spacing w:val="5"/>
              </w:rPr>
              <w:t>对方机器人正常运动</w:t>
            </w:r>
          </w:p>
        </w:tc>
      </w:tr>
    </w:tbl>
    <w:p w14:paraId="1A063469" w14:textId="39462D0C" w:rsidR="00D4608A" w:rsidRDefault="006A4E26" w:rsidP="00AC628D">
      <w:pPr>
        <w:pStyle w:val="aa"/>
        <w:numPr>
          <w:ilvl w:val="0"/>
          <w:numId w:val="12"/>
        </w:numPr>
        <w:ind w:firstLineChars="0"/>
      </w:pPr>
      <w:r w:rsidRPr="006A4E26">
        <w:rPr>
          <w:rFonts w:hint="eastAsia"/>
        </w:rPr>
        <w:t>在自动运行阶段，</w:t>
      </w:r>
      <w:r w:rsidR="00EE337D" w:rsidRPr="00BE6949">
        <w:t>一方机器人不得</w:t>
      </w:r>
      <w:r w:rsidR="00EE337D" w:rsidRPr="00BE6949">
        <w:rPr>
          <w:rFonts w:hint="eastAsia"/>
        </w:rPr>
        <w:t>干扰</w:t>
      </w:r>
      <w:r w:rsidR="00EE337D" w:rsidRPr="00BE6949">
        <w:t>另一方机器人</w:t>
      </w:r>
      <w:r w:rsidR="00EE337D">
        <w:rPr>
          <w:rFonts w:hint="eastAsia"/>
        </w:rPr>
        <w:t>沿引导线运行</w:t>
      </w:r>
      <w:r w:rsidR="00D4608A">
        <w:rPr>
          <w:rFonts w:hint="eastAsia"/>
        </w:rPr>
        <w:t>。</w:t>
      </w:r>
    </w:p>
    <w:p w14:paraId="7B15691F" w14:textId="164E0C3F" w:rsidR="00D4608A" w:rsidRDefault="00D4608A" w:rsidP="00D4608A">
      <w:pPr>
        <w:pStyle w:val="aa"/>
        <w:ind w:left="420" w:firstLineChars="0" w:firstLine="0"/>
      </w:pPr>
      <w:r>
        <w:t>违规判罚</w:t>
      </w:r>
      <w:r>
        <w:rPr>
          <w:rFonts w:hint="eastAsia"/>
        </w:rPr>
        <w:t>：</w:t>
      </w:r>
      <w:r w:rsidR="006A4E26">
        <w:rPr>
          <w:rFonts w:hint="eastAsia"/>
        </w:rPr>
        <w:t>根据干扰程度，</w:t>
      </w:r>
      <w:r w:rsidR="00F776FA">
        <w:rPr>
          <w:rFonts w:hint="eastAsia"/>
        </w:rPr>
        <w:t>给予违规机器人</w:t>
      </w:r>
      <w:r w:rsidR="006A4E26">
        <w:rPr>
          <w:rFonts w:hint="eastAsia"/>
        </w:rPr>
        <w:t>一到</w:t>
      </w:r>
      <w:r w:rsidR="00A136C0">
        <w:rPr>
          <w:rFonts w:hint="eastAsia"/>
        </w:rPr>
        <w:t>二</w:t>
      </w:r>
      <w:r w:rsidR="00AD6EFF">
        <w:rPr>
          <w:rFonts w:hint="eastAsia"/>
        </w:rPr>
        <w:t>级警告。</w:t>
      </w:r>
    </w:p>
    <w:p w14:paraId="7F6EC750" w14:textId="15B5EBB7" w:rsidR="00CB3030" w:rsidRPr="000E356D" w:rsidRDefault="00CB3030" w:rsidP="00CB3030">
      <w:pPr>
        <w:pStyle w:val="aff0"/>
        <w:ind w:firstLine="420"/>
        <w:outlineLvl w:val="5"/>
      </w:pPr>
      <w:bookmarkStart w:id="2650" w:name="_Toc43282945"/>
      <w:bookmarkStart w:id="2651" w:name="_Toc43313510"/>
      <w:bookmarkStart w:id="2652" w:name="_Toc65595033"/>
      <w:r>
        <w:rPr>
          <w:rFonts w:hint="eastAsia"/>
        </w:rPr>
        <w:t>表</w:t>
      </w:r>
      <w:r>
        <w:rPr>
          <w:rFonts w:hint="eastAsia"/>
        </w:rPr>
        <w:t xml:space="preserve"> </w:t>
      </w:r>
      <w:r w:rsidR="00464274">
        <w:fldChar w:fldCharType="begin"/>
      </w:r>
      <w:r w:rsidR="00464274">
        <w:instrText xml:space="preserve"> </w:instrText>
      </w:r>
      <w:r w:rsidR="00464274">
        <w:rPr>
          <w:rFonts w:hint="eastAsia"/>
        </w:rPr>
        <w:instrText>STYLEREF 1 \s</w:instrText>
      </w:r>
      <w:r w:rsidR="00464274">
        <w:instrText xml:space="preserve"> </w:instrText>
      </w:r>
      <w:r w:rsidR="00464274">
        <w:fldChar w:fldCharType="separate"/>
      </w:r>
      <w:r w:rsidR="009548A8">
        <w:rPr>
          <w:noProof/>
        </w:rPr>
        <w:t>5</w:t>
      </w:r>
      <w:r w:rsidR="00464274">
        <w:fldChar w:fldCharType="end"/>
      </w:r>
      <w:r w:rsidR="00464274">
        <w:noBreakHyphen/>
      </w:r>
      <w:r w:rsidR="00464274">
        <w:fldChar w:fldCharType="begin"/>
      </w:r>
      <w:r w:rsidR="00464274">
        <w:instrText xml:space="preserve"> </w:instrText>
      </w:r>
      <w:r w:rsidR="00464274">
        <w:rPr>
          <w:rFonts w:hint="eastAsia"/>
        </w:rPr>
        <w:instrText xml:space="preserve">SEQ </w:instrText>
      </w:r>
      <w:r w:rsidR="00464274">
        <w:rPr>
          <w:rFonts w:hint="eastAsia"/>
        </w:rPr>
        <w:instrText>表</w:instrText>
      </w:r>
      <w:r w:rsidR="00464274">
        <w:rPr>
          <w:rFonts w:hint="eastAsia"/>
        </w:rPr>
        <w:instrText xml:space="preserve"> \* ARABIC \s 1</w:instrText>
      </w:r>
      <w:r w:rsidR="00464274">
        <w:instrText xml:space="preserve"> </w:instrText>
      </w:r>
      <w:r w:rsidR="00464274">
        <w:fldChar w:fldCharType="separate"/>
      </w:r>
      <w:r w:rsidR="009548A8">
        <w:rPr>
          <w:noProof/>
        </w:rPr>
        <w:t>8</w:t>
      </w:r>
      <w:r w:rsidR="00464274">
        <w:fldChar w:fldCharType="end"/>
      </w:r>
      <w:r>
        <w:t xml:space="preserve"> </w:t>
      </w:r>
      <w:r>
        <w:rPr>
          <w:rFonts w:hint="eastAsia"/>
        </w:rPr>
        <w:t>干扰</w:t>
      </w:r>
      <w:r>
        <w:t>违规判罚标准</w:t>
      </w:r>
      <w:bookmarkEnd w:id="2650"/>
      <w:bookmarkEnd w:id="2651"/>
      <w:bookmarkEnd w:id="2652"/>
    </w:p>
    <w:tbl>
      <w:tblPr>
        <w:tblStyle w:val="4-30"/>
        <w:tblW w:w="4779" w:type="pct"/>
        <w:tblInd w:w="435"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ayout w:type="fixed"/>
        <w:tblLook w:val="04A0" w:firstRow="1" w:lastRow="0" w:firstColumn="1" w:lastColumn="0" w:noHBand="0" w:noVBand="1"/>
      </w:tblPr>
      <w:tblGrid>
        <w:gridCol w:w="1122"/>
        <w:gridCol w:w="8090"/>
      </w:tblGrid>
      <w:tr w:rsidR="00CB3030" w:rsidRPr="00104F99" w14:paraId="395D492C" w14:textId="77777777" w:rsidTr="007A266B">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609" w:type="pct"/>
            <w:tcBorders>
              <w:top w:val="single" w:sz="4" w:space="0" w:color="auto"/>
              <w:bottom w:val="single" w:sz="4" w:space="0" w:color="auto"/>
              <w:right w:val="single" w:sz="4" w:space="0" w:color="auto"/>
            </w:tcBorders>
            <w:vAlign w:val="center"/>
          </w:tcPr>
          <w:p w14:paraId="57E14E68" w14:textId="7518062E" w:rsidR="00CB3030" w:rsidRPr="00104F99" w:rsidRDefault="00A53847" w:rsidP="00DE1E7D">
            <w:pPr>
              <w:pStyle w:val="Tablehead"/>
              <w:spacing w:before="77" w:after="77"/>
              <w:jc w:val="center"/>
            </w:pPr>
            <w:r>
              <w:rPr>
                <w:rFonts w:hint="eastAsia"/>
              </w:rPr>
              <w:t>违规</w:t>
            </w:r>
            <w:r w:rsidR="00CB3030">
              <w:rPr>
                <w:rFonts w:hint="eastAsia"/>
              </w:rPr>
              <w:t>等级</w:t>
            </w:r>
          </w:p>
        </w:tc>
        <w:tc>
          <w:tcPr>
            <w:tcW w:w="4391" w:type="pct"/>
            <w:tcBorders>
              <w:top w:val="single" w:sz="4" w:space="0" w:color="auto"/>
              <w:left w:val="single" w:sz="4" w:space="0" w:color="auto"/>
              <w:bottom w:val="single" w:sz="4" w:space="0" w:color="auto"/>
            </w:tcBorders>
            <w:vAlign w:val="center"/>
          </w:tcPr>
          <w:p w14:paraId="7989DFD8" w14:textId="77777777" w:rsidR="00CB3030" w:rsidRPr="00104F99" w:rsidRDefault="00CB3030"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Pr>
                <w:rFonts w:hint="eastAsia"/>
              </w:rPr>
              <w:t>说明</w:t>
            </w:r>
          </w:p>
        </w:tc>
      </w:tr>
      <w:tr w:rsidR="00CB3030" w:rsidRPr="00FE2A05" w14:paraId="439811A8" w14:textId="77777777" w:rsidTr="007A26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609" w:type="pct"/>
            <w:tcBorders>
              <w:top w:val="single" w:sz="4" w:space="0" w:color="auto"/>
              <w:bottom w:val="single" w:sz="4" w:space="0" w:color="auto"/>
            </w:tcBorders>
            <w:vAlign w:val="center"/>
          </w:tcPr>
          <w:p w14:paraId="4ACCDF72" w14:textId="77777777" w:rsidR="00CB3030" w:rsidRPr="00FE2A05" w:rsidRDefault="00CB3030" w:rsidP="00DE1E7D">
            <w:pPr>
              <w:pStyle w:val="Tabletext1"/>
              <w:spacing w:before="58" w:after="58"/>
              <w:jc w:val="center"/>
            </w:pPr>
            <w:r>
              <w:rPr>
                <w:rFonts w:hint="eastAsia"/>
              </w:rPr>
              <w:t>一级</w:t>
            </w:r>
          </w:p>
        </w:tc>
        <w:tc>
          <w:tcPr>
            <w:tcW w:w="4391" w:type="pct"/>
            <w:tcBorders>
              <w:top w:val="single" w:sz="4" w:space="0" w:color="auto"/>
              <w:bottom w:val="single" w:sz="4" w:space="0" w:color="auto"/>
            </w:tcBorders>
            <w:vAlign w:val="center"/>
          </w:tcPr>
          <w:p w14:paraId="30A4F6AD" w14:textId="5FF9B983" w:rsidR="00CB3030" w:rsidRPr="00FE2A05" w:rsidRDefault="00CB3030" w:rsidP="00CE5080">
            <w:pPr>
              <w:pStyle w:val="Tabletext1"/>
              <w:spacing w:before="58" w:after="58"/>
              <w:cnfStyle w:val="000000100000" w:firstRow="0" w:lastRow="0" w:firstColumn="0" w:lastColumn="0" w:oddVBand="0" w:evenVBand="0" w:oddHBand="1" w:evenHBand="0" w:firstRowFirstColumn="0" w:firstRowLastColumn="0" w:lastRowFirstColumn="0" w:lastRowLastColumn="0"/>
              <w:rPr>
                <w:spacing w:val="5"/>
              </w:rPr>
            </w:pPr>
            <w:r>
              <w:rPr>
                <w:rFonts w:hint="eastAsia"/>
                <w:spacing w:val="5"/>
              </w:rPr>
              <w:t>主动地产生轻微碰撞</w:t>
            </w:r>
            <w:r w:rsidR="00A53847">
              <w:rPr>
                <w:rFonts w:hint="eastAsia"/>
                <w:spacing w:val="5"/>
              </w:rPr>
              <w:t>，但未对对方机器人的正常运动产生影响</w:t>
            </w:r>
          </w:p>
        </w:tc>
      </w:tr>
      <w:tr w:rsidR="00CB3030" w:rsidRPr="00FE2A05" w14:paraId="3C27DF89" w14:textId="77777777" w:rsidTr="007A266B">
        <w:tc>
          <w:tcPr>
            <w:cnfStyle w:val="001000000000" w:firstRow="0" w:lastRow="0" w:firstColumn="1" w:lastColumn="0" w:oddVBand="0" w:evenVBand="0" w:oddHBand="0" w:evenHBand="0" w:firstRowFirstColumn="0" w:firstRowLastColumn="0" w:lastRowFirstColumn="0" w:lastRowLastColumn="0"/>
            <w:tcW w:w="609" w:type="pct"/>
            <w:tcBorders>
              <w:top w:val="single" w:sz="4" w:space="0" w:color="auto"/>
              <w:bottom w:val="single" w:sz="4" w:space="0" w:color="auto"/>
            </w:tcBorders>
            <w:vAlign w:val="center"/>
          </w:tcPr>
          <w:p w14:paraId="3BEA2675" w14:textId="77777777" w:rsidR="00CB3030" w:rsidRPr="00FE2A05" w:rsidRDefault="00CB3030" w:rsidP="00DE1E7D">
            <w:pPr>
              <w:pStyle w:val="Tabletext1"/>
              <w:spacing w:before="58" w:after="58"/>
              <w:jc w:val="center"/>
            </w:pPr>
            <w:r>
              <w:rPr>
                <w:rFonts w:hint="eastAsia"/>
              </w:rPr>
              <w:t>二级</w:t>
            </w:r>
          </w:p>
        </w:tc>
        <w:tc>
          <w:tcPr>
            <w:tcW w:w="4391" w:type="pct"/>
            <w:tcBorders>
              <w:top w:val="single" w:sz="4" w:space="0" w:color="auto"/>
              <w:bottom w:val="single" w:sz="4" w:space="0" w:color="auto"/>
            </w:tcBorders>
            <w:vAlign w:val="center"/>
          </w:tcPr>
          <w:p w14:paraId="20D23AD6" w14:textId="3301B959" w:rsidR="00CB3030" w:rsidRPr="00FE2A05" w:rsidRDefault="00CB3030">
            <w:pPr>
              <w:pStyle w:val="Tabletext1"/>
              <w:spacing w:before="58" w:after="58"/>
              <w:cnfStyle w:val="000000000000" w:firstRow="0" w:lastRow="0" w:firstColumn="0" w:lastColumn="0" w:oddVBand="0" w:evenVBand="0" w:oddHBand="0" w:evenHBand="0" w:firstRowFirstColumn="0" w:firstRowLastColumn="0" w:lastRowFirstColumn="0" w:lastRowLastColumn="0"/>
              <w:rPr>
                <w:spacing w:val="5"/>
              </w:rPr>
            </w:pPr>
            <w:r>
              <w:rPr>
                <w:rFonts w:hint="eastAsia"/>
                <w:spacing w:val="5"/>
              </w:rPr>
              <w:t>主动地推动对方机器人</w:t>
            </w:r>
            <w:r w:rsidR="00E63A9A">
              <w:rPr>
                <w:rFonts w:hint="eastAsia"/>
                <w:spacing w:val="5"/>
              </w:rPr>
              <w:t>致使对方机器人</w:t>
            </w:r>
            <w:r>
              <w:rPr>
                <w:rFonts w:hint="eastAsia"/>
                <w:spacing w:val="5"/>
              </w:rPr>
              <w:t>脱离引导线</w:t>
            </w:r>
            <w:r w:rsidR="00E63A9A" w:rsidRPr="0D06FFD5">
              <w:rPr>
                <w:rFonts w:hint="eastAsia"/>
              </w:rPr>
              <w:t>、</w:t>
            </w:r>
            <w:r w:rsidR="00E63A9A">
              <w:rPr>
                <w:rFonts w:hint="eastAsia"/>
                <w:spacing w:val="5"/>
              </w:rPr>
              <w:t>阻挡在对方机器人行进方向上影响对方机器人运动</w:t>
            </w:r>
            <w:r w:rsidR="00E63A9A" w:rsidRPr="0D06FFD5">
              <w:rPr>
                <w:rFonts w:hint="eastAsia"/>
              </w:rPr>
              <w:t>，</w:t>
            </w:r>
            <w:r>
              <w:rPr>
                <w:rFonts w:hint="eastAsia"/>
                <w:spacing w:val="5"/>
              </w:rPr>
              <w:t>或</w:t>
            </w:r>
            <w:r w:rsidR="00E63A9A">
              <w:rPr>
                <w:rFonts w:hint="eastAsia"/>
                <w:spacing w:val="5"/>
              </w:rPr>
              <w:t>采用任何手段</w:t>
            </w:r>
            <w:r>
              <w:rPr>
                <w:rFonts w:hint="eastAsia"/>
                <w:spacing w:val="5"/>
              </w:rPr>
              <w:t>遮挡引导线使得对方机器人无法按照预定程序自动运行</w:t>
            </w:r>
          </w:p>
        </w:tc>
      </w:tr>
    </w:tbl>
    <w:p w14:paraId="7650C9B4" w14:textId="77777777" w:rsidR="00F72F2D" w:rsidRDefault="00F72F2D" w:rsidP="00AC628D">
      <w:pPr>
        <w:pStyle w:val="aa"/>
        <w:numPr>
          <w:ilvl w:val="0"/>
          <w:numId w:val="12"/>
        </w:numPr>
        <w:ind w:firstLineChars="0"/>
      </w:pPr>
      <w:r w:rsidRPr="00FE4B15">
        <w:rPr>
          <w:rFonts w:hint="eastAsia"/>
        </w:rPr>
        <w:t>一方机器人不得因主动干扰、阻挡或冲撞等</w:t>
      </w:r>
      <w:r>
        <w:rPr>
          <w:rFonts w:hint="eastAsia"/>
        </w:rPr>
        <w:t>行为致使</w:t>
      </w:r>
      <w:r w:rsidRPr="00FE4B15">
        <w:rPr>
          <w:rFonts w:hint="eastAsia"/>
        </w:rPr>
        <w:t>自身的任意</w:t>
      </w:r>
      <w:proofErr w:type="gramStart"/>
      <w:r w:rsidRPr="00FE4B15">
        <w:rPr>
          <w:rFonts w:hint="eastAsia"/>
        </w:rPr>
        <w:t>结构固连对方</w:t>
      </w:r>
      <w:proofErr w:type="gramEnd"/>
      <w:r w:rsidRPr="00FE4B15">
        <w:rPr>
          <w:rFonts w:hint="eastAsia"/>
        </w:rPr>
        <w:t>机器人。</w:t>
      </w:r>
    </w:p>
    <w:tbl>
      <w:tblPr>
        <w:tblStyle w:val="ab"/>
        <w:tblW w:w="4832" w:type="pct"/>
        <w:tblInd w:w="42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6"/>
        <w:gridCol w:w="8588"/>
      </w:tblGrid>
      <w:tr w:rsidR="00974280" w:rsidRPr="001E056F" w14:paraId="3EC470F1" w14:textId="77777777" w:rsidTr="007A266B">
        <w:trPr>
          <w:trHeight w:val="309"/>
        </w:trPr>
        <w:tc>
          <w:tcPr>
            <w:tcW w:w="244" w:type="pct"/>
            <w:vAlign w:val="center"/>
          </w:tcPr>
          <w:p w14:paraId="266AB4BA" w14:textId="77777777" w:rsidR="00974280" w:rsidRPr="00804289" w:rsidRDefault="00974280" w:rsidP="007C20F2">
            <w:pPr>
              <w:spacing w:before="156" w:after="156"/>
            </w:pPr>
            <w:r w:rsidRPr="00A62170">
              <w:rPr>
                <w:noProof/>
              </w:rPr>
              <w:drawing>
                <wp:inline distT="0" distB="0" distL="0" distR="0" wp14:anchorId="112D9B68" wp14:editId="1DAF8DB2">
                  <wp:extent cx="324000" cy="342000"/>
                  <wp:effectExtent l="0" t="0" r="0" b="1270"/>
                  <wp:docPr id="11" name="图片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操作、使用提示.png"/>
                          <pic:cNvPicPr/>
                        </pic:nvPicPr>
                        <pic:blipFill>
                          <a:blip r:embed="rId45">
                            <a:extLst>
                              <a:ext uri="{28A0092B-C50C-407E-A947-70E740481C1C}">
                                <a14:useLocalDpi xmlns:a14="http://schemas.microsoft.com/office/drawing/2010/main" val="0"/>
                              </a:ext>
                            </a:extLst>
                          </a:blip>
                          <a:stretch>
                            <a:fillRect/>
                          </a:stretch>
                        </pic:blipFill>
                        <pic:spPr>
                          <a:xfrm>
                            <a:off x="0" y="0"/>
                            <a:ext cx="324000" cy="342000"/>
                          </a:xfrm>
                          <a:prstGeom prst="rect">
                            <a:avLst/>
                          </a:prstGeom>
                        </pic:spPr>
                      </pic:pic>
                    </a:graphicData>
                  </a:graphic>
                </wp:inline>
              </w:drawing>
            </w:r>
          </w:p>
        </w:tc>
        <w:tc>
          <w:tcPr>
            <w:tcW w:w="4756" w:type="pct"/>
            <w:vAlign w:val="center"/>
          </w:tcPr>
          <w:p w14:paraId="66A40E46" w14:textId="41C57FE2" w:rsidR="00974280" w:rsidRPr="00A37AE5" w:rsidRDefault="00974280" w:rsidP="007C20F2">
            <w:pPr>
              <w:pStyle w:val="Talbeul"/>
              <w:numPr>
                <w:ilvl w:val="0"/>
                <w:numId w:val="0"/>
              </w:numPr>
              <w:spacing w:before="156" w:after="156"/>
              <w:rPr>
                <w:rFonts w:ascii="黑体" w:eastAsia="黑体" w:hAnsi="黑体"/>
              </w:rPr>
            </w:pPr>
            <w:r>
              <w:rPr>
                <w:rFonts w:ascii="黑体" w:eastAsia="黑体" w:hAnsi="黑体" w:hint="eastAsia"/>
              </w:rPr>
              <w:t>在双方无</w:t>
            </w:r>
            <w:proofErr w:type="gramStart"/>
            <w:r>
              <w:rPr>
                <w:rFonts w:ascii="黑体" w:eastAsia="黑体" w:hAnsi="黑体" w:hint="eastAsia"/>
              </w:rPr>
              <w:t>明显主动</w:t>
            </w:r>
            <w:proofErr w:type="gramEnd"/>
            <w:r>
              <w:rPr>
                <w:rFonts w:ascii="黑体" w:eastAsia="黑体" w:hAnsi="黑体" w:hint="eastAsia"/>
              </w:rPr>
              <w:t>意图的情况下发生的</w:t>
            </w:r>
            <w:proofErr w:type="gramStart"/>
            <w:r>
              <w:rPr>
                <w:rFonts w:ascii="黑体" w:eastAsia="黑体" w:hAnsi="黑体" w:hint="eastAsia"/>
              </w:rPr>
              <w:t>固连现象</w:t>
            </w:r>
            <w:proofErr w:type="gramEnd"/>
            <w:r>
              <w:rPr>
                <w:rFonts w:ascii="黑体" w:eastAsia="黑体" w:hAnsi="黑体" w:hint="eastAsia"/>
              </w:rPr>
              <w:t>不属于违规。</w:t>
            </w:r>
          </w:p>
        </w:tc>
      </w:tr>
    </w:tbl>
    <w:p w14:paraId="1456F634" w14:textId="759269CD" w:rsidR="00F72F2D" w:rsidRDefault="009F165D" w:rsidP="00F72F2D">
      <w:pPr>
        <w:pStyle w:val="aa"/>
        <w:ind w:left="420" w:firstLineChars="0" w:firstLine="0"/>
      </w:pPr>
      <w:r>
        <w:t>违规判罚：</w:t>
      </w:r>
      <w:r w:rsidR="002F52F8" w:rsidRPr="002F52F8">
        <w:rPr>
          <w:rFonts w:hint="eastAsia"/>
        </w:rPr>
        <w:t>从</w:t>
      </w:r>
      <w:proofErr w:type="gramStart"/>
      <w:r w:rsidR="002F52F8" w:rsidRPr="002F52F8">
        <w:rPr>
          <w:rFonts w:hint="eastAsia"/>
        </w:rPr>
        <w:t>固连现象</w:t>
      </w:r>
      <w:proofErr w:type="gramEnd"/>
      <w:r w:rsidR="002F52F8" w:rsidRPr="002F52F8">
        <w:rPr>
          <w:rFonts w:hint="eastAsia"/>
        </w:rPr>
        <w:t>发</w:t>
      </w:r>
      <w:r w:rsidR="00974280">
        <w:rPr>
          <w:rFonts w:hint="eastAsia"/>
        </w:rPr>
        <w:t>生开始，每隔一段时间给予一次警告，</w:t>
      </w:r>
      <w:proofErr w:type="gramStart"/>
      <w:r w:rsidR="00974280">
        <w:rPr>
          <w:rFonts w:hint="eastAsia"/>
        </w:rPr>
        <w:t>直至固连解除</w:t>
      </w:r>
      <w:proofErr w:type="gramEnd"/>
      <w:r w:rsidR="00974280">
        <w:rPr>
          <w:rFonts w:hint="eastAsia"/>
        </w:rPr>
        <w:t>或警告升级至三级。</w:t>
      </w:r>
    </w:p>
    <w:p w14:paraId="672FED73" w14:textId="0CF1DA75" w:rsidR="00E63A9A" w:rsidRDefault="00E63A9A" w:rsidP="00E63A9A">
      <w:pPr>
        <w:pStyle w:val="aff0"/>
        <w:keepNext/>
        <w:ind w:firstLine="420"/>
        <w:outlineLvl w:val="5"/>
      </w:pPr>
      <w:bookmarkStart w:id="2653" w:name="_Toc27670960"/>
      <w:bookmarkStart w:id="2654" w:name="_Toc27731238"/>
      <w:bookmarkStart w:id="2655" w:name="_Toc27736210"/>
      <w:bookmarkStart w:id="2656" w:name="_Toc27744138"/>
      <w:bookmarkStart w:id="2657" w:name="_Toc27748485"/>
      <w:bookmarkStart w:id="2658" w:name="_Toc27750135"/>
      <w:bookmarkStart w:id="2659" w:name="_Toc27761365"/>
      <w:bookmarkStart w:id="2660" w:name="_Toc27777698"/>
      <w:bookmarkStart w:id="2661" w:name="_Toc28003328"/>
      <w:bookmarkStart w:id="2662" w:name="_Toc28029590"/>
      <w:bookmarkStart w:id="2663" w:name="_Toc28100429"/>
      <w:bookmarkStart w:id="2664" w:name="_Toc28718150"/>
      <w:bookmarkStart w:id="2665" w:name="_Toc43282946"/>
      <w:bookmarkStart w:id="2666" w:name="_Toc43313511"/>
      <w:bookmarkStart w:id="2667" w:name="_Toc65595034"/>
      <w:r>
        <w:rPr>
          <w:rFonts w:hint="eastAsia"/>
        </w:rPr>
        <w:t>表</w:t>
      </w:r>
      <w:r>
        <w:rPr>
          <w:rFonts w:hint="eastAsia"/>
        </w:rPr>
        <w:t xml:space="preserve"> </w:t>
      </w:r>
      <w:r w:rsidR="00464274">
        <w:fldChar w:fldCharType="begin"/>
      </w:r>
      <w:r w:rsidR="00464274">
        <w:instrText xml:space="preserve"> </w:instrText>
      </w:r>
      <w:r w:rsidR="00464274">
        <w:rPr>
          <w:rFonts w:hint="eastAsia"/>
        </w:rPr>
        <w:instrText>STYLEREF 1 \s</w:instrText>
      </w:r>
      <w:r w:rsidR="00464274">
        <w:instrText xml:space="preserve"> </w:instrText>
      </w:r>
      <w:r w:rsidR="00464274">
        <w:fldChar w:fldCharType="separate"/>
      </w:r>
      <w:r w:rsidR="009548A8">
        <w:rPr>
          <w:noProof/>
        </w:rPr>
        <w:t>5</w:t>
      </w:r>
      <w:r w:rsidR="00464274">
        <w:fldChar w:fldCharType="end"/>
      </w:r>
      <w:r w:rsidR="00464274">
        <w:noBreakHyphen/>
      </w:r>
      <w:r w:rsidR="00464274">
        <w:fldChar w:fldCharType="begin"/>
      </w:r>
      <w:r w:rsidR="00464274">
        <w:instrText xml:space="preserve"> </w:instrText>
      </w:r>
      <w:r w:rsidR="00464274">
        <w:rPr>
          <w:rFonts w:hint="eastAsia"/>
        </w:rPr>
        <w:instrText xml:space="preserve">SEQ </w:instrText>
      </w:r>
      <w:r w:rsidR="00464274">
        <w:rPr>
          <w:rFonts w:hint="eastAsia"/>
        </w:rPr>
        <w:instrText>表</w:instrText>
      </w:r>
      <w:r w:rsidR="00464274">
        <w:rPr>
          <w:rFonts w:hint="eastAsia"/>
        </w:rPr>
        <w:instrText xml:space="preserve"> \* ARABIC \s 1</w:instrText>
      </w:r>
      <w:r w:rsidR="00464274">
        <w:instrText xml:space="preserve"> </w:instrText>
      </w:r>
      <w:r w:rsidR="00464274">
        <w:fldChar w:fldCharType="separate"/>
      </w:r>
      <w:r w:rsidR="009548A8">
        <w:rPr>
          <w:noProof/>
        </w:rPr>
        <w:t>9</w:t>
      </w:r>
      <w:r w:rsidR="00464274">
        <w:fldChar w:fldCharType="end"/>
      </w:r>
      <w:r>
        <w:t xml:space="preserve"> </w:t>
      </w:r>
      <w:proofErr w:type="gramStart"/>
      <w:r>
        <w:rPr>
          <w:rFonts w:hint="eastAsia"/>
        </w:rPr>
        <w:t>固连</w:t>
      </w:r>
      <w:r>
        <w:t>违规</w:t>
      </w:r>
      <w:proofErr w:type="gramEnd"/>
      <w:r>
        <w:t>判罚标准</w:t>
      </w:r>
      <w:bookmarkEnd w:id="2653"/>
      <w:bookmarkEnd w:id="2654"/>
      <w:bookmarkEnd w:id="2655"/>
      <w:bookmarkEnd w:id="2656"/>
      <w:bookmarkEnd w:id="2657"/>
      <w:bookmarkEnd w:id="2658"/>
      <w:bookmarkEnd w:id="2659"/>
      <w:bookmarkEnd w:id="2660"/>
      <w:bookmarkEnd w:id="2661"/>
      <w:bookmarkEnd w:id="2662"/>
      <w:bookmarkEnd w:id="2663"/>
      <w:bookmarkEnd w:id="2664"/>
      <w:bookmarkEnd w:id="2665"/>
      <w:bookmarkEnd w:id="2666"/>
      <w:bookmarkEnd w:id="2667"/>
    </w:p>
    <w:tbl>
      <w:tblPr>
        <w:tblStyle w:val="4-30"/>
        <w:tblW w:w="4784" w:type="pct"/>
        <w:tblInd w:w="430"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ayout w:type="fixed"/>
        <w:tblLook w:val="04A0" w:firstRow="1" w:lastRow="0" w:firstColumn="1" w:lastColumn="0" w:noHBand="0" w:noVBand="1"/>
      </w:tblPr>
      <w:tblGrid>
        <w:gridCol w:w="4611"/>
        <w:gridCol w:w="4611"/>
      </w:tblGrid>
      <w:tr w:rsidR="00E63A9A" w:rsidRPr="00104F99" w14:paraId="37B767AB" w14:textId="77777777" w:rsidTr="00DE1E7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500" w:type="pct"/>
            <w:tcBorders>
              <w:top w:val="single" w:sz="4" w:space="0" w:color="auto"/>
              <w:bottom w:val="single" w:sz="4" w:space="0" w:color="auto"/>
              <w:right w:val="single" w:sz="4" w:space="0" w:color="auto"/>
            </w:tcBorders>
            <w:vAlign w:val="center"/>
          </w:tcPr>
          <w:p w14:paraId="34B53656" w14:textId="71523804" w:rsidR="00E63A9A" w:rsidRPr="00104F99" w:rsidRDefault="00974280" w:rsidP="00DE1E7D">
            <w:pPr>
              <w:pStyle w:val="Tablehead"/>
              <w:spacing w:before="77" w:after="77"/>
              <w:jc w:val="center"/>
            </w:pPr>
            <w:r>
              <w:rPr>
                <w:rFonts w:hint="eastAsia"/>
              </w:rPr>
              <w:t>第</w:t>
            </w:r>
            <w:r w:rsidR="00E63A9A">
              <w:rPr>
                <w:rFonts w:hint="eastAsia"/>
              </w:rPr>
              <w:t>T</w:t>
            </w:r>
            <w:r w:rsidR="00E63A9A">
              <w:rPr>
                <w:rFonts w:hint="eastAsia"/>
              </w:rPr>
              <w:t>秒</w:t>
            </w:r>
          </w:p>
        </w:tc>
        <w:tc>
          <w:tcPr>
            <w:tcW w:w="2500" w:type="pct"/>
            <w:tcBorders>
              <w:top w:val="single" w:sz="4" w:space="0" w:color="auto"/>
              <w:left w:val="single" w:sz="4" w:space="0" w:color="auto"/>
              <w:bottom w:val="single" w:sz="4" w:space="0" w:color="auto"/>
            </w:tcBorders>
            <w:vAlign w:val="center"/>
          </w:tcPr>
          <w:p w14:paraId="26F247C0" w14:textId="77777777" w:rsidR="00E63A9A" w:rsidRPr="00104F99" w:rsidRDefault="00E63A9A" w:rsidP="00DE1E7D">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Pr>
                <w:rFonts w:hint="eastAsia"/>
              </w:rPr>
              <w:t>X</w:t>
            </w:r>
            <w:r>
              <w:rPr>
                <w:rFonts w:hint="eastAsia"/>
              </w:rPr>
              <w:t>级警告</w:t>
            </w:r>
          </w:p>
        </w:tc>
      </w:tr>
      <w:tr w:rsidR="00E63A9A" w:rsidRPr="00FE2A05" w14:paraId="25DD10A5" w14:textId="77777777" w:rsidTr="00DE1E7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500" w:type="pct"/>
            <w:tcBorders>
              <w:top w:val="single" w:sz="4" w:space="0" w:color="auto"/>
              <w:bottom w:val="single" w:sz="4" w:space="0" w:color="auto"/>
            </w:tcBorders>
            <w:vAlign w:val="center"/>
          </w:tcPr>
          <w:p w14:paraId="1210D993" w14:textId="35566D15" w:rsidR="00E63A9A" w:rsidRPr="00FE2A05" w:rsidRDefault="00E63A9A">
            <w:pPr>
              <w:pStyle w:val="Tabletext1"/>
              <w:spacing w:before="58" w:after="58"/>
              <w:jc w:val="center"/>
            </w:pPr>
            <w:r w:rsidRPr="00FE2A05">
              <w:t xml:space="preserve">T </w:t>
            </w:r>
            <w:r w:rsidR="00974280">
              <w:t>= 20</w:t>
            </w:r>
          </w:p>
        </w:tc>
        <w:tc>
          <w:tcPr>
            <w:tcW w:w="2500" w:type="pct"/>
            <w:tcBorders>
              <w:top w:val="single" w:sz="4" w:space="0" w:color="auto"/>
              <w:bottom w:val="single" w:sz="4" w:space="0" w:color="auto"/>
            </w:tcBorders>
            <w:vAlign w:val="center"/>
          </w:tcPr>
          <w:p w14:paraId="2B7796B3" w14:textId="77777777" w:rsidR="00E63A9A" w:rsidRPr="00FE2A05" w:rsidRDefault="00E63A9A"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rPr>
                <w:spacing w:val="5"/>
              </w:rPr>
            </w:pPr>
            <w:proofErr w:type="gramStart"/>
            <w:r>
              <w:rPr>
                <w:rFonts w:hint="eastAsia"/>
                <w:spacing w:val="5"/>
              </w:rPr>
              <w:t>一</w:t>
            </w:r>
            <w:proofErr w:type="gramEnd"/>
          </w:p>
        </w:tc>
      </w:tr>
      <w:tr w:rsidR="00E63A9A" w:rsidRPr="00FE2A05" w14:paraId="17A0DAF8" w14:textId="77777777" w:rsidTr="00DE1E7D">
        <w:tc>
          <w:tcPr>
            <w:cnfStyle w:val="001000000000" w:firstRow="0" w:lastRow="0" w:firstColumn="1" w:lastColumn="0" w:oddVBand="0" w:evenVBand="0" w:oddHBand="0" w:evenHBand="0" w:firstRowFirstColumn="0" w:firstRowLastColumn="0" w:lastRowFirstColumn="0" w:lastRowLastColumn="0"/>
            <w:tcW w:w="2500" w:type="pct"/>
            <w:tcBorders>
              <w:top w:val="single" w:sz="4" w:space="0" w:color="auto"/>
              <w:bottom w:val="single" w:sz="4" w:space="0" w:color="auto"/>
            </w:tcBorders>
            <w:vAlign w:val="center"/>
          </w:tcPr>
          <w:p w14:paraId="2CD44596" w14:textId="6779FD30" w:rsidR="00E63A9A" w:rsidRPr="00FE2A05" w:rsidRDefault="00974280" w:rsidP="00DE1E7D">
            <w:pPr>
              <w:pStyle w:val="Tabletext1"/>
              <w:spacing w:before="58" w:after="58"/>
              <w:jc w:val="center"/>
            </w:pPr>
            <w:r w:rsidRPr="00FE2A05">
              <w:t xml:space="preserve">T </w:t>
            </w:r>
            <w:r>
              <w:t>= 40</w:t>
            </w:r>
          </w:p>
        </w:tc>
        <w:tc>
          <w:tcPr>
            <w:tcW w:w="2500" w:type="pct"/>
            <w:tcBorders>
              <w:top w:val="single" w:sz="4" w:space="0" w:color="auto"/>
              <w:bottom w:val="single" w:sz="4" w:space="0" w:color="auto"/>
            </w:tcBorders>
            <w:vAlign w:val="center"/>
          </w:tcPr>
          <w:p w14:paraId="667E5572" w14:textId="4DF2F77F" w:rsidR="00E63A9A" w:rsidRPr="00FE2A05" w:rsidRDefault="00974280"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rPr>
                <w:spacing w:val="5"/>
              </w:rPr>
            </w:pPr>
            <w:proofErr w:type="gramStart"/>
            <w:r>
              <w:rPr>
                <w:rFonts w:hint="eastAsia"/>
              </w:rPr>
              <w:t>一</w:t>
            </w:r>
            <w:proofErr w:type="gramEnd"/>
          </w:p>
        </w:tc>
      </w:tr>
      <w:tr w:rsidR="00E63A9A" w:rsidRPr="00FE2A05" w14:paraId="7837E1DD" w14:textId="77777777" w:rsidTr="007A266B">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0" w:type="pct"/>
            <w:tcBorders>
              <w:top w:val="single" w:sz="4" w:space="0" w:color="auto"/>
              <w:bottom w:val="single" w:sz="4" w:space="0" w:color="auto"/>
            </w:tcBorders>
            <w:vAlign w:val="center"/>
          </w:tcPr>
          <w:p w14:paraId="10FD2CCB" w14:textId="2B1B7BB7" w:rsidR="00E63A9A" w:rsidRPr="00FE2A05" w:rsidRDefault="00974280">
            <w:pPr>
              <w:pStyle w:val="Tabletext1"/>
              <w:spacing w:before="58" w:after="58"/>
              <w:jc w:val="center"/>
            </w:pPr>
            <w:r w:rsidRPr="00FE2A05">
              <w:t xml:space="preserve">T </w:t>
            </w:r>
            <w:r>
              <w:t>= 60</w:t>
            </w:r>
          </w:p>
        </w:tc>
        <w:tc>
          <w:tcPr>
            <w:tcW w:w="0" w:type="pct"/>
            <w:tcBorders>
              <w:top w:val="single" w:sz="4" w:space="0" w:color="auto"/>
              <w:bottom w:val="single" w:sz="4" w:space="0" w:color="auto"/>
            </w:tcBorders>
            <w:vAlign w:val="center"/>
          </w:tcPr>
          <w:p w14:paraId="5BAC3346" w14:textId="5865D9E5" w:rsidR="00E63A9A" w:rsidRDefault="00974280" w:rsidP="00DE1E7D">
            <w:pPr>
              <w:pStyle w:val="Tabletext1"/>
              <w:spacing w:before="58" w:after="58"/>
              <w:jc w:val="center"/>
              <w:cnfStyle w:val="000000100000" w:firstRow="0" w:lastRow="0" w:firstColumn="0" w:lastColumn="0" w:oddVBand="0" w:evenVBand="0" w:oddHBand="1" w:evenHBand="0" w:firstRowFirstColumn="0" w:firstRowLastColumn="0" w:lastRowFirstColumn="0" w:lastRowLastColumn="0"/>
            </w:pPr>
            <w:r>
              <w:rPr>
                <w:rFonts w:hint="eastAsia"/>
              </w:rPr>
              <w:t>二</w:t>
            </w:r>
          </w:p>
        </w:tc>
      </w:tr>
      <w:tr w:rsidR="00974280" w:rsidRPr="00FE2A05" w14:paraId="58D69C32" w14:textId="77777777" w:rsidTr="00DE1E7D">
        <w:tc>
          <w:tcPr>
            <w:cnfStyle w:val="001000000000" w:firstRow="0" w:lastRow="0" w:firstColumn="1" w:lastColumn="0" w:oddVBand="0" w:evenVBand="0" w:oddHBand="0" w:evenHBand="0" w:firstRowFirstColumn="0" w:firstRowLastColumn="0" w:lastRowFirstColumn="0" w:lastRowLastColumn="0"/>
            <w:tcW w:w="2500" w:type="pct"/>
            <w:tcBorders>
              <w:top w:val="single" w:sz="4" w:space="0" w:color="auto"/>
            </w:tcBorders>
            <w:vAlign w:val="center"/>
          </w:tcPr>
          <w:p w14:paraId="6BC31A40" w14:textId="79FA14B0" w:rsidR="00974280" w:rsidRPr="00FE2A05" w:rsidRDefault="00974280">
            <w:pPr>
              <w:pStyle w:val="Tabletext1"/>
              <w:spacing w:before="58" w:after="58"/>
              <w:jc w:val="center"/>
            </w:pPr>
            <w:r w:rsidRPr="00FE2A05">
              <w:t xml:space="preserve">T </w:t>
            </w:r>
            <w:r>
              <w:t>= 90</w:t>
            </w:r>
          </w:p>
        </w:tc>
        <w:tc>
          <w:tcPr>
            <w:tcW w:w="2500" w:type="pct"/>
            <w:tcBorders>
              <w:top w:val="single" w:sz="4" w:space="0" w:color="auto"/>
            </w:tcBorders>
            <w:vAlign w:val="center"/>
          </w:tcPr>
          <w:p w14:paraId="36D30794" w14:textId="47616F35" w:rsidR="00974280" w:rsidRDefault="00974280" w:rsidP="00DE1E7D">
            <w:pPr>
              <w:pStyle w:val="Tabletext1"/>
              <w:spacing w:before="58" w:after="58"/>
              <w:jc w:val="center"/>
              <w:cnfStyle w:val="000000000000" w:firstRow="0" w:lastRow="0" w:firstColumn="0" w:lastColumn="0" w:oddVBand="0" w:evenVBand="0" w:oddHBand="0" w:evenHBand="0" w:firstRowFirstColumn="0" w:firstRowLastColumn="0" w:lastRowFirstColumn="0" w:lastRowLastColumn="0"/>
            </w:pPr>
            <w:r>
              <w:rPr>
                <w:rFonts w:hint="eastAsia"/>
              </w:rPr>
              <w:t>三</w:t>
            </w:r>
          </w:p>
        </w:tc>
      </w:tr>
    </w:tbl>
    <w:p w14:paraId="61FA92CC" w14:textId="50AF7713" w:rsidR="00E357A6" w:rsidRDefault="00F72F2D" w:rsidP="00AC628D">
      <w:pPr>
        <w:pStyle w:val="42"/>
        <w:numPr>
          <w:ilvl w:val="3"/>
          <w:numId w:val="13"/>
        </w:numPr>
      </w:pPr>
      <w:r>
        <w:rPr>
          <w:rFonts w:hint="eastAsia"/>
        </w:rPr>
        <w:t>机器人与场地道具</w:t>
      </w:r>
    </w:p>
    <w:p w14:paraId="64DE8322" w14:textId="080868B6" w:rsidR="00E357A6" w:rsidRPr="00D500B4" w:rsidRDefault="00E357A6" w:rsidP="00AC628D">
      <w:pPr>
        <w:pStyle w:val="aa"/>
        <w:numPr>
          <w:ilvl w:val="0"/>
          <w:numId w:val="12"/>
        </w:numPr>
        <w:ind w:firstLineChars="0"/>
      </w:pPr>
      <w:r w:rsidRPr="00A34098">
        <w:rPr>
          <w:rFonts w:hint="eastAsia"/>
        </w:rPr>
        <w:t>一方机器人不得进入补给禁区</w:t>
      </w:r>
      <w:r w:rsidRPr="00F51F4A">
        <w:rPr>
          <w:rFonts w:hint="eastAsia"/>
          <w:color w:val="auto"/>
        </w:rPr>
        <w:t>。</w:t>
      </w:r>
    </w:p>
    <w:p w14:paraId="6F087801" w14:textId="7D825045" w:rsidR="003662A1" w:rsidRDefault="009F165D" w:rsidP="007A266B">
      <w:pPr>
        <w:pStyle w:val="aa"/>
        <w:ind w:left="420" w:firstLineChars="0" w:firstLine="0"/>
      </w:pPr>
      <w:r>
        <w:rPr>
          <w:color w:val="auto"/>
        </w:rPr>
        <w:t>违规判罚：</w:t>
      </w:r>
      <w:r w:rsidR="00E357A6">
        <w:rPr>
          <w:rFonts w:hint="eastAsia"/>
          <w:color w:val="auto"/>
        </w:rPr>
        <w:t>根据停留时长</w:t>
      </w:r>
      <w:r w:rsidR="00901A86">
        <w:rPr>
          <w:rFonts w:hint="eastAsia"/>
          <w:color w:val="auto"/>
        </w:rPr>
        <w:t>T</w:t>
      </w:r>
      <w:r w:rsidR="00E357A6">
        <w:rPr>
          <w:rFonts w:hint="eastAsia"/>
          <w:color w:val="auto"/>
        </w:rPr>
        <w:t>及阻挡程度，</w:t>
      </w:r>
      <w:r w:rsidR="00F776FA">
        <w:rPr>
          <w:rFonts w:hint="eastAsia"/>
        </w:rPr>
        <w:t>给予违规方</w:t>
      </w:r>
      <w:r w:rsidR="00B52898">
        <w:rPr>
          <w:rFonts w:hint="eastAsia"/>
        </w:rPr>
        <w:t>X</w:t>
      </w:r>
      <w:r w:rsidR="00E357A6" w:rsidRPr="00B64B5B">
        <w:rPr>
          <w:rFonts w:hint="eastAsia"/>
        </w:rPr>
        <w:t>级警告</w:t>
      </w:r>
      <w:r w:rsidR="00440D25" w:rsidRPr="00440D25">
        <w:rPr>
          <w:rFonts w:hint="eastAsia"/>
        </w:rPr>
        <w:t>。</w:t>
      </w:r>
    </w:p>
    <w:p w14:paraId="7A6B8508" w14:textId="0B4E6BFE" w:rsidR="00E357A6" w:rsidRDefault="00E357A6" w:rsidP="00E357A6">
      <w:pPr>
        <w:pStyle w:val="aff0"/>
        <w:ind w:firstLine="420"/>
        <w:outlineLvl w:val="5"/>
      </w:pPr>
      <w:bookmarkStart w:id="2668" w:name="_Toc27670963"/>
      <w:bookmarkStart w:id="2669" w:name="_Toc27731241"/>
      <w:bookmarkStart w:id="2670" w:name="_Toc27736213"/>
      <w:bookmarkStart w:id="2671" w:name="_Toc27744141"/>
      <w:bookmarkStart w:id="2672" w:name="_Toc27748488"/>
      <w:bookmarkStart w:id="2673" w:name="_Toc27750138"/>
      <w:bookmarkStart w:id="2674" w:name="_Toc27761368"/>
      <w:bookmarkStart w:id="2675" w:name="_Toc27777701"/>
      <w:bookmarkStart w:id="2676" w:name="_Toc28003331"/>
      <w:bookmarkStart w:id="2677" w:name="_Toc28029593"/>
      <w:bookmarkStart w:id="2678" w:name="_Toc28100432"/>
      <w:bookmarkStart w:id="2679" w:name="_Toc28718153"/>
      <w:bookmarkStart w:id="2680" w:name="_Toc43282947"/>
      <w:bookmarkStart w:id="2681" w:name="_Toc43313512"/>
      <w:bookmarkStart w:id="2682" w:name="_Toc65595035"/>
      <w:r>
        <w:rPr>
          <w:rFonts w:hint="eastAsia"/>
        </w:rPr>
        <w:t>表</w:t>
      </w:r>
      <w:r>
        <w:rPr>
          <w:rFonts w:hint="eastAsia"/>
        </w:rPr>
        <w:t xml:space="preserve"> </w:t>
      </w:r>
      <w:r w:rsidR="00464274">
        <w:fldChar w:fldCharType="begin"/>
      </w:r>
      <w:r w:rsidR="00464274">
        <w:instrText xml:space="preserve"> </w:instrText>
      </w:r>
      <w:r w:rsidR="00464274">
        <w:rPr>
          <w:rFonts w:hint="eastAsia"/>
        </w:rPr>
        <w:instrText>STYLEREF 1 \s</w:instrText>
      </w:r>
      <w:r w:rsidR="00464274">
        <w:instrText xml:space="preserve"> </w:instrText>
      </w:r>
      <w:r w:rsidR="00464274">
        <w:fldChar w:fldCharType="separate"/>
      </w:r>
      <w:r w:rsidR="009548A8">
        <w:rPr>
          <w:noProof/>
        </w:rPr>
        <w:t>5</w:t>
      </w:r>
      <w:r w:rsidR="00464274">
        <w:fldChar w:fldCharType="end"/>
      </w:r>
      <w:r w:rsidR="00464274">
        <w:noBreakHyphen/>
      </w:r>
      <w:r w:rsidR="00464274">
        <w:fldChar w:fldCharType="begin"/>
      </w:r>
      <w:r w:rsidR="00464274">
        <w:instrText xml:space="preserve"> </w:instrText>
      </w:r>
      <w:r w:rsidR="00464274">
        <w:rPr>
          <w:rFonts w:hint="eastAsia"/>
        </w:rPr>
        <w:instrText xml:space="preserve">SEQ </w:instrText>
      </w:r>
      <w:r w:rsidR="00464274">
        <w:rPr>
          <w:rFonts w:hint="eastAsia"/>
        </w:rPr>
        <w:instrText>表</w:instrText>
      </w:r>
      <w:r w:rsidR="00464274">
        <w:rPr>
          <w:rFonts w:hint="eastAsia"/>
        </w:rPr>
        <w:instrText xml:space="preserve"> \* ARABIC \s 1</w:instrText>
      </w:r>
      <w:r w:rsidR="00464274">
        <w:instrText xml:space="preserve"> </w:instrText>
      </w:r>
      <w:r w:rsidR="00464274">
        <w:fldChar w:fldCharType="separate"/>
      </w:r>
      <w:r w:rsidR="009548A8">
        <w:rPr>
          <w:noProof/>
        </w:rPr>
        <w:t>10</w:t>
      </w:r>
      <w:r w:rsidR="00464274">
        <w:fldChar w:fldCharType="end"/>
      </w:r>
      <w:r>
        <w:t xml:space="preserve"> </w:t>
      </w:r>
      <w:r>
        <w:rPr>
          <w:rFonts w:hint="eastAsia"/>
        </w:rPr>
        <w:t>停留、接触及阻挡</w:t>
      </w:r>
      <w:r>
        <w:t>违规判罚标准</w:t>
      </w:r>
      <w:bookmarkEnd w:id="2668"/>
      <w:bookmarkEnd w:id="2669"/>
      <w:bookmarkEnd w:id="2670"/>
      <w:bookmarkEnd w:id="2671"/>
      <w:bookmarkEnd w:id="2672"/>
      <w:bookmarkEnd w:id="2673"/>
      <w:bookmarkEnd w:id="2674"/>
      <w:bookmarkEnd w:id="2675"/>
      <w:bookmarkEnd w:id="2676"/>
      <w:bookmarkEnd w:id="2677"/>
      <w:bookmarkEnd w:id="2678"/>
      <w:bookmarkEnd w:id="2679"/>
      <w:bookmarkEnd w:id="2680"/>
      <w:bookmarkEnd w:id="2681"/>
      <w:bookmarkEnd w:id="2682"/>
    </w:p>
    <w:tbl>
      <w:tblPr>
        <w:tblStyle w:val="4-30"/>
        <w:tblW w:w="4782" w:type="pct"/>
        <w:tblInd w:w="430" w:type="dxa"/>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ook w:val="04A0" w:firstRow="1" w:lastRow="0" w:firstColumn="1" w:lastColumn="0" w:noHBand="0" w:noVBand="1"/>
      </w:tblPr>
      <w:tblGrid>
        <w:gridCol w:w="4957"/>
        <w:gridCol w:w="4261"/>
      </w:tblGrid>
      <w:tr w:rsidR="00E357A6" w:rsidRPr="00104F99" w14:paraId="4EE7F808" w14:textId="77777777" w:rsidTr="003662A1">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2689" w:type="pct"/>
            <w:tcBorders>
              <w:top w:val="single" w:sz="4" w:space="0" w:color="auto"/>
              <w:bottom w:val="single" w:sz="4" w:space="0" w:color="auto"/>
              <w:right w:val="single" w:sz="4" w:space="0" w:color="auto"/>
            </w:tcBorders>
            <w:vAlign w:val="center"/>
          </w:tcPr>
          <w:p w14:paraId="09DB7008" w14:textId="77777777" w:rsidR="00E357A6" w:rsidRPr="00104F99" w:rsidRDefault="00E357A6" w:rsidP="003662A1">
            <w:pPr>
              <w:pStyle w:val="Tablehead"/>
              <w:spacing w:before="77" w:after="77"/>
              <w:jc w:val="center"/>
            </w:pPr>
            <w:r>
              <w:rPr>
                <w:rFonts w:hint="eastAsia"/>
              </w:rPr>
              <w:t>T</w:t>
            </w:r>
            <w:r>
              <w:rPr>
                <w:rFonts w:hint="eastAsia"/>
              </w:rPr>
              <w:t>秒</w:t>
            </w:r>
          </w:p>
        </w:tc>
        <w:tc>
          <w:tcPr>
            <w:tcW w:w="2311" w:type="pct"/>
            <w:tcBorders>
              <w:top w:val="single" w:sz="4" w:space="0" w:color="auto"/>
              <w:left w:val="single" w:sz="4" w:space="0" w:color="auto"/>
              <w:bottom w:val="single" w:sz="4" w:space="0" w:color="auto"/>
            </w:tcBorders>
            <w:vAlign w:val="center"/>
          </w:tcPr>
          <w:p w14:paraId="42659A94" w14:textId="77777777" w:rsidR="00E357A6" w:rsidRPr="00104F99" w:rsidRDefault="00E357A6" w:rsidP="003662A1">
            <w:pPr>
              <w:pStyle w:val="Tablehead"/>
              <w:spacing w:before="77" w:after="77"/>
              <w:jc w:val="center"/>
              <w:cnfStyle w:val="100000000000" w:firstRow="1" w:lastRow="0" w:firstColumn="0" w:lastColumn="0" w:oddVBand="0" w:evenVBand="0" w:oddHBand="0" w:evenHBand="0" w:firstRowFirstColumn="0" w:firstRowLastColumn="0" w:lastRowFirstColumn="0" w:lastRowLastColumn="0"/>
            </w:pPr>
            <w:r>
              <w:rPr>
                <w:rFonts w:hint="eastAsia"/>
              </w:rPr>
              <w:t>X</w:t>
            </w:r>
            <w:r>
              <w:rPr>
                <w:rFonts w:hint="eastAsia"/>
              </w:rPr>
              <w:t>级警告</w:t>
            </w:r>
          </w:p>
        </w:tc>
      </w:tr>
      <w:tr w:rsidR="00E357A6" w:rsidRPr="00FE2A05" w14:paraId="55349F5E" w14:textId="77777777" w:rsidTr="003662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pct"/>
            <w:tcBorders>
              <w:top w:val="single" w:sz="4" w:space="0" w:color="auto"/>
              <w:bottom w:val="single" w:sz="4" w:space="0" w:color="auto"/>
            </w:tcBorders>
            <w:vAlign w:val="center"/>
          </w:tcPr>
          <w:p w14:paraId="342323B3" w14:textId="3B6DD385" w:rsidR="00E357A6" w:rsidRPr="00FE2A05" w:rsidRDefault="00E357A6" w:rsidP="003662A1">
            <w:pPr>
              <w:pStyle w:val="Tabletext1"/>
              <w:spacing w:before="58" w:after="58"/>
              <w:jc w:val="center"/>
            </w:pPr>
            <w:r w:rsidRPr="00FE2A05">
              <w:t xml:space="preserve">T ≤ </w:t>
            </w:r>
            <w:r w:rsidR="00A06A3A">
              <w:rPr>
                <w:rFonts w:hint="eastAsia"/>
              </w:rPr>
              <w:t>10</w:t>
            </w:r>
          </w:p>
        </w:tc>
        <w:tc>
          <w:tcPr>
            <w:tcW w:w="2311" w:type="pct"/>
            <w:tcBorders>
              <w:top w:val="single" w:sz="4" w:space="0" w:color="auto"/>
              <w:bottom w:val="single" w:sz="4" w:space="0" w:color="auto"/>
            </w:tcBorders>
            <w:vAlign w:val="center"/>
          </w:tcPr>
          <w:p w14:paraId="431D46DF" w14:textId="77777777" w:rsidR="00E357A6" w:rsidRPr="00FE2A05" w:rsidRDefault="00B52898" w:rsidP="003662A1">
            <w:pPr>
              <w:pStyle w:val="Tabletext1"/>
              <w:spacing w:before="58" w:after="58"/>
              <w:jc w:val="center"/>
              <w:cnfStyle w:val="000000100000" w:firstRow="0" w:lastRow="0" w:firstColumn="0" w:lastColumn="0" w:oddVBand="0" w:evenVBand="0" w:oddHBand="1" w:evenHBand="0" w:firstRowFirstColumn="0" w:firstRowLastColumn="0" w:lastRowFirstColumn="0" w:lastRowLastColumn="0"/>
              <w:rPr>
                <w:spacing w:val="5"/>
              </w:rPr>
            </w:pPr>
            <w:proofErr w:type="gramStart"/>
            <w:r>
              <w:rPr>
                <w:rFonts w:hint="eastAsia"/>
                <w:spacing w:val="5"/>
              </w:rPr>
              <w:t>一</w:t>
            </w:r>
            <w:proofErr w:type="gramEnd"/>
          </w:p>
        </w:tc>
      </w:tr>
      <w:tr w:rsidR="00E357A6" w:rsidRPr="00FE2A05" w14:paraId="741B9523" w14:textId="77777777" w:rsidTr="003662A1">
        <w:tc>
          <w:tcPr>
            <w:cnfStyle w:val="001000000000" w:firstRow="0" w:lastRow="0" w:firstColumn="1" w:lastColumn="0" w:oddVBand="0" w:evenVBand="0" w:oddHBand="0" w:evenHBand="0" w:firstRowFirstColumn="0" w:firstRowLastColumn="0" w:lastRowFirstColumn="0" w:lastRowLastColumn="0"/>
            <w:tcW w:w="2689" w:type="pct"/>
            <w:tcBorders>
              <w:top w:val="single" w:sz="4" w:space="0" w:color="auto"/>
              <w:bottom w:val="single" w:sz="4" w:space="0" w:color="auto"/>
            </w:tcBorders>
            <w:vAlign w:val="center"/>
          </w:tcPr>
          <w:p w14:paraId="5ED2C87E" w14:textId="6B59E7EE" w:rsidR="00E357A6" w:rsidRPr="00FE2A05" w:rsidRDefault="008E0F5D" w:rsidP="003662A1">
            <w:pPr>
              <w:pStyle w:val="Tabletext1"/>
              <w:spacing w:before="58" w:after="58"/>
              <w:jc w:val="center"/>
            </w:pPr>
            <w:r>
              <w:lastRenderedPageBreak/>
              <w:t>10</w:t>
            </w:r>
            <w:r w:rsidR="00E357A6" w:rsidRPr="00FE2A05">
              <w:t xml:space="preserve"> &lt; T ≤ </w:t>
            </w:r>
            <w:r w:rsidR="00B52898">
              <w:rPr>
                <w:rFonts w:hint="eastAsia"/>
              </w:rPr>
              <w:t>30</w:t>
            </w:r>
          </w:p>
        </w:tc>
        <w:tc>
          <w:tcPr>
            <w:tcW w:w="2311" w:type="pct"/>
            <w:tcBorders>
              <w:top w:val="single" w:sz="4" w:space="0" w:color="auto"/>
              <w:bottom w:val="single" w:sz="4" w:space="0" w:color="auto"/>
            </w:tcBorders>
            <w:vAlign w:val="center"/>
          </w:tcPr>
          <w:p w14:paraId="57626077" w14:textId="77777777" w:rsidR="00E357A6" w:rsidRPr="00FE2A05" w:rsidRDefault="00B52898" w:rsidP="003662A1">
            <w:pPr>
              <w:pStyle w:val="Tabletext1"/>
              <w:spacing w:before="58" w:after="58"/>
              <w:jc w:val="center"/>
              <w:cnfStyle w:val="000000000000" w:firstRow="0" w:lastRow="0" w:firstColumn="0" w:lastColumn="0" w:oddVBand="0" w:evenVBand="0" w:oddHBand="0" w:evenHBand="0" w:firstRowFirstColumn="0" w:firstRowLastColumn="0" w:lastRowFirstColumn="0" w:lastRowLastColumn="0"/>
              <w:rPr>
                <w:spacing w:val="5"/>
              </w:rPr>
            </w:pPr>
            <w:r>
              <w:rPr>
                <w:rFonts w:hint="eastAsia"/>
              </w:rPr>
              <w:t>二</w:t>
            </w:r>
          </w:p>
        </w:tc>
      </w:tr>
      <w:tr w:rsidR="00E357A6" w:rsidRPr="00FE2A05" w14:paraId="717B573E" w14:textId="77777777" w:rsidTr="003662A1">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689" w:type="pct"/>
            <w:tcBorders>
              <w:top w:val="single" w:sz="4" w:space="0" w:color="auto"/>
              <w:bottom w:val="single" w:sz="4" w:space="0" w:color="auto"/>
            </w:tcBorders>
            <w:vAlign w:val="center"/>
          </w:tcPr>
          <w:p w14:paraId="61354CBC" w14:textId="77777777" w:rsidR="00E357A6" w:rsidRPr="00FE2A05" w:rsidRDefault="00E357A6" w:rsidP="003662A1">
            <w:pPr>
              <w:pStyle w:val="Tabletext1"/>
              <w:spacing w:before="58" w:after="58"/>
              <w:jc w:val="center"/>
            </w:pPr>
            <w:r w:rsidRPr="00FE2A05">
              <w:t xml:space="preserve">T </w:t>
            </w:r>
            <w:r>
              <w:t>&gt; 3</w:t>
            </w:r>
            <w:r w:rsidRPr="00FE2A05">
              <w:t>0</w:t>
            </w:r>
          </w:p>
        </w:tc>
        <w:tc>
          <w:tcPr>
            <w:tcW w:w="2311" w:type="pct"/>
            <w:tcBorders>
              <w:top w:val="single" w:sz="4" w:space="0" w:color="auto"/>
              <w:bottom w:val="single" w:sz="4" w:space="0" w:color="auto"/>
            </w:tcBorders>
            <w:vAlign w:val="center"/>
          </w:tcPr>
          <w:p w14:paraId="54CDAD39" w14:textId="77777777" w:rsidR="00E357A6" w:rsidRPr="00FE2A05" w:rsidRDefault="00B52898" w:rsidP="003662A1">
            <w:pPr>
              <w:pStyle w:val="Tabletext1"/>
              <w:spacing w:before="58" w:after="58"/>
              <w:jc w:val="center"/>
              <w:cnfStyle w:val="000000100000" w:firstRow="0" w:lastRow="0" w:firstColumn="0" w:lastColumn="0" w:oddVBand="0" w:evenVBand="0" w:oddHBand="1" w:evenHBand="0" w:firstRowFirstColumn="0" w:firstRowLastColumn="0" w:lastRowFirstColumn="0" w:lastRowLastColumn="0"/>
              <w:rPr>
                <w:spacing w:val="5"/>
              </w:rPr>
            </w:pPr>
            <w:r>
              <w:rPr>
                <w:rFonts w:hint="eastAsia"/>
              </w:rPr>
              <w:t>三</w:t>
            </w:r>
          </w:p>
        </w:tc>
      </w:tr>
    </w:tbl>
    <w:p w14:paraId="6080FB6A" w14:textId="25CFF5DD" w:rsidR="00DC5A1B" w:rsidRDefault="00DC5A1B" w:rsidP="00DC5A1B">
      <w:pPr>
        <w:pStyle w:val="aa"/>
        <w:numPr>
          <w:ilvl w:val="0"/>
          <w:numId w:val="12"/>
        </w:numPr>
        <w:ind w:firstLineChars="0"/>
      </w:pPr>
      <w:r w:rsidRPr="00DC5A1B">
        <w:rPr>
          <w:rFonts w:hint="eastAsia"/>
        </w:rPr>
        <w:t>一方机器人不得在补给禁区外阻挡另一方机器人进出补给区</w:t>
      </w:r>
      <w:r>
        <w:rPr>
          <w:rFonts w:hint="eastAsia"/>
        </w:rPr>
        <w:t>。</w:t>
      </w:r>
    </w:p>
    <w:p w14:paraId="3617DE27" w14:textId="13066E28" w:rsidR="00DC5A1B" w:rsidRDefault="00DC5A1B" w:rsidP="007A266B">
      <w:pPr>
        <w:pStyle w:val="aa"/>
        <w:ind w:left="420" w:firstLineChars="0" w:firstLine="0"/>
      </w:pPr>
      <w:r>
        <w:rPr>
          <w:color w:val="333333"/>
          <w:szCs w:val="21"/>
          <w:shd w:val="clear" w:color="auto" w:fill="FFFFFF"/>
        </w:rPr>
        <w:t>违规判罚：口头警告。若警告无效，根据影响程度最高给予二级警告。</w:t>
      </w:r>
    </w:p>
    <w:p w14:paraId="531EB4BA" w14:textId="217661E8" w:rsidR="00F72F2D" w:rsidRDefault="00F72F2D" w:rsidP="00AC628D">
      <w:pPr>
        <w:pStyle w:val="aa"/>
        <w:numPr>
          <w:ilvl w:val="0"/>
          <w:numId w:val="12"/>
        </w:numPr>
        <w:ind w:firstLineChars="0"/>
      </w:pPr>
      <w:r>
        <w:rPr>
          <w:rFonts w:hint="eastAsia"/>
        </w:rPr>
        <w:t>任意</w:t>
      </w:r>
      <w:r w:rsidRPr="001D2B93">
        <w:rPr>
          <w:rFonts w:hint="eastAsia"/>
        </w:rPr>
        <w:t>比赛中，参赛机器人</w:t>
      </w:r>
      <w:r>
        <w:rPr>
          <w:rFonts w:hint="eastAsia"/>
        </w:rPr>
        <w:t>仅可</w:t>
      </w:r>
      <w:r w:rsidRPr="001D2B93">
        <w:rPr>
          <w:rFonts w:hint="eastAsia"/>
        </w:rPr>
        <w:t>使用由组委会提供的官方专用弹丸</w:t>
      </w:r>
      <w:r>
        <w:rPr>
          <w:rFonts w:hint="eastAsia"/>
        </w:rPr>
        <w:t>。</w:t>
      </w:r>
    </w:p>
    <w:p w14:paraId="5C081744" w14:textId="0387AAAE" w:rsidR="00F72F2D" w:rsidRDefault="009F165D" w:rsidP="00F72F2D">
      <w:pPr>
        <w:pStyle w:val="aa"/>
        <w:ind w:left="420" w:firstLineChars="0" w:firstLine="0"/>
      </w:pPr>
      <w:r>
        <w:t>违规判罚：</w:t>
      </w:r>
      <w:r w:rsidR="00F72F2D">
        <w:t>口头警告</w:t>
      </w:r>
      <w:r w:rsidR="00A06A3A">
        <w:rPr>
          <w:rFonts w:hint="eastAsia"/>
        </w:rPr>
        <w:t>，</w:t>
      </w:r>
      <w:r w:rsidR="00A06A3A" w:rsidRPr="00E909FD">
        <w:rPr>
          <w:rFonts w:hint="eastAsia"/>
          <w:color w:val="auto"/>
        </w:rPr>
        <w:t>若警告无效，最高给予</w:t>
      </w:r>
      <w:r w:rsidR="0020579A">
        <w:rPr>
          <w:rFonts w:hint="eastAsia"/>
          <w:color w:val="auto"/>
        </w:rPr>
        <w:t>三级警告</w:t>
      </w:r>
      <w:r w:rsidR="00F72F2D">
        <w:rPr>
          <w:rFonts w:hint="eastAsia"/>
        </w:rPr>
        <w:t>。</w:t>
      </w:r>
    </w:p>
    <w:p w14:paraId="3D71616C" w14:textId="0598341B" w:rsidR="00057A46" w:rsidRDefault="00413ADB" w:rsidP="00AC628D">
      <w:pPr>
        <w:pStyle w:val="aa"/>
        <w:numPr>
          <w:ilvl w:val="0"/>
          <w:numId w:val="12"/>
        </w:numPr>
        <w:ind w:firstLineChars="0"/>
      </w:pPr>
      <w:r w:rsidRPr="00413ADB">
        <w:rPr>
          <w:rFonts w:hint="eastAsia"/>
        </w:rPr>
        <w:t>任意机器人均不得使用黏性材料接触任意场地道具。</w:t>
      </w:r>
    </w:p>
    <w:p w14:paraId="41B33E48" w14:textId="7269DD31" w:rsidR="00057A46" w:rsidRDefault="009F165D" w:rsidP="00057A46">
      <w:pPr>
        <w:pStyle w:val="aa"/>
        <w:ind w:left="420" w:firstLineChars="0" w:firstLine="0"/>
      </w:pPr>
      <w:r>
        <w:t>违规判罚：</w:t>
      </w:r>
      <w:r w:rsidR="003662A1">
        <w:rPr>
          <w:rFonts w:hint="eastAsia"/>
        </w:rPr>
        <w:t>给予违规机器人</w:t>
      </w:r>
      <w:r w:rsidR="00A97DF7">
        <w:rPr>
          <w:rFonts w:hint="eastAsia"/>
        </w:rPr>
        <w:t>二</w:t>
      </w:r>
      <w:r w:rsidR="00057A46" w:rsidRPr="00A976C2">
        <w:rPr>
          <w:rFonts w:hint="eastAsia"/>
        </w:rPr>
        <w:t>级警告。</w:t>
      </w:r>
    </w:p>
    <w:p w14:paraId="14692607" w14:textId="31DD1428" w:rsidR="00F72F2D" w:rsidRDefault="00F72F2D" w:rsidP="00AC628D">
      <w:pPr>
        <w:pStyle w:val="aa"/>
        <w:numPr>
          <w:ilvl w:val="0"/>
          <w:numId w:val="12"/>
        </w:numPr>
        <w:ind w:firstLineChars="0"/>
      </w:pPr>
      <w:r>
        <w:rPr>
          <w:rFonts w:hint="eastAsia"/>
        </w:rPr>
        <w:t>比赛过程中，</w:t>
      </w:r>
      <w:r w:rsidRPr="00F22458">
        <w:rPr>
          <w:rFonts w:hint="eastAsia"/>
        </w:rPr>
        <w:t>机器人的任何机构</w:t>
      </w:r>
      <w:r>
        <w:rPr>
          <w:rFonts w:hint="eastAsia"/>
        </w:rPr>
        <w:t>均不得</w:t>
      </w:r>
      <w:r w:rsidR="0020579A">
        <w:rPr>
          <w:rFonts w:hint="eastAsia"/>
        </w:rPr>
        <w:t>主动</w:t>
      </w:r>
      <w:r w:rsidRPr="00F22458">
        <w:rPr>
          <w:rFonts w:hint="eastAsia"/>
        </w:rPr>
        <w:t>对比赛场地上的核心道具造成破坏。</w:t>
      </w:r>
    </w:p>
    <w:p w14:paraId="20E4942A" w14:textId="5AAA8DE2" w:rsidR="00F72F2D" w:rsidRDefault="009F165D" w:rsidP="00F72F2D">
      <w:pPr>
        <w:pStyle w:val="aa"/>
        <w:ind w:left="420" w:firstLineChars="0" w:firstLine="0"/>
      </w:pPr>
      <w:r>
        <w:t>违规判罚：</w:t>
      </w:r>
      <w:r w:rsidR="00F72F2D">
        <w:rPr>
          <w:rFonts w:hint="eastAsia"/>
        </w:rPr>
        <w:t>确认故障后结束比赛，</w:t>
      </w:r>
      <w:r w:rsidR="00EB76C8">
        <w:rPr>
          <w:rFonts w:hint="eastAsia"/>
        </w:rPr>
        <w:t>给予</w:t>
      </w:r>
      <w:r w:rsidR="009B61A8">
        <w:rPr>
          <w:rFonts w:hint="eastAsia"/>
        </w:rPr>
        <w:t>违规方</w:t>
      </w:r>
      <w:r w:rsidR="00EB76C8">
        <w:rPr>
          <w:rFonts w:hint="eastAsia"/>
        </w:rPr>
        <w:t>三级警告</w:t>
      </w:r>
      <w:r w:rsidR="00F72F2D">
        <w:rPr>
          <w:rFonts w:hint="eastAsia"/>
        </w:rPr>
        <w:t>。</w:t>
      </w:r>
    </w:p>
    <w:p w14:paraId="0CCEAAAD" w14:textId="77777777" w:rsidR="0021212B" w:rsidRDefault="0021212B" w:rsidP="004D344D">
      <w:pPr>
        <w:pStyle w:val="aa"/>
        <w:numPr>
          <w:ilvl w:val="0"/>
          <w:numId w:val="12"/>
        </w:numPr>
        <w:ind w:firstLineChars="0"/>
      </w:pPr>
      <w:r>
        <w:rPr>
          <w:rFonts w:hint="eastAsia"/>
        </w:rPr>
        <w:t>比赛过程中，机器人不得主动冲撞资源岛。</w:t>
      </w:r>
    </w:p>
    <w:p w14:paraId="576FE9DB" w14:textId="2314C988" w:rsidR="0021212B" w:rsidRDefault="003662A1">
      <w:pPr>
        <w:pStyle w:val="aa"/>
        <w:ind w:left="420" w:firstLineChars="0" w:firstLine="0"/>
      </w:pPr>
      <w:r>
        <w:rPr>
          <w:rFonts w:hint="eastAsia"/>
        </w:rPr>
        <w:t>违规判罚：给予违规机器人</w:t>
      </w:r>
      <w:r w:rsidR="0021212B">
        <w:rPr>
          <w:rFonts w:hint="eastAsia"/>
        </w:rPr>
        <w:t>一级警告。</w:t>
      </w:r>
    </w:p>
    <w:p w14:paraId="2D643A0C" w14:textId="77777777" w:rsidR="0021212B" w:rsidRDefault="0021212B" w:rsidP="004D344D">
      <w:pPr>
        <w:pStyle w:val="aa"/>
        <w:numPr>
          <w:ilvl w:val="0"/>
          <w:numId w:val="12"/>
        </w:numPr>
        <w:ind w:firstLineChars="0"/>
      </w:pPr>
      <w:r>
        <w:rPr>
          <w:rFonts w:hint="eastAsia"/>
        </w:rPr>
        <w:t>步兵机器人仅可通过官方提供的弹药瓶进行弹丸补给，不得通过伪造、改造弹药瓶贴纸或其他非正常途径获得弹丸补给。</w:t>
      </w:r>
    </w:p>
    <w:p w14:paraId="51E17CAE" w14:textId="50C217CC" w:rsidR="00413ADB" w:rsidRDefault="0021212B" w:rsidP="00DE1E7D">
      <w:pPr>
        <w:pStyle w:val="aa"/>
        <w:ind w:left="420" w:firstLineChars="0" w:firstLine="0"/>
      </w:pPr>
      <w:r>
        <w:rPr>
          <w:rFonts w:hint="eastAsia"/>
        </w:rPr>
        <w:t>违规判罚：一经查实，视为作弊，给予违规方取消比赛资格的判罚。</w:t>
      </w:r>
    </w:p>
    <w:p w14:paraId="5C99C262" w14:textId="76317861" w:rsidR="00413ADB" w:rsidRDefault="00413ADB" w:rsidP="00413ADB">
      <w:pPr>
        <w:pStyle w:val="aa"/>
        <w:numPr>
          <w:ilvl w:val="0"/>
          <w:numId w:val="12"/>
        </w:numPr>
        <w:ind w:firstLineChars="0"/>
      </w:pPr>
      <w:r w:rsidRPr="00413ADB">
        <w:rPr>
          <w:rFonts w:hint="eastAsia"/>
        </w:rPr>
        <w:t>工程机器人的取弹</w:t>
      </w:r>
      <w:r w:rsidR="00952F5B">
        <w:rPr>
          <w:rFonts w:hint="eastAsia"/>
        </w:rPr>
        <w:t>机构</w:t>
      </w:r>
      <w:r w:rsidRPr="00413ADB">
        <w:rPr>
          <w:rFonts w:hint="eastAsia"/>
        </w:rPr>
        <w:t>上不得同时持有多个同组弹药瓶</w:t>
      </w:r>
      <w:r w:rsidR="00901A86">
        <w:rPr>
          <w:rFonts w:hint="eastAsia"/>
        </w:rPr>
        <w:t>，但</w:t>
      </w:r>
      <w:r>
        <w:rPr>
          <w:rFonts w:hint="eastAsia"/>
        </w:rPr>
        <w:t>工程机器人可以储存多个弹药瓶</w:t>
      </w:r>
      <w:r w:rsidR="00901A86">
        <w:rPr>
          <w:rFonts w:hint="eastAsia"/>
        </w:rPr>
        <w:t>。</w:t>
      </w:r>
      <w:r>
        <w:rPr>
          <w:rFonts w:hint="eastAsia"/>
        </w:rPr>
        <w:t>储存</w:t>
      </w:r>
      <w:r w:rsidR="00952F5B">
        <w:rPr>
          <w:rFonts w:hint="eastAsia"/>
        </w:rPr>
        <w:t>机构</w:t>
      </w:r>
      <w:r>
        <w:rPr>
          <w:rFonts w:hint="eastAsia"/>
        </w:rPr>
        <w:t>和取弹</w:t>
      </w:r>
      <w:r w:rsidR="00952F5B">
        <w:rPr>
          <w:rFonts w:hint="eastAsia"/>
        </w:rPr>
        <w:t>机构</w:t>
      </w:r>
      <w:r>
        <w:rPr>
          <w:rFonts w:hint="eastAsia"/>
        </w:rPr>
        <w:t>不得为同一结构。</w:t>
      </w:r>
    </w:p>
    <w:tbl>
      <w:tblPr>
        <w:tblStyle w:val="ab"/>
        <w:tblW w:w="4780" w:type="pct"/>
        <w:tblInd w:w="42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91"/>
        <w:gridCol w:w="8223"/>
      </w:tblGrid>
      <w:tr w:rsidR="00413ADB" w:rsidRPr="001E056F" w14:paraId="252918AD" w14:textId="77777777" w:rsidTr="00DE1E7D">
        <w:trPr>
          <w:trHeight w:val="309"/>
        </w:trPr>
        <w:tc>
          <w:tcPr>
            <w:tcW w:w="538" w:type="pct"/>
            <w:vAlign w:val="center"/>
          </w:tcPr>
          <w:p w14:paraId="62F10CA5" w14:textId="77777777" w:rsidR="00413ADB" w:rsidRPr="00804289" w:rsidRDefault="00413ADB" w:rsidP="00543651">
            <w:pPr>
              <w:spacing w:before="156" w:after="156"/>
            </w:pPr>
            <w:r w:rsidRPr="00A62170">
              <w:rPr>
                <w:noProof/>
              </w:rPr>
              <w:drawing>
                <wp:inline distT="0" distB="0" distL="0" distR="0" wp14:anchorId="34A45CF8" wp14:editId="208F71CF">
                  <wp:extent cx="333422" cy="295316"/>
                  <wp:effectExtent l="0" t="0" r="9525" b="0"/>
                  <wp:docPr id="45" name="图片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词汇解释、参考信息.png"/>
                          <pic:cNvPicPr/>
                        </pic:nvPicPr>
                        <pic:blipFill>
                          <a:blip r:embed="rId17">
                            <a:extLst>
                              <a:ext uri="{28A0092B-C50C-407E-A947-70E740481C1C}">
                                <a14:useLocalDpi xmlns:a14="http://schemas.microsoft.com/office/drawing/2010/main" val="0"/>
                              </a:ext>
                            </a:extLst>
                          </a:blip>
                          <a:stretch>
                            <a:fillRect/>
                          </a:stretch>
                        </pic:blipFill>
                        <pic:spPr>
                          <a:xfrm>
                            <a:off x="0" y="0"/>
                            <a:ext cx="333422" cy="295316"/>
                          </a:xfrm>
                          <a:prstGeom prst="rect">
                            <a:avLst/>
                          </a:prstGeom>
                        </pic:spPr>
                      </pic:pic>
                    </a:graphicData>
                  </a:graphic>
                </wp:inline>
              </w:drawing>
            </w:r>
          </w:p>
        </w:tc>
        <w:tc>
          <w:tcPr>
            <w:tcW w:w="4462" w:type="pct"/>
            <w:vAlign w:val="center"/>
          </w:tcPr>
          <w:p w14:paraId="547EF27A" w14:textId="5D517987" w:rsidR="00413ADB" w:rsidRPr="00A37AE5" w:rsidRDefault="00413ADB" w:rsidP="00543651">
            <w:pPr>
              <w:pStyle w:val="Talbeul"/>
              <w:numPr>
                <w:ilvl w:val="0"/>
                <w:numId w:val="0"/>
              </w:numPr>
              <w:spacing w:before="156" w:after="156"/>
              <w:rPr>
                <w:rFonts w:ascii="黑体" w:eastAsia="黑体" w:hAnsi="黑体"/>
              </w:rPr>
            </w:pPr>
            <w:r w:rsidRPr="00413ADB">
              <w:rPr>
                <w:rFonts w:ascii="黑体" w:eastAsia="黑体" w:hAnsi="黑体" w:hint="eastAsia"/>
              </w:rPr>
              <w:t>取弹机构：直接接触</w:t>
            </w:r>
            <w:proofErr w:type="gramStart"/>
            <w:r w:rsidRPr="00413ADB">
              <w:rPr>
                <w:rFonts w:ascii="黑体" w:eastAsia="黑体" w:hAnsi="黑体" w:hint="eastAsia"/>
              </w:rPr>
              <w:t>弹药瓶并将</w:t>
            </w:r>
            <w:proofErr w:type="gramEnd"/>
            <w:r w:rsidRPr="00413ADB">
              <w:rPr>
                <w:rFonts w:ascii="黑体" w:eastAsia="黑体" w:hAnsi="黑体" w:hint="eastAsia"/>
              </w:rPr>
              <w:t>弹药瓶从资源岛的弹药瓶凹槽中取出的装置。</w:t>
            </w:r>
          </w:p>
        </w:tc>
      </w:tr>
    </w:tbl>
    <w:p w14:paraId="2ECB3FF8" w14:textId="2752FBC8" w:rsidR="00480AFF" w:rsidRDefault="003662A1">
      <w:pPr>
        <w:pStyle w:val="aa"/>
        <w:ind w:left="420" w:firstLineChars="0" w:firstLine="0"/>
      </w:pPr>
      <w:r>
        <w:rPr>
          <w:rFonts w:hint="eastAsia"/>
        </w:rPr>
        <w:t>违规判罚：给予违规机器人</w:t>
      </w:r>
      <w:r w:rsidR="00480AFF">
        <w:rPr>
          <w:rFonts w:hint="eastAsia"/>
        </w:rPr>
        <w:t>二级警告。</w:t>
      </w:r>
    </w:p>
    <w:p w14:paraId="7C14DCE1" w14:textId="77777777" w:rsidR="009872D4" w:rsidRDefault="009872D4" w:rsidP="00AC628D">
      <w:pPr>
        <w:pStyle w:val="22"/>
        <w:numPr>
          <w:ilvl w:val="1"/>
          <w:numId w:val="13"/>
        </w:numPr>
      </w:pPr>
      <w:bookmarkStart w:id="2683" w:name="_Toc21808352"/>
      <w:bookmarkStart w:id="2684" w:name="_Toc21938212"/>
      <w:bookmarkStart w:id="2685" w:name="_Toc21993448"/>
      <w:bookmarkStart w:id="2686" w:name="_Toc21993616"/>
      <w:bookmarkStart w:id="2687" w:name="_Toc21997116"/>
      <w:bookmarkStart w:id="2688" w:name="_Toc22005776"/>
      <w:bookmarkStart w:id="2689" w:name="_Toc22006574"/>
      <w:bookmarkStart w:id="2690" w:name="_Toc22011875"/>
      <w:bookmarkStart w:id="2691" w:name="_Toc22017332"/>
      <w:bookmarkStart w:id="2692" w:name="_Toc22029771"/>
      <w:bookmarkStart w:id="2693" w:name="_Toc22032077"/>
      <w:bookmarkStart w:id="2694" w:name="_Toc22032624"/>
      <w:bookmarkStart w:id="2695" w:name="_Toc22032761"/>
      <w:bookmarkStart w:id="2696" w:name="_Toc22048148"/>
      <w:bookmarkStart w:id="2697" w:name="_Toc22049076"/>
      <w:bookmarkStart w:id="2698" w:name="_Toc22050133"/>
      <w:bookmarkStart w:id="2699" w:name="_Toc22050565"/>
      <w:bookmarkStart w:id="2700" w:name="_Toc22053087"/>
      <w:bookmarkStart w:id="2701" w:name="_Toc22053361"/>
      <w:bookmarkStart w:id="2702" w:name="_Toc24741598"/>
      <w:bookmarkStart w:id="2703" w:name="_Toc24747522"/>
      <w:bookmarkStart w:id="2704" w:name="_Toc25058064"/>
      <w:bookmarkStart w:id="2705" w:name="_Toc26364908"/>
      <w:bookmarkStart w:id="2706" w:name="_Toc26375177"/>
      <w:bookmarkStart w:id="2707" w:name="_Toc26376241"/>
      <w:bookmarkStart w:id="2708" w:name="_Toc26388909"/>
      <w:bookmarkStart w:id="2709" w:name="_Toc26458722"/>
      <w:bookmarkStart w:id="2710" w:name="_Toc26976405"/>
      <w:bookmarkStart w:id="2711" w:name="_Toc26977003"/>
      <w:bookmarkStart w:id="2712" w:name="_Toc43283028"/>
      <w:bookmarkStart w:id="2713" w:name="_Toc43313593"/>
      <w:bookmarkStart w:id="2714" w:name="_Toc65594939"/>
      <w:r>
        <w:t>严重犯</w:t>
      </w:r>
      <w:bookmarkEnd w:id="2683"/>
      <w:bookmarkEnd w:id="2684"/>
      <w:r>
        <w:t>规</w:t>
      </w:r>
      <w:bookmarkEnd w:id="2685"/>
      <w:bookmarkEnd w:id="2686"/>
      <w:bookmarkEnd w:id="2687"/>
      <w:bookmarkEnd w:id="2688"/>
      <w:bookmarkEnd w:id="2689"/>
      <w:bookmarkEnd w:id="2690"/>
      <w:bookmarkEnd w:id="2691"/>
      <w:bookmarkEnd w:id="2692"/>
      <w:bookmarkEnd w:id="2693"/>
      <w:bookmarkEnd w:id="2694"/>
      <w:bookmarkEnd w:id="2695"/>
      <w:bookmarkEnd w:id="2696"/>
      <w:bookmarkEnd w:id="2697"/>
      <w:bookmarkEnd w:id="2698"/>
      <w:bookmarkEnd w:id="2699"/>
      <w:bookmarkEnd w:id="2700"/>
      <w:bookmarkEnd w:id="2701"/>
      <w:bookmarkEnd w:id="2702"/>
      <w:bookmarkEnd w:id="2703"/>
      <w:bookmarkEnd w:id="2704"/>
      <w:bookmarkEnd w:id="2705"/>
      <w:bookmarkEnd w:id="2706"/>
      <w:bookmarkEnd w:id="2707"/>
      <w:bookmarkEnd w:id="2708"/>
      <w:bookmarkEnd w:id="2709"/>
      <w:bookmarkEnd w:id="2710"/>
      <w:bookmarkEnd w:id="2711"/>
      <w:bookmarkEnd w:id="2712"/>
      <w:bookmarkEnd w:id="2713"/>
      <w:bookmarkEnd w:id="2714"/>
    </w:p>
    <w:p w14:paraId="476AAAD5" w14:textId="1459024E" w:rsidR="009872D4" w:rsidRDefault="009872D4" w:rsidP="009872D4">
      <w:pPr>
        <w:rPr>
          <w:color w:val="auto"/>
        </w:rPr>
      </w:pPr>
      <w:r w:rsidRPr="00770A5A">
        <w:rPr>
          <w:rFonts w:hint="eastAsia"/>
        </w:rPr>
        <w:t>若比赛中出现如下所示的行为，</w:t>
      </w:r>
      <w:r w:rsidRPr="00770A5A">
        <w:t>会</w:t>
      </w:r>
      <w:r w:rsidRPr="00770A5A">
        <w:rPr>
          <w:rFonts w:hint="eastAsia"/>
        </w:rPr>
        <w:t>被判定为严重</w:t>
      </w:r>
      <w:r w:rsidRPr="00770A5A">
        <w:t>犯规</w:t>
      </w:r>
      <w:r>
        <w:rPr>
          <w:rFonts w:hint="eastAsia"/>
        </w:rPr>
        <w:t>。</w:t>
      </w:r>
      <w:r w:rsidR="002B040E" w:rsidRPr="006A17AE">
        <w:rPr>
          <w:rFonts w:hint="eastAsia"/>
          <w:color w:val="auto"/>
        </w:rPr>
        <w:t>对于情节恶劣的严重犯规行为，不论是</w:t>
      </w:r>
      <w:r w:rsidR="00F27098">
        <w:rPr>
          <w:rFonts w:hint="eastAsia"/>
          <w:color w:val="auto"/>
        </w:rPr>
        <w:t>参赛人员</w:t>
      </w:r>
      <w:r w:rsidR="002B040E" w:rsidRPr="006A17AE">
        <w:rPr>
          <w:rFonts w:hint="eastAsia"/>
          <w:color w:val="auto"/>
        </w:rPr>
        <w:t>的个人行为还是参赛队伍的集体行为，最高将</w:t>
      </w:r>
      <w:r w:rsidR="002B040E">
        <w:rPr>
          <w:rFonts w:hint="eastAsia"/>
          <w:color w:val="auto"/>
        </w:rPr>
        <w:t>给予违规方</w:t>
      </w:r>
      <w:r w:rsidR="002B040E" w:rsidRPr="006A17AE">
        <w:rPr>
          <w:rFonts w:hint="eastAsia"/>
          <w:color w:val="auto"/>
        </w:rPr>
        <w:t>取消</w:t>
      </w:r>
      <w:r w:rsidR="002B040E">
        <w:rPr>
          <w:rFonts w:hint="eastAsia"/>
          <w:color w:val="auto"/>
        </w:rPr>
        <w:t>比赛</w:t>
      </w:r>
      <w:r w:rsidR="002B040E" w:rsidRPr="006A17AE">
        <w:rPr>
          <w:rFonts w:hint="eastAsia"/>
          <w:color w:val="auto"/>
        </w:rPr>
        <w:t>资格的判罚</w:t>
      </w:r>
      <w:r w:rsidR="00942807">
        <w:rPr>
          <w:color w:val="auto"/>
        </w:rPr>
        <w:t>。</w:t>
      </w:r>
    </w:p>
    <w:tbl>
      <w:tblPr>
        <w:tblStyle w:val="ab"/>
        <w:tblW w:w="5108" w:type="pct"/>
        <w:tblInd w:w="-106"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87"/>
        <w:gridCol w:w="8859"/>
      </w:tblGrid>
      <w:tr w:rsidR="00942807" w:rsidRPr="001E056F" w14:paraId="0C22DF7B" w14:textId="77777777" w:rsidTr="00EB76C8">
        <w:trPr>
          <w:trHeight w:val="309"/>
        </w:trPr>
        <w:tc>
          <w:tcPr>
            <w:tcW w:w="501" w:type="pct"/>
            <w:vAlign w:val="center"/>
          </w:tcPr>
          <w:p w14:paraId="7DA3C960" w14:textId="77777777" w:rsidR="00942807" w:rsidRPr="00804289" w:rsidRDefault="00942807" w:rsidP="00EB76C8">
            <w:pPr>
              <w:spacing w:before="156" w:after="156"/>
            </w:pPr>
            <w:r w:rsidRPr="00A62170">
              <w:rPr>
                <w:noProof/>
              </w:rPr>
              <w:drawing>
                <wp:inline distT="0" distB="0" distL="0" distR="0" wp14:anchorId="30E439EA" wp14:editId="3E8EA3BE">
                  <wp:extent cx="333422" cy="295316"/>
                  <wp:effectExtent l="0" t="0" r="9525" b="0"/>
                  <wp:docPr id="1857" name="图片 18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词汇解释、参考信息.png"/>
                          <pic:cNvPicPr/>
                        </pic:nvPicPr>
                        <pic:blipFill>
                          <a:blip r:embed="rId17">
                            <a:extLst>
                              <a:ext uri="{28A0092B-C50C-407E-A947-70E740481C1C}">
                                <a14:useLocalDpi xmlns:a14="http://schemas.microsoft.com/office/drawing/2010/main" val="0"/>
                              </a:ext>
                            </a:extLst>
                          </a:blip>
                          <a:stretch>
                            <a:fillRect/>
                          </a:stretch>
                        </pic:blipFill>
                        <pic:spPr>
                          <a:xfrm>
                            <a:off x="0" y="0"/>
                            <a:ext cx="333422" cy="295316"/>
                          </a:xfrm>
                          <a:prstGeom prst="rect">
                            <a:avLst/>
                          </a:prstGeom>
                        </pic:spPr>
                      </pic:pic>
                    </a:graphicData>
                  </a:graphic>
                </wp:inline>
              </w:drawing>
            </w:r>
          </w:p>
        </w:tc>
        <w:tc>
          <w:tcPr>
            <w:tcW w:w="4499" w:type="pct"/>
            <w:vAlign w:val="center"/>
          </w:tcPr>
          <w:p w14:paraId="45A42EB7" w14:textId="6CD2BE88" w:rsidR="00942807" w:rsidRDefault="00942807" w:rsidP="00DE1E7D">
            <w:pPr>
              <w:pStyle w:val="Ul"/>
              <w:spacing w:before="156" w:after="156"/>
              <w:rPr>
                <w:rFonts w:ascii="黑体" w:eastAsia="黑体" w:hAnsi="黑体"/>
              </w:rPr>
            </w:pPr>
            <w:r w:rsidRPr="00DE1E7D">
              <w:rPr>
                <w:rFonts w:ascii="黑体" w:eastAsia="黑体" w:hAnsi="黑体" w:hint="eastAsia"/>
              </w:rPr>
              <w:t>取消</w:t>
            </w:r>
            <w:r w:rsidR="00F27098">
              <w:rPr>
                <w:rFonts w:ascii="黑体" w:eastAsia="黑体" w:hAnsi="黑体" w:hint="eastAsia"/>
              </w:rPr>
              <w:t>参赛人员</w:t>
            </w:r>
            <w:r w:rsidRPr="00DE1E7D">
              <w:rPr>
                <w:rFonts w:ascii="黑体" w:eastAsia="黑体" w:hAnsi="黑体" w:hint="eastAsia"/>
              </w:rPr>
              <w:t>比赛资格：取消违规</w:t>
            </w:r>
            <w:r w:rsidR="00F27098">
              <w:rPr>
                <w:rFonts w:ascii="黑体" w:eastAsia="黑体" w:hAnsi="黑体" w:hint="eastAsia"/>
              </w:rPr>
              <w:t>参赛人员</w:t>
            </w:r>
            <w:r w:rsidRPr="00DE1E7D">
              <w:rPr>
                <w:rFonts w:ascii="黑体" w:eastAsia="黑体" w:hAnsi="黑体" w:hint="eastAsia"/>
              </w:rPr>
              <w:t>当场比赛以及本赛季后续比赛的比赛资格，但是不影响其所在参赛队伍的参赛资格。违规</w:t>
            </w:r>
            <w:r w:rsidR="00F27098">
              <w:rPr>
                <w:rFonts w:ascii="黑体" w:eastAsia="黑体" w:hAnsi="黑体" w:hint="eastAsia"/>
              </w:rPr>
              <w:t>参赛人员</w:t>
            </w:r>
            <w:r w:rsidRPr="00DE1E7D">
              <w:rPr>
                <w:rFonts w:ascii="黑体" w:eastAsia="黑体" w:hAnsi="黑体" w:hint="eastAsia"/>
              </w:rPr>
              <w:t>应立即离开赛场区域，且无法获得本赛季的任何荣誉。</w:t>
            </w:r>
          </w:p>
          <w:p w14:paraId="0F716456" w14:textId="44B1D4B3" w:rsidR="00942807" w:rsidRPr="00DE1E7D" w:rsidRDefault="00942807" w:rsidP="00DE1E7D">
            <w:pPr>
              <w:pStyle w:val="Ul"/>
              <w:spacing w:before="156" w:after="156"/>
              <w:rPr>
                <w:rFonts w:ascii="黑体" w:eastAsia="黑体" w:hAnsi="黑体"/>
              </w:rPr>
            </w:pPr>
            <w:r w:rsidRPr="00942807">
              <w:rPr>
                <w:rFonts w:ascii="黑体" w:eastAsia="黑体" w:hAnsi="黑体" w:hint="eastAsia"/>
              </w:rPr>
              <w:t>取消参赛队伍比赛资格：参赛队伍被取消当赛季的比赛资格和评奖资格，但队伍的战绩依</w:t>
            </w:r>
            <w:r w:rsidRPr="00942807">
              <w:rPr>
                <w:rFonts w:ascii="黑体" w:eastAsia="黑体" w:hAnsi="黑体" w:hint="eastAsia"/>
              </w:rPr>
              <w:lastRenderedPageBreak/>
              <w:t>然保留，作为其他队伍晋级的参考依据。</w:t>
            </w:r>
          </w:p>
        </w:tc>
      </w:tr>
    </w:tbl>
    <w:p w14:paraId="62289A66" w14:textId="5596B881" w:rsidR="009872D4" w:rsidRPr="0031259D" w:rsidRDefault="009872D4" w:rsidP="0031259D">
      <w:pPr>
        <w:spacing w:before="60" w:after="60" w:line="240" w:lineRule="atLeast"/>
        <w:jc w:val="left"/>
        <w:outlineLvl w:val="5"/>
        <w:rPr>
          <w:rFonts w:cs="Times New Roman"/>
        </w:rPr>
      </w:pPr>
      <w:bookmarkStart w:id="2715" w:name="_Ref21613162"/>
      <w:bookmarkStart w:id="2716" w:name="_Ref4496734"/>
      <w:bookmarkStart w:id="2717" w:name="_Toc6478114"/>
      <w:bookmarkStart w:id="2718" w:name="_Toc6514485"/>
      <w:bookmarkStart w:id="2719" w:name="_Toc6522124"/>
      <w:bookmarkStart w:id="2720" w:name="_Toc11945613"/>
      <w:bookmarkStart w:id="2721" w:name="_Toc12006540"/>
      <w:bookmarkStart w:id="2722" w:name="_Toc12010464"/>
      <w:bookmarkStart w:id="2723" w:name="_Toc12012635"/>
      <w:bookmarkStart w:id="2724" w:name="_Toc12017750"/>
      <w:bookmarkStart w:id="2725" w:name="_Toc12038970"/>
      <w:bookmarkStart w:id="2726" w:name="_Toc12040183"/>
      <w:bookmarkStart w:id="2727" w:name="_Toc12982781"/>
      <w:bookmarkStart w:id="2728" w:name="_Toc13056200"/>
      <w:bookmarkStart w:id="2729" w:name="_Toc21949462"/>
      <w:bookmarkStart w:id="2730" w:name="_Toc21993352"/>
      <w:bookmarkStart w:id="2731" w:name="_Toc21993518"/>
      <w:bookmarkStart w:id="2732" w:name="_Toc21997020"/>
      <w:bookmarkStart w:id="2733" w:name="_Toc22005696"/>
      <w:bookmarkStart w:id="2734" w:name="_Toc22006494"/>
      <w:bookmarkStart w:id="2735" w:name="_Toc22011794"/>
      <w:bookmarkStart w:id="2736" w:name="_Toc22017248"/>
      <w:bookmarkStart w:id="2737" w:name="_Toc22029689"/>
      <w:bookmarkStart w:id="2738" w:name="_Toc22031996"/>
      <w:bookmarkStart w:id="2739" w:name="_Toc22032543"/>
      <w:bookmarkStart w:id="2740" w:name="_Toc22032680"/>
      <w:bookmarkStart w:id="2741" w:name="_Toc22048044"/>
      <w:bookmarkStart w:id="2742" w:name="_Toc22048972"/>
      <w:bookmarkStart w:id="2743" w:name="_Toc22050052"/>
      <w:bookmarkStart w:id="2744" w:name="_Toc22050484"/>
      <w:bookmarkStart w:id="2745" w:name="_Toc22053005"/>
      <w:bookmarkStart w:id="2746" w:name="_Toc22053279"/>
      <w:bookmarkStart w:id="2747" w:name="_Toc24741543"/>
      <w:bookmarkStart w:id="2748" w:name="_Toc24747467"/>
      <w:bookmarkStart w:id="2749" w:name="_Toc25058008"/>
      <w:bookmarkStart w:id="2750" w:name="_Toc26364852"/>
      <w:bookmarkStart w:id="2751" w:name="_Toc26375121"/>
      <w:bookmarkStart w:id="2752" w:name="_Toc26376185"/>
      <w:bookmarkStart w:id="2753" w:name="_Toc26388853"/>
      <w:bookmarkStart w:id="2754" w:name="_Toc26458666"/>
      <w:bookmarkStart w:id="2755" w:name="_Toc26976349"/>
      <w:bookmarkStart w:id="2756" w:name="_Toc26976947"/>
      <w:bookmarkStart w:id="2757" w:name="_Toc43282948"/>
      <w:bookmarkStart w:id="2758" w:name="_Toc43313513"/>
      <w:bookmarkStart w:id="2759" w:name="_Toc65595036"/>
      <w:r w:rsidRPr="0031259D">
        <w:rPr>
          <w:rFonts w:cs="Times New Roman" w:hint="eastAsia"/>
        </w:rPr>
        <w:lastRenderedPageBreak/>
        <w:t>表</w:t>
      </w:r>
      <w:r w:rsidRPr="0031259D">
        <w:rPr>
          <w:rFonts w:cs="Times New Roman" w:hint="eastAsia"/>
        </w:rPr>
        <w:t xml:space="preserve"> </w:t>
      </w:r>
      <w:r w:rsidR="00464274">
        <w:rPr>
          <w:rFonts w:cs="Times New Roman"/>
        </w:rPr>
        <w:fldChar w:fldCharType="begin"/>
      </w:r>
      <w:r w:rsidR="00464274">
        <w:rPr>
          <w:rFonts w:cs="Times New Roman"/>
        </w:rPr>
        <w:instrText xml:space="preserve"> </w:instrText>
      </w:r>
      <w:r w:rsidR="00464274">
        <w:rPr>
          <w:rFonts w:cs="Times New Roman" w:hint="eastAsia"/>
        </w:rPr>
        <w:instrText>STYLEREF 1 \s</w:instrText>
      </w:r>
      <w:r w:rsidR="00464274">
        <w:rPr>
          <w:rFonts w:cs="Times New Roman"/>
        </w:rPr>
        <w:instrText xml:space="preserve"> </w:instrText>
      </w:r>
      <w:r w:rsidR="00464274">
        <w:rPr>
          <w:rFonts w:cs="Times New Roman"/>
        </w:rPr>
        <w:fldChar w:fldCharType="separate"/>
      </w:r>
      <w:r w:rsidR="009548A8">
        <w:rPr>
          <w:rFonts w:cs="Times New Roman"/>
          <w:noProof/>
        </w:rPr>
        <w:t>5</w:t>
      </w:r>
      <w:r w:rsidR="00464274">
        <w:rPr>
          <w:rFonts w:cs="Times New Roman"/>
        </w:rPr>
        <w:fldChar w:fldCharType="end"/>
      </w:r>
      <w:r w:rsidR="00464274">
        <w:rPr>
          <w:rFonts w:cs="Times New Roman"/>
        </w:rPr>
        <w:noBreakHyphen/>
      </w:r>
      <w:r w:rsidR="00464274">
        <w:rPr>
          <w:rFonts w:cs="Times New Roman"/>
        </w:rPr>
        <w:fldChar w:fldCharType="begin"/>
      </w:r>
      <w:r w:rsidR="00464274">
        <w:rPr>
          <w:rFonts w:cs="Times New Roman"/>
        </w:rPr>
        <w:instrText xml:space="preserve"> </w:instrText>
      </w:r>
      <w:r w:rsidR="00464274">
        <w:rPr>
          <w:rFonts w:cs="Times New Roman" w:hint="eastAsia"/>
        </w:rPr>
        <w:instrText xml:space="preserve">SEQ </w:instrText>
      </w:r>
      <w:r w:rsidR="00464274">
        <w:rPr>
          <w:rFonts w:cs="Times New Roman" w:hint="eastAsia"/>
        </w:rPr>
        <w:instrText>表</w:instrText>
      </w:r>
      <w:r w:rsidR="00464274">
        <w:rPr>
          <w:rFonts w:cs="Times New Roman" w:hint="eastAsia"/>
        </w:rPr>
        <w:instrText xml:space="preserve"> \* ARABIC \s 1</w:instrText>
      </w:r>
      <w:r w:rsidR="00464274">
        <w:rPr>
          <w:rFonts w:cs="Times New Roman"/>
        </w:rPr>
        <w:instrText xml:space="preserve"> </w:instrText>
      </w:r>
      <w:r w:rsidR="00464274">
        <w:rPr>
          <w:rFonts w:cs="Times New Roman"/>
        </w:rPr>
        <w:fldChar w:fldCharType="separate"/>
      </w:r>
      <w:r w:rsidR="009548A8">
        <w:rPr>
          <w:rFonts w:cs="Times New Roman"/>
          <w:noProof/>
        </w:rPr>
        <w:t>11</w:t>
      </w:r>
      <w:r w:rsidR="00464274">
        <w:rPr>
          <w:rFonts w:cs="Times New Roman"/>
        </w:rPr>
        <w:fldChar w:fldCharType="end"/>
      </w:r>
      <w:bookmarkEnd w:id="2715"/>
      <w:bookmarkEnd w:id="2716"/>
      <w:r w:rsidRPr="0031259D">
        <w:rPr>
          <w:rFonts w:cs="Times New Roman"/>
        </w:rPr>
        <w:t xml:space="preserve"> </w:t>
      </w:r>
      <w:r w:rsidRPr="0031259D">
        <w:rPr>
          <w:rFonts w:cs="Times New Roman" w:hint="eastAsia"/>
        </w:rPr>
        <w:t>严重犯规类型</w:t>
      </w:r>
      <w:bookmarkEnd w:id="2717"/>
      <w:bookmarkEnd w:id="2718"/>
      <w:bookmarkEnd w:id="2719"/>
      <w:bookmarkEnd w:id="2720"/>
      <w:bookmarkEnd w:id="2721"/>
      <w:bookmarkEnd w:id="2722"/>
      <w:bookmarkEnd w:id="2723"/>
      <w:bookmarkEnd w:id="2724"/>
      <w:bookmarkEnd w:id="2725"/>
      <w:bookmarkEnd w:id="2726"/>
      <w:bookmarkEnd w:id="2727"/>
      <w:bookmarkEnd w:id="2728"/>
      <w:bookmarkEnd w:id="2729"/>
      <w:bookmarkEnd w:id="2730"/>
      <w:bookmarkEnd w:id="2731"/>
      <w:bookmarkEnd w:id="2732"/>
      <w:bookmarkEnd w:id="2733"/>
      <w:bookmarkEnd w:id="2734"/>
      <w:bookmarkEnd w:id="2735"/>
      <w:bookmarkEnd w:id="2736"/>
      <w:bookmarkEnd w:id="2737"/>
      <w:bookmarkEnd w:id="2738"/>
      <w:bookmarkEnd w:id="2739"/>
      <w:bookmarkEnd w:id="2740"/>
      <w:bookmarkEnd w:id="2741"/>
      <w:bookmarkEnd w:id="2742"/>
      <w:bookmarkEnd w:id="2743"/>
      <w:bookmarkEnd w:id="2744"/>
      <w:bookmarkEnd w:id="2745"/>
      <w:bookmarkEnd w:id="2746"/>
      <w:bookmarkEnd w:id="2747"/>
      <w:bookmarkEnd w:id="2748"/>
      <w:bookmarkEnd w:id="2749"/>
      <w:bookmarkEnd w:id="2750"/>
      <w:bookmarkEnd w:id="2751"/>
      <w:bookmarkEnd w:id="2752"/>
      <w:bookmarkEnd w:id="2753"/>
      <w:bookmarkEnd w:id="2754"/>
      <w:bookmarkEnd w:id="2755"/>
      <w:bookmarkEnd w:id="2756"/>
      <w:bookmarkEnd w:id="2757"/>
      <w:bookmarkEnd w:id="2758"/>
      <w:bookmarkEnd w:id="2759"/>
    </w:p>
    <w:tbl>
      <w:tblPr>
        <w:tblStyle w:val="4-30"/>
        <w:tblW w:w="5000" w:type="pct"/>
        <w:tblBorders>
          <w:top w:val="single" w:sz="4" w:space="0" w:color="auto"/>
          <w:left w:val="none" w:sz="0" w:space="0" w:color="auto"/>
          <w:bottom w:val="single" w:sz="4" w:space="0" w:color="auto"/>
          <w:right w:val="none" w:sz="0" w:space="0" w:color="auto"/>
          <w:insideH w:val="single" w:sz="4" w:space="0" w:color="auto"/>
          <w:insideV w:val="single" w:sz="4" w:space="0" w:color="auto"/>
        </w:tblBorders>
        <w:tblLayout w:type="fixed"/>
        <w:tblLook w:val="04A0" w:firstRow="1" w:lastRow="0" w:firstColumn="1" w:lastColumn="0" w:noHBand="0" w:noVBand="1"/>
      </w:tblPr>
      <w:tblGrid>
        <w:gridCol w:w="731"/>
        <w:gridCol w:w="8907"/>
      </w:tblGrid>
      <w:tr w:rsidR="00520AAD" w:rsidRPr="004E3D3F" w14:paraId="2AA971B3" w14:textId="77777777" w:rsidTr="00520AAD">
        <w:trPr>
          <w:cnfStyle w:val="100000000000" w:firstRow="1" w:lastRow="0" w:firstColumn="0" w:lastColumn="0" w:oddVBand="0" w:evenVBand="0" w:oddHBand="0" w:evenHBand="0" w:firstRowFirstColumn="0" w:firstRowLastColumn="0" w:lastRowFirstColumn="0" w:lastRowLastColumn="0"/>
          <w:tblHeader/>
        </w:trPr>
        <w:tc>
          <w:tcPr>
            <w:cnfStyle w:val="001000000000" w:firstRow="0" w:lastRow="0" w:firstColumn="1" w:lastColumn="0" w:oddVBand="0" w:evenVBand="0" w:oddHBand="0" w:evenHBand="0" w:firstRowFirstColumn="0" w:firstRowLastColumn="0" w:lastRowFirstColumn="0" w:lastRowLastColumn="0"/>
            <w:tcW w:w="379" w:type="pct"/>
            <w:tcBorders>
              <w:top w:val="single" w:sz="4" w:space="0" w:color="auto"/>
              <w:bottom w:val="single" w:sz="4" w:space="0" w:color="auto"/>
              <w:right w:val="single" w:sz="4" w:space="0" w:color="auto"/>
            </w:tcBorders>
            <w:vAlign w:val="center"/>
          </w:tcPr>
          <w:p w14:paraId="3B483AFD" w14:textId="77777777" w:rsidR="00520AAD" w:rsidRPr="004E3D3F" w:rsidRDefault="00520AAD" w:rsidP="00520AAD">
            <w:pPr>
              <w:pStyle w:val="Tablehead"/>
              <w:jc w:val="center"/>
              <w:rPr>
                <w:b w:val="0"/>
                <w:bCs/>
              </w:rPr>
            </w:pPr>
            <w:bookmarkStart w:id="2760" w:name="_Toc21998365"/>
            <w:bookmarkStart w:id="2761" w:name="_Toc21998366"/>
            <w:bookmarkStart w:id="2762" w:name="_Toc21998367"/>
            <w:bookmarkStart w:id="2763" w:name="_获胜条件"/>
            <w:bookmarkStart w:id="2764" w:name="_Toc43719017"/>
            <w:bookmarkStart w:id="2765" w:name="_Toc44515454"/>
            <w:bookmarkStart w:id="2766" w:name="_Toc44931028"/>
            <w:bookmarkStart w:id="2767" w:name="_Toc43719018"/>
            <w:bookmarkStart w:id="2768" w:name="_Toc44515455"/>
            <w:bookmarkStart w:id="2769" w:name="_Toc44931029"/>
            <w:bookmarkStart w:id="2770" w:name="_Toc43719019"/>
            <w:bookmarkStart w:id="2771" w:name="_Toc44515456"/>
            <w:bookmarkStart w:id="2772" w:name="_Toc44931030"/>
            <w:bookmarkStart w:id="2773" w:name="_Toc43719020"/>
            <w:bookmarkStart w:id="2774" w:name="_Toc44515457"/>
            <w:bookmarkStart w:id="2775" w:name="_Toc44931031"/>
            <w:bookmarkStart w:id="2776" w:name="_Toc43719021"/>
            <w:bookmarkStart w:id="2777" w:name="_Toc44515458"/>
            <w:bookmarkStart w:id="2778" w:name="_Toc44931032"/>
            <w:bookmarkStart w:id="2779" w:name="_Toc43719022"/>
            <w:bookmarkStart w:id="2780" w:name="_Toc44515459"/>
            <w:bookmarkStart w:id="2781" w:name="_Toc44931033"/>
            <w:bookmarkStart w:id="2782" w:name="_Toc43719023"/>
            <w:bookmarkStart w:id="2783" w:name="_Toc44515460"/>
            <w:bookmarkStart w:id="2784" w:name="_Toc44931034"/>
            <w:bookmarkStart w:id="2785" w:name="_Toc43719024"/>
            <w:bookmarkStart w:id="2786" w:name="_Toc44515461"/>
            <w:bookmarkStart w:id="2787" w:name="_Toc44931035"/>
            <w:bookmarkEnd w:id="2760"/>
            <w:bookmarkEnd w:id="2761"/>
            <w:bookmarkEnd w:id="2762"/>
            <w:bookmarkEnd w:id="2763"/>
            <w:bookmarkEnd w:id="2764"/>
            <w:bookmarkEnd w:id="2765"/>
            <w:bookmarkEnd w:id="2766"/>
            <w:bookmarkEnd w:id="2767"/>
            <w:bookmarkEnd w:id="2768"/>
            <w:bookmarkEnd w:id="2769"/>
            <w:bookmarkEnd w:id="2770"/>
            <w:bookmarkEnd w:id="2771"/>
            <w:bookmarkEnd w:id="2772"/>
            <w:bookmarkEnd w:id="2773"/>
            <w:bookmarkEnd w:id="2774"/>
            <w:bookmarkEnd w:id="2775"/>
            <w:bookmarkEnd w:id="2776"/>
            <w:bookmarkEnd w:id="2777"/>
            <w:bookmarkEnd w:id="2778"/>
            <w:bookmarkEnd w:id="2779"/>
            <w:bookmarkEnd w:id="2780"/>
            <w:bookmarkEnd w:id="2781"/>
            <w:bookmarkEnd w:id="2782"/>
            <w:bookmarkEnd w:id="2783"/>
            <w:bookmarkEnd w:id="2784"/>
            <w:bookmarkEnd w:id="2785"/>
            <w:bookmarkEnd w:id="2786"/>
            <w:bookmarkEnd w:id="2787"/>
            <w:r w:rsidRPr="004E3D3F">
              <w:rPr>
                <w:rFonts w:hint="eastAsia"/>
              </w:rPr>
              <w:t>条例</w:t>
            </w:r>
          </w:p>
        </w:tc>
        <w:tc>
          <w:tcPr>
            <w:tcW w:w="4621" w:type="pct"/>
            <w:tcBorders>
              <w:top w:val="single" w:sz="4" w:space="0" w:color="auto"/>
              <w:left w:val="single" w:sz="4" w:space="0" w:color="auto"/>
              <w:bottom w:val="single" w:sz="4" w:space="0" w:color="auto"/>
            </w:tcBorders>
            <w:vAlign w:val="center"/>
          </w:tcPr>
          <w:p w14:paraId="5D0BD9A5" w14:textId="77777777" w:rsidR="00520AAD" w:rsidRPr="004E3D3F" w:rsidRDefault="00520AAD" w:rsidP="00520AAD">
            <w:pPr>
              <w:pStyle w:val="Tablehead"/>
              <w:jc w:val="center"/>
              <w:cnfStyle w:val="100000000000" w:firstRow="1" w:lastRow="0" w:firstColumn="0" w:lastColumn="0" w:oddVBand="0" w:evenVBand="0" w:oddHBand="0" w:evenHBand="0" w:firstRowFirstColumn="0" w:firstRowLastColumn="0" w:lastRowFirstColumn="0" w:lastRowLastColumn="0"/>
              <w:rPr>
                <w:b w:val="0"/>
                <w:bCs/>
              </w:rPr>
            </w:pPr>
            <w:r w:rsidRPr="004E3D3F">
              <w:rPr>
                <w:rFonts w:hint="eastAsia"/>
              </w:rPr>
              <w:t>类型</w:t>
            </w:r>
          </w:p>
        </w:tc>
      </w:tr>
      <w:tr w:rsidR="00520AAD" w:rsidRPr="00E909FD" w14:paraId="4AA9CFA3" w14:textId="77777777" w:rsidTr="00520A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pct"/>
            <w:vAlign w:val="center"/>
          </w:tcPr>
          <w:p w14:paraId="417BA2F0" w14:textId="77777777" w:rsidR="00520AAD" w:rsidRPr="00E909FD" w:rsidRDefault="00520AAD" w:rsidP="00520AAD">
            <w:pPr>
              <w:pStyle w:val="Tabletext1"/>
              <w:numPr>
                <w:ilvl w:val="0"/>
                <w:numId w:val="23"/>
              </w:numPr>
              <w:ind w:left="402" w:hanging="402"/>
              <w:rPr>
                <w:color w:val="auto"/>
              </w:rPr>
            </w:pPr>
          </w:p>
        </w:tc>
        <w:tc>
          <w:tcPr>
            <w:tcW w:w="4621" w:type="pct"/>
            <w:vAlign w:val="center"/>
          </w:tcPr>
          <w:p w14:paraId="3F26B2E5" w14:textId="77777777" w:rsidR="00520AAD" w:rsidRPr="00E909FD" w:rsidRDefault="00520AAD" w:rsidP="00520AAD">
            <w:pPr>
              <w:pStyle w:val="Tabletext1"/>
              <w:cnfStyle w:val="000000100000" w:firstRow="0" w:lastRow="0" w:firstColumn="0" w:lastColumn="0" w:oddVBand="0" w:evenVBand="0" w:oddHBand="1" w:evenHBand="0" w:firstRowFirstColumn="0" w:firstRowLastColumn="0" w:lastRowFirstColumn="0" w:lastRowLastColumn="0"/>
              <w:rPr>
                <w:color w:val="auto"/>
              </w:rPr>
            </w:pPr>
            <w:r w:rsidRPr="00E909FD">
              <w:rPr>
                <w:rFonts w:hint="eastAsia"/>
                <w:color w:val="auto"/>
                <w:spacing w:val="1"/>
              </w:rPr>
              <w:t>触犯本章</w:t>
            </w:r>
            <w:r w:rsidRPr="00E909FD">
              <w:rPr>
                <w:color w:val="auto"/>
                <w:spacing w:val="1"/>
              </w:rPr>
              <w:t>中所述</w:t>
            </w:r>
            <w:r w:rsidRPr="00E909FD">
              <w:rPr>
                <w:rFonts w:hint="eastAsia"/>
                <w:color w:val="auto"/>
                <w:spacing w:val="1"/>
              </w:rPr>
              <w:t>违规条例</w:t>
            </w:r>
            <w:r w:rsidRPr="00E909FD">
              <w:rPr>
                <w:rFonts w:hint="eastAsia"/>
                <w:color w:val="auto"/>
              </w:rPr>
              <w:t>，</w:t>
            </w:r>
            <w:r w:rsidRPr="00E909FD">
              <w:rPr>
                <w:color w:val="auto"/>
                <w:spacing w:val="1"/>
              </w:rPr>
              <w:t>并且</w:t>
            </w:r>
            <w:r>
              <w:rPr>
                <w:rFonts w:hint="eastAsia"/>
                <w:color w:val="auto"/>
                <w:spacing w:val="1"/>
              </w:rPr>
              <w:t>拒绝</w:t>
            </w:r>
            <w:r w:rsidRPr="00E909FD">
              <w:rPr>
                <w:rFonts w:hint="eastAsia"/>
                <w:color w:val="auto"/>
                <w:spacing w:val="1"/>
              </w:rPr>
              <w:t>接受</w:t>
            </w:r>
            <w:r w:rsidRPr="00E909FD">
              <w:rPr>
                <w:color w:val="auto"/>
                <w:spacing w:val="1"/>
              </w:rPr>
              <w:t>判罚</w:t>
            </w:r>
            <w:r w:rsidRPr="00E909FD">
              <w:rPr>
                <w:rFonts w:hint="eastAsia"/>
                <w:color w:val="auto"/>
                <w:spacing w:val="1"/>
              </w:rPr>
              <w:t>，如</w:t>
            </w:r>
            <w:r>
              <w:rPr>
                <w:rFonts w:hint="eastAsia"/>
                <w:color w:val="auto"/>
                <w:spacing w:val="1"/>
              </w:rPr>
              <w:t>场地人员</w:t>
            </w:r>
            <w:r w:rsidRPr="00E909FD">
              <w:rPr>
                <w:color w:val="auto"/>
                <w:spacing w:val="1"/>
              </w:rPr>
              <w:t>干扰裁判正常工作秩序等</w:t>
            </w:r>
          </w:p>
        </w:tc>
      </w:tr>
      <w:tr w:rsidR="00520AAD" w:rsidRPr="00E909FD" w14:paraId="020E163C" w14:textId="77777777" w:rsidTr="00520AAD">
        <w:tc>
          <w:tcPr>
            <w:cnfStyle w:val="001000000000" w:firstRow="0" w:lastRow="0" w:firstColumn="1" w:lastColumn="0" w:oddVBand="0" w:evenVBand="0" w:oddHBand="0" w:evenHBand="0" w:firstRowFirstColumn="0" w:firstRowLastColumn="0" w:lastRowFirstColumn="0" w:lastRowLastColumn="0"/>
            <w:tcW w:w="379" w:type="pct"/>
            <w:vAlign w:val="center"/>
          </w:tcPr>
          <w:p w14:paraId="6F8F6EE3" w14:textId="77777777" w:rsidR="00520AAD" w:rsidRPr="00E909FD" w:rsidRDefault="00520AAD" w:rsidP="00520AAD">
            <w:pPr>
              <w:pStyle w:val="Tabletext1"/>
              <w:numPr>
                <w:ilvl w:val="0"/>
                <w:numId w:val="23"/>
              </w:numPr>
              <w:ind w:left="402" w:hanging="402"/>
              <w:rPr>
                <w:color w:val="auto"/>
              </w:rPr>
            </w:pPr>
          </w:p>
        </w:tc>
        <w:tc>
          <w:tcPr>
            <w:tcW w:w="4621" w:type="pct"/>
            <w:vAlign w:val="center"/>
          </w:tcPr>
          <w:p w14:paraId="6C9DF006" w14:textId="77777777" w:rsidR="00520AAD" w:rsidRPr="00E909FD" w:rsidRDefault="00520AAD" w:rsidP="00520AAD">
            <w:pPr>
              <w:pStyle w:val="Tabletext1"/>
              <w:cnfStyle w:val="000000000000" w:firstRow="0" w:lastRow="0" w:firstColumn="0" w:lastColumn="0" w:oddVBand="0" w:evenVBand="0" w:oddHBand="0" w:evenHBand="0" w:firstRowFirstColumn="0" w:firstRowLastColumn="0" w:lastRowFirstColumn="0" w:lastRowLastColumn="0"/>
              <w:rPr>
                <w:color w:val="auto"/>
                <w:spacing w:val="1"/>
              </w:rPr>
            </w:pPr>
            <w:r>
              <w:rPr>
                <w:rFonts w:hint="eastAsia"/>
                <w:spacing w:val="1"/>
              </w:rPr>
              <w:t>修改或破坏裁判系统，使用技术手段干扰裁判系统的任何检测功能</w:t>
            </w:r>
          </w:p>
        </w:tc>
      </w:tr>
      <w:tr w:rsidR="00520AAD" w:rsidRPr="00E909FD" w14:paraId="54641C14" w14:textId="77777777" w:rsidTr="00520A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pct"/>
            <w:vAlign w:val="center"/>
          </w:tcPr>
          <w:p w14:paraId="7177BF9B" w14:textId="77777777" w:rsidR="00520AAD" w:rsidRPr="00E909FD" w:rsidRDefault="00520AAD" w:rsidP="00520AAD">
            <w:pPr>
              <w:pStyle w:val="Tabletext1"/>
              <w:numPr>
                <w:ilvl w:val="0"/>
                <w:numId w:val="23"/>
              </w:numPr>
              <w:ind w:left="402" w:hanging="402"/>
              <w:rPr>
                <w:color w:val="auto"/>
              </w:rPr>
            </w:pPr>
          </w:p>
        </w:tc>
        <w:tc>
          <w:tcPr>
            <w:tcW w:w="4621" w:type="pct"/>
            <w:vAlign w:val="center"/>
          </w:tcPr>
          <w:p w14:paraId="19FE85EA" w14:textId="77777777" w:rsidR="00520AAD" w:rsidRDefault="00520AAD" w:rsidP="00520AAD">
            <w:pPr>
              <w:pStyle w:val="Tabletext1"/>
              <w:cnfStyle w:val="000000100000" w:firstRow="0" w:lastRow="0" w:firstColumn="0" w:lastColumn="0" w:oddVBand="0" w:evenVBand="0" w:oddHBand="1" w:evenHBand="0" w:firstRowFirstColumn="0" w:firstRowLastColumn="0" w:lastRowFirstColumn="0" w:lastRowLastColumn="0"/>
              <w:rPr>
                <w:spacing w:val="1"/>
              </w:rPr>
            </w:pPr>
            <w:r w:rsidRPr="00E909FD">
              <w:rPr>
                <w:rFonts w:hint="eastAsia"/>
                <w:color w:val="auto"/>
                <w:spacing w:val="1"/>
              </w:rPr>
              <w:t>在</w:t>
            </w:r>
            <w:r w:rsidRPr="00E909FD">
              <w:rPr>
                <w:color w:val="auto"/>
                <w:spacing w:val="1"/>
              </w:rPr>
              <w:t>机器人上</w:t>
            </w:r>
            <w:r w:rsidRPr="00E909FD">
              <w:rPr>
                <w:rFonts w:hint="eastAsia"/>
                <w:color w:val="auto"/>
                <w:spacing w:val="1"/>
              </w:rPr>
              <w:t>安装</w:t>
            </w:r>
            <w:r w:rsidRPr="00E909FD">
              <w:rPr>
                <w:color w:val="auto"/>
                <w:spacing w:val="1"/>
              </w:rPr>
              <w:t>爆炸物或违禁品</w:t>
            </w:r>
          </w:p>
        </w:tc>
      </w:tr>
      <w:tr w:rsidR="00520AAD" w:rsidRPr="00E909FD" w14:paraId="545A18DD" w14:textId="77777777" w:rsidTr="00520AAD">
        <w:tc>
          <w:tcPr>
            <w:cnfStyle w:val="001000000000" w:firstRow="0" w:lastRow="0" w:firstColumn="1" w:lastColumn="0" w:oddVBand="0" w:evenVBand="0" w:oddHBand="0" w:evenHBand="0" w:firstRowFirstColumn="0" w:firstRowLastColumn="0" w:lastRowFirstColumn="0" w:lastRowLastColumn="0"/>
            <w:tcW w:w="379" w:type="pct"/>
            <w:vAlign w:val="center"/>
          </w:tcPr>
          <w:p w14:paraId="1F95FC57" w14:textId="77777777" w:rsidR="00520AAD" w:rsidRPr="00E909FD" w:rsidRDefault="00520AAD" w:rsidP="00520AAD">
            <w:pPr>
              <w:pStyle w:val="Tabletext1"/>
              <w:numPr>
                <w:ilvl w:val="0"/>
                <w:numId w:val="23"/>
              </w:numPr>
              <w:ind w:left="402" w:hanging="402"/>
              <w:rPr>
                <w:color w:val="auto"/>
              </w:rPr>
            </w:pPr>
          </w:p>
        </w:tc>
        <w:tc>
          <w:tcPr>
            <w:tcW w:w="4621" w:type="pct"/>
            <w:vAlign w:val="center"/>
          </w:tcPr>
          <w:p w14:paraId="57FE5D9C" w14:textId="77777777" w:rsidR="00520AAD" w:rsidRPr="00E909FD" w:rsidRDefault="00520AAD" w:rsidP="00520AAD">
            <w:pPr>
              <w:pStyle w:val="Tabletext1"/>
              <w:cnfStyle w:val="000000000000" w:firstRow="0" w:lastRow="0" w:firstColumn="0" w:lastColumn="0" w:oddVBand="0" w:evenVBand="0" w:oddHBand="0" w:evenHBand="0" w:firstRowFirstColumn="0" w:firstRowLastColumn="0" w:lastRowFirstColumn="0" w:lastRowLastColumn="0"/>
              <w:rPr>
                <w:color w:val="auto"/>
                <w:spacing w:val="1"/>
              </w:rPr>
            </w:pPr>
            <w:r w:rsidRPr="00E909FD">
              <w:rPr>
                <w:rFonts w:hint="eastAsia"/>
                <w:color w:val="auto"/>
                <w:spacing w:val="1"/>
              </w:rPr>
              <w:t>赛场上出现不符合赛前检录要求的情况</w:t>
            </w:r>
          </w:p>
        </w:tc>
      </w:tr>
      <w:tr w:rsidR="00520AAD" w:rsidRPr="00E909FD" w14:paraId="039BEEF4" w14:textId="77777777" w:rsidTr="00520A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pct"/>
            <w:vAlign w:val="center"/>
          </w:tcPr>
          <w:p w14:paraId="1F78C568" w14:textId="77777777" w:rsidR="00520AAD" w:rsidRPr="00E909FD" w:rsidRDefault="00520AAD" w:rsidP="00520AAD">
            <w:pPr>
              <w:pStyle w:val="Tabletext1"/>
              <w:numPr>
                <w:ilvl w:val="0"/>
                <w:numId w:val="23"/>
              </w:numPr>
              <w:ind w:left="402" w:hanging="402"/>
              <w:rPr>
                <w:color w:val="auto"/>
              </w:rPr>
            </w:pPr>
          </w:p>
        </w:tc>
        <w:tc>
          <w:tcPr>
            <w:tcW w:w="4621" w:type="pct"/>
            <w:vAlign w:val="center"/>
          </w:tcPr>
          <w:p w14:paraId="7739E891" w14:textId="77777777" w:rsidR="00520AAD" w:rsidRPr="00E909FD" w:rsidRDefault="00520AAD" w:rsidP="00520AAD">
            <w:pPr>
              <w:pStyle w:val="Tabletext1"/>
              <w:cnfStyle w:val="000000100000" w:firstRow="0" w:lastRow="0" w:firstColumn="0" w:lastColumn="0" w:oddVBand="0" w:evenVBand="0" w:oddHBand="1" w:evenHBand="0" w:firstRowFirstColumn="0" w:firstRowLastColumn="0" w:lastRowFirstColumn="0" w:lastRowLastColumn="0"/>
              <w:rPr>
                <w:color w:val="auto"/>
                <w:spacing w:val="1"/>
              </w:rPr>
            </w:pPr>
            <w:r w:rsidRPr="00E909FD">
              <w:rPr>
                <w:rFonts w:hint="eastAsia"/>
                <w:color w:val="auto"/>
                <w:spacing w:val="4"/>
              </w:rPr>
              <w:t>参赛</w:t>
            </w:r>
            <w:r>
              <w:rPr>
                <w:rFonts w:hint="eastAsia"/>
                <w:color w:val="auto"/>
                <w:spacing w:val="4"/>
              </w:rPr>
              <w:t>人</w:t>
            </w:r>
            <w:r w:rsidRPr="00E909FD">
              <w:rPr>
                <w:color w:val="auto"/>
                <w:spacing w:val="4"/>
              </w:rPr>
              <w:t>员</w:t>
            </w:r>
            <w:r w:rsidRPr="00E909FD">
              <w:rPr>
                <w:color w:val="auto"/>
                <w:spacing w:val="1"/>
              </w:rPr>
              <w:t>恶意破坏对方机器</w:t>
            </w:r>
            <w:r w:rsidRPr="00E909FD">
              <w:rPr>
                <w:color w:val="auto"/>
              </w:rPr>
              <w:t>人</w:t>
            </w:r>
            <w:r w:rsidRPr="00E909FD">
              <w:rPr>
                <w:color w:val="auto"/>
                <w:spacing w:val="1"/>
              </w:rPr>
              <w:t>、</w:t>
            </w:r>
            <w:r w:rsidRPr="00E909FD">
              <w:rPr>
                <w:rFonts w:hint="eastAsia"/>
                <w:color w:val="auto"/>
                <w:spacing w:val="1"/>
              </w:rPr>
              <w:t>战场</w:t>
            </w:r>
            <w:r w:rsidRPr="00E909FD">
              <w:rPr>
                <w:color w:val="auto"/>
                <w:spacing w:val="1"/>
              </w:rPr>
              <w:t>道具及相关设</w:t>
            </w:r>
            <w:r w:rsidRPr="00E909FD">
              <w:rPr>
                <w:color w:val="auto"/>
              </w:rPr>
              <w:t>备</w:t>
            </w:r>
          </w:p>
        </w:tc>
      </w:tr>
      <w:tr w:rsidR="00520AAD" w:rsidRPr="00E909FD" w14:paraId="36E725F3" w14:textId="77777777" w:rsidTr="00520AAD">
        <w:tc>
          <w:tcPr>
            <w:cnfStyle w:val="001000000000" w:firstRow="0" w:lastRow="0" w:firstColumn="1" w:lastColumn="0" w:oddVBand="0" w:evenVBand="0" w:oddHBand="0" w:evenHBand="0" w:firstRowFirstColumn="0" w:firstRowLastColumn="0" w:lastRowFirstColumn="0" w:lastRowLastColumn="0"/>
            <w:tcW w:w="379" w:type="pct"/>
            <w:vAlign w:val="center"/>
          </w:tcPr>
          <w:p w14:paraId="102AA5E4" w14:textId="77777777" w:rsidR="00520AAD" w:rsidRPr="00E909FD" w:rsidRDefault="00520AAD" w:rsidP="00520AAD">
            <w:pPr>
              <w:pStyle w:val="Tabletext1"/>
              <w:numPr>
                <w:ilvl w:val="0"/>
                <w:numId w:val="23"/>
              </w:numPr>
              <w:ind w:left="402" w:hanging="402"/>
              <w:rPr>
                <w:color w:val="auto"/>
              </w:rPr>
            </w:pPr>
          </w:p>
        </w:tc>
        <w:tc>
          <w:tcPr>
            <w:tcW w:w="4621" w:type="pct"/>
            <w:vAlign w:val="center"/>
          </w:tcPr>
          <w:p w14:paraId="4F2AC57D" w14:textId="77777777" w:rsidR="00520AAD" w:rsidRPr="00E909FD" w:rsidRDefault="00520AAD" w:rsidP="00520AAD">
            <w:pPr>
              <w:pStyle w:val="Tabletext1"/>
              <w:cnfStyle w:val="000000000000" w:firstRow="0" w:lastRow="0" w:firstColumn="0" w:lastColumn="0" w:oddVBand="0" w:evenVBand="0" w:oddHBand="0" w:evenHBand="0" w:firstRowFirstColumn="0" w:firstRowLastColumn="0" w:lastRowFirstColumn="0" w:lastRowLastColumn="0"/>
              <w:rPr>
                <w:color w:val="auto"/>
              </w:rPr>
            </w:pPr>
            <w:r w:rsidRPr="00E909FD">
              <w:rPr>
                <w:color w:val="auto"/>
                <w:spacing w:val="1"/>
              </w:rPr>
              <w:t>比赛结束</w:t>
            </w:r>
            <w:r w:rsidRPr="00E909FD">
              <w:rPr>
                <w:color w:val="auto"/>
              </w:rPr>
              <w:t>后</w:t>
            </w:r>
            <w:r w:rsidRPr="00E909FD">
              <w:rPr>
                <w:color w:val="auto"/>
                <w:spacing w:val="1"/>
              </w:rPr>
              <w:t>，故意拖</w:t>
            </w:r>
            <w:r w:rsidRPr="00E909FD">
              <w:rPr>
                <w:color w:val="auto"/>
              </w:rPr>
              <w:t>延</w:t>
            </w:r>
            <w:r w:rsidRPr="00E909FD">
              <w:rPr>
                <w:color w:val="auto"/>
                <w:spacing w:val="1"/>
              </w:rPr>
              <w:t>、拒绝离开比赛场</w:t>
            </w:r>
            <w:r w:rsidRPr="00E909FD">
              <w:rPr>
                <w:color w:val="auto"/>
              </w:rPr>
              <w:t>地</w:t>
            </w:r>
            <w:r w:rsidRPr="00E909FD">
              <w:rPr>
                <w:color w:val="auto"/>
                <w:spacing w:val="1"/>
              </w:rPr>
              <w:t>，影响比赛进程</w:t>
            </w:r>
          </w:p>
        </w:tc>
      </w:tr>
      <w:tr w:rsidR="00520AAD" w:rsidRPr="00E909FD" w14:paraId="7821BA09" w14:textId="77777777" w:rsidTr="00520A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pct"/>
            <w:vAlign w:val="center"/>
          </w:tcPr>
          <w:p w14:paraId="5CA7B770" w14:textId="77777777" w:rsidR="00520AAD" w:rsidRPr="00E909FD" w:rsidRDefault="00520AAD" w:rsidP="00520AAD">
            <w:pPr>
              <w:pStyle w:val="Tabletext1"/>
              <w:numPr>
                <w:ilvl w:val="0"/>
                <w:numId w:val="23"/>
              </w:numPr>
              <w:ind w:left="402" w:hanging="402"/>
              <w:rPr>
                <w:color w:val="auto"/>
              </w:rPr>
            </w:pPr>
          </w:p>
        </w:tc>
        <w:tc>
          <w:tcPr>
            <w:tcW w:w="4621" w:type="pct"/>
            <w:vAlign w:val="center"/>
          </w:tcPr>
          <w:p w14:paraId="29352D90" w14:textId="77777777" w:rsidR="00520AAD" w:rsidRPr="00E909FD" w:rsidRDefault="00520AAD" w:rsidP="00520AAD">
            <w:pPr>
              <w:pStyle w:val="Tabletext1"/>
              <w:cnfStyle w:val="000000100000" w:firstRow="0" w:lastRow="0" w:firstColumn="0" w:lastColumn="0" w:oddVBand="0" w:evenVBand="0" w:oddHBand="1" w:evenHBand="0" w:firstRowFirstColumn="0" w:firstRowLastColumn="0" w:lastRowFirstColumn="0" w:lastRowLastColumn="0"/>
              <w:rPr>
                <w:color w:val="auto"/>
                <w:spacing w:val="1"/>
              </w:rPr>
            </w:pPr>
            <w:r w:rsidRPr="00E909FD">
              <w:rPr>
                <w:rFonts w:hint="eastAsia"/>
                <w:color w:val="auto"/>
                <w:spacing w:val="4"/>
              </w:rPr>
              <w:t>参赛</w:t>
            </w:r>
            <w:r>
              <w:rPr>
                <w:rFonts w:hint="eastAsia"/>
                <w:color w:val="auto"/>
                <w:spacing w:val="4"/>
              </w:rPr>
              <w:t>人</w:t>
            </w:r>
            <w:r w:rsidRPr="00E909FD">
              <w:rPr>
                <w:color w:val="auto"/>
                <w:spacing w:val="4"/>
              </w:rPr>
              <w:t>员</w:t>
            </w:r>
            <w:r w:rsidRPr="00E909FD">
              <w:rPr>
                <w:color w:val="auto"/>
                <w:spacing w:val="1"/>
              </w:rPr>
              <w:t>使用机器人蓄意攻</w:t>
            </w:r>
            <w:r w:rsidRPr="00E909FD">
              <w:rPr>
                <w:color w:val="auto"/>
              </w:rPr>
              <w:t>击</w:t>
            </w:r>
            <w:r w:rsidRPr="00E909FD">
              <w:rPr>
                <w:color w:val="auto"/>
                <w:spacing w:val="1"/>
              </w:rPr>
              <w:t>、冲撞他人</w:t>
            </w:r>
            <w:r w:rsidRPr="00E909FD">
              <w:rPr>
                <w:rFonts w:hint="eastAsia"/>
                <w:color w:val="auto"/>
                <w:spacing w:val="1"/>
              </w:rPr>
              <w:t>，做出</w:t>
            </w:r>
            <w:r w:rsidRPr="00E909FD">
              <w:rPr>
                <w:color w:val="auto"/>
                <w:spacing w:val="1"/>
              </w:rPr>
              <w:t>其他危害自身和他人安全的行</w:t>
            </w:r>
            <w:r w:rsidRPr="00E909FD">
              <w:rPr>
                <w:color w:val="auto"/>
              </w:rPr>
              <w:t>为</w:t>
            </w:r>
          </w:p>
        </w:tc>
      </w:tr>
      <w:tr w:rsidR="00520AAD" w:rsidRPr="00E909FD" w14:paraId="4A69A3C0" w14:textId="77777777" w:rsidTr="00520AAD">
        <w:tc>
          <w:tcPr>
            <w:cnfStyle w:val="001000000000" w:firstRow="0" w:lastRow="0" w:firstColumn="1" w:lastColumn="0" w:oddVBand="0" w:evenVBand="0" w:oddHBand="0" w:evenHBand="0" w:firstRowFirstColumn="0" w:firstRowLastColumn="0" w:lastRowFirstColumn="0" w:lastRowLastColumn="0"/>
            <w:tcW w:w="379" w:type="pct"/>
            <w:vAlign w:val="center"/>
          </w:tcPr>
          <w:p w14:paraId="40EAEB79" w14:textId="77777777" w:rsidR="00520AAD" w:rsidRPr="00E909FD" w:rsidRDefault="00520AAD" w:rsidP="00520AAD">
            <w:pPr>
              <w:pStyle w:val="Tabletext1"/>
              <w:numPr>
                <w:ilvl w:val="0"/>
                <w:numId w:val="23"/>
              </w:numPr>
              <w:ind w:left="402" w:hanging="402"/>
              <w:rPr>
                <w:color w:val="auto"/>
              </w:rPr>
            </w:pPr>
          </w:p>
        </w:tc>
        <w:tc>
          <w:tcPr>
            <w:tcW w:w="4621" w:type="pct"/>
            <w:vAlign w:val="center"/>
          </w:tcPr>
          <w:p w14:paraId="0F5852B5" w14:textId="77777777" w:rsidR="00520AAD" w:rsidRPr="00E909FD" w:rsidRDefault="00520AAD" w:rsidP="00520AAD">
            <w:pPr>
              <w:pStyle w:val="Tabletext1"/>
              <w:cnfStyle w:val="000000000000" w:firstRow="0" w:lastRow="0" w:firstColumn="0" w:lastColumn="0" w:oddVBand="0" w:evenVBand="0" w:oddHBand="0" w:evenHBand="0" w:firstRowFirstColumn="0" w:firstRowLastColumn="0" w:lastRowFirstColumn="0" w:lastRowLastColumn="0"/>
              <w:rPr>
                <w:color w:val="auto"/>
              </w:rPr>
            </w:pPr>
            <w:r w:rsidRPr="00E909FD">
              <w:rPr>
                <w:rFonts w:hint="eastAsia"/>
                <w:color w:val="auto"/>
                <w:spacing w:val="4"/>
              </w:rPr>
              <w:t>参赛</w:t>
            </w:r>
            <w:r>
              <w:rPr>
                <w:rFonts w:hint="eastAsia"/>
                <w:color w:val="auto"/>
                <w:spacing w:val="4"/>
              </w:rPr>
              <w:t>人</w:t>
            </w:r>
            <w:r w:rsidRPr="00E909FD">
              <w:rPr>
                <w:color w:val="auto"/>
                <w:spacing w:val="4"/>
              </w:rPr>
              <w:t>员</w:t>
            </w:r>
            <w:r w:rsidRPr="00E909FD">
              <w:rPr>
                <w:rFonts w:hint="eastAsia"/>
                <w:color w:val="auto"/>
                <w:spacing w:val="1"/>
              </w:rPr>
              <w:t>与组委会相关工作人员、</w:t>
            </w:r>
            <w:r>
              <w:rPr>
                <w:rFonts w:hint="eastAsia"/>
                <w:color w:val="auto"/>
                <w:spacing w:val="1"/>
              </w:rPr>
              <w:t>其它参赛队伍</w:t>
            </w:r>
            <w:r w:rsidRPr="00E909FD">
              <w:rPr>
                <w:rFonts w:hint="eastAsia"/>
                <w:color w:val="auto"/>
                <w:spacing w:val="1"/>
              </w:rPr>
              <w:t>或观众等发生严重语言冲突或</w:t>
            </w:r>
            <w:r w:rsidRPr="00E909FD">
              <w:rPr>
                <w:color w:val="auto"/>
                <w:spacing w:val="1"/>
              </w:rPr>
              <w:t>肢体冲</w:t>
            </w:r>
            <w:r w:rsidRPr="00E909FD">
              <w:rPr>
                <w:color w:val="auto"/>
              </w:rPr>
              <w:t>突</w:t>
            </w:r>
          </w:p>
        </w:tc>
      </w:tr>
      <w:tr w:rsidR="00520AAD" w:rsidRPr="00E909FD" w14:paraId="47A3A765" w14:textId="77777777" w:rsidTr="00520AAD">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379" w:type="pct"/>
            <w:vAlign w:val="center"/>
          </w:tcPr>
          <w:p w14:paraId="51BBC6DA" w14:textId="77777777" w:rsidR="00520AAD" w:rsidRPr="00E909FD" w:rsidRDefault="00520AAD" w:rsidP="00520AAD">
            <w:pPr>
              <w:pStyle w:val="Tabletext1"/>
              <w:numPr>
                <w:ilvl w:val="0"/>
                <w:numId w:val="23"/>
              </w:numPr>
              <w:ind w:left="402" w:hanging="402"/>
              <w:rPr>
                <w:color w:val="auto"/>
              </w:rPr>
            </w:pPr>
          </w:p>
        </w:tc>
        <w:tc>
          <w:tcPr>
            <w:tcW w:w="4621" w:type="pct"/>
            <w:vAlign w:val="center"/>
          </w:tcPr>
          <w:p w14:paraId="2BC88BB0" w14:textId="77777777" w:rsidR="00520AAD" w:rsidRPr="00E909FD" w:rsidRDefault="00520AAD" w:rsidP="00520AAD">
            <w:pPr>
              <w:pStyle w:val="Tabletext1"/>
              <w:cnfStyle w:val="000000100000" w:firstRow="0" w:lastRow="0" w:firstColumn="0" w:lastColumn="0" w:oddVBand="0" w:evenVBand="0" w:oddHBand="1" w:evenHBand="0" w:firstRowFirstColumn="0" w:firstRowLastColumn="0" w:lastRowFirstColumn="0" w:lastRowLastColumn="0"/>
              <w:rPr>
                <w:color w:val="auto"/>
              </w:rPr>
            </w:pPr>
            <w:r w:rsidRPr="008748B4">
              <w:rPr>
                <w:rFonts w:hint="eastAsia"/>
                <w:color w:val="auto"/>
                <w:spacing w:val="4"/>
              </w:rPr>
              <w:t>组委会处理申诉请求期间，参赛人员不配合检查、故意拖延，或提供虚假材料、信息的行为</w:t>
            </w:r>
          </w:p>
        </w:tc>
      </w:tr>
      <w:tr w:rsidR="00520AAD" w:rsidRPr="00E909FD" w14:paraId="4797A085" w14:textId="77777777" w:rsidTr="00520AAD">
        <w:tc>
          <w:tcPr>
            <w:cnfStyle w:val="001000000000" w:firstRow="0" w:lastRow="0" w:firstColumn="1" w:lastColumn="0" w:oddVBand="0" w:evenVBand="0" w:oddHBand="0" w:evenHBand="0" w:firstRowFirstColumn="0" w:firstRowLastColumn="0" w:lastRowFirstColumn="0" w:lastRowLastColumn="0"/>
            <w:tcW w:w="379" w:type="pct"/>
            <w:vAlign w:val="center"/>
          </w:tcPr>
          <w:p w14:paraId="6C5999F7" w14:textId="77777777" w:rsidR="00520AAD" w:rsidRPr="00E909FD" w:rsidRDefault="00520AAD" w:rsidP="00520AAD">
            <w:pPr>
              <w:pStyle w:val="Tabletext1"/>
              <w:numPr>
                <w:ilvl w:val="0"/>
                <w:numId w:val="23"/>
              </w:numPr>
              <w:ind w:left="402" w:hanging="402"/>
              <w:rPr>
                <w:color w:val="auto"/>
              </w:rPr>
            </w:pPr>
          </w:p>
        </w:tc>
        <w:tc>
          <w:tcPr>
            <w:tcW w:w="4621" w:type="pct"/>
            <w:vAlign w:val="center"/>
          </w:tcPr>
          <w:p w14:paraId="4474957C" w14:textId="77777777" w:rsidR="00520AAD" w:rsidRPr="00E909FD" w:rsidRDefault="00520AAD" w:rsidP="00520AAD">
            <w:pPr>
              <w:pStyle w:val="Tabletext1"/>
              <w:cnfStyle w:val="000000000000" w:firstRow="0" w:lastRow="0" w:firstColumn="0" w:lastColumn="0" w:oddVBand="0" w:evenVBand="0" w:oddHBand="0" w:evenHBand="0" w:firstRowFirstColumn="0" w:firstRowLastColumn="0" w:lastRowFirstColumn="0" w:lastRowLastColumn="0"/>
              <w:rPr>
                <w:color w:val="auto"/>
              </w:rPr>
            </w:pPr>
            <w:r w:rsidRPr="00E909FD">
              <w:rPr>
                <w:rFonts w:hint="eastAsia"/>
                <w:color w:val="auto"/>
                <w:spacing w:val="1"/>
              </w:rPr>
              <w:t>比赛</w:t>
            </w:r>
            <w:r w:rsidRPr="00E909FD">
              <w:rPr>
                <w:color w:val="auto"/>
                <w:spacing w:val="1"/>
              </w:rPr>
              <w:t>期间，</w:t>
            </w:r>
            <w:r w:rsidRPr="00E909FD">
              <w:rPr>
                <w:rFonts w:hint="eastAsia"/>
                <w:color w:val="auto"/>
                <w:spacing w:val="1"/>
              </w:rPr>
              <w:t>参赛</w:t>
            </w:r>
            <w:r>
              <w:rPr>
                <w:rFonts w:hint="eastAsia"/>
                <w:color w:val="auto"/>
                <w:spacing w:val="1"/>
              </w:rPr>
              <w:t>人</w:t>
            </w:r>
            <w:r w:rsidRPr="00E909FD">
              <w:rPr>
                <w:color w:val="auto"/>
                <w:spacing w:val="1"/>
              </w:rPr>
              <w:t>员</w:t>
            </w:r>
            <w:r w:rsidRPr="00E909FD">
              <w:rPr>
                <w:rFonts w:hint="eastAsia"/>
                <w:color w:val="auto"/>
                <w:spacing w:val="1"/>
              </w:rPr>
              <w:t>在</w:t>
            </w:r>
            <w:r w:rsidRPr="00E909FD">
              <w:rPr>
                <w:color w:val="auto"/>
                <w:spacing w:val="1"/>
              </w:rPr>
              <w:t>赛场、观众席、宿舍等比赛相关区域</w:t>
            </w:r>
            <w:r w:rsidRPr="00E909FD">
              <w:rPr>
                <w:rFonts w:hint="eastAsia"/>
                <w:color w:val="auto"/>
                <w:spacing w:val="1"/>
              </w:rPr>
              <w:t>做出</w:t>
            </w:r>
            <w:r w:rsidRPr="00E909FD">
              <w:rPr>
                <w:color w:val="auto"/>
                <w:spacing w:val="1"/>
              </w:rPr>
              <w:t>违反当地法律法规的行为</w:t>
            </w:r>
            <w:r w:rsidRPr="00E909FD">
              <w:rPr>
                <w:rFonts w:hint="eastAsia"/>
                <w:color w:val="auto"/>
                <w:spacing w:val="1"/>
              </w:rPr>
              <w:t>，</w:t>
            </w:r>
            <w:proofErr w:type="gramStart"/>
            <w:r w:rsidRPr="00E909FD">
              <w:rPr>
                <w:color w:val="auto"/>
                <w:spacing w:val="1"/>
              </w:rPr>
              <w:t>除最高</w:t>
            </w:r>
            <w:proofErr w:type="gramEnd"/>
            <w:r w:rsidRPr="00E909FD">
              <w:rPr>
                <w:rFonts w:hint="eastAsia"/>
                <w:color w:val="auto"/>
                <w:spacing w:val="1"/>
              </w:rPr>
              <w:t xml:space="preserve"> </w:t>
            </w:r>
            <w:r w:rsidRPr="00E909FD">
              <w:rPr>
                <w:rFonts w:hint="eastAsia"/>
                <w:color w:val="auto"/>
                <w:spacing w:val="1"/>
              </w:rPr>
              <w:t>“</w:t>
            </w:r>
            <w:r w:rsidRPr="00E909FD">
              <w:rPr>
                <w:rFonts w:cs="FZLanTingHei-L-GBK" w:hint="eastAsia"/>
                <w:color w:val="auto"/>
              </w:rPr>
              <w:t>取消比赛</w:t>
            </w:r>
            <w:r w:rsidRPr="00E909FD">
              <w:rPr>
                <w:rFonts w:cs="FZLanTingHei-L-GBK"/>
                <w:color w:val="auto"/>
              </w:rPr>
              <w:t>资格</w:t>
            </w:r>
            <w:r w:rsidRPr="00E909FD">
              <w:rPr>
                <w:rFonts w:hint="eastAsia"/>
                <w:color w:val="auto"/>
                <w:spacing w:val="1"/>
              </w:rPr>
              <w:t>”</w:t>
            </w:r>
            <w:r w:rsidRPr="00E909FD">
              <w:rPr>
                <w:color w:val="auto"/>
                <w:spacing w:val="1"/>
              </w:rPr>
              <w:t>判罚</w:t>
            </w:r>
            <w:r w:rsidRPr="00E909FD">
              <w:rPr>
                <w:rFonts w:cs="FZLanTingHei-L-GBK" w:hint="eastAsia"/>
                <w:color w:val="auto"/>
              </w:rPr>
              <w:t>外</w:t>
            </w:r>
            <w:r w:rsidRPr="00E909FD">
              <w:rPr>
                <w:rFonts w:cs="FZLanTingHei-L-GBK"/>
                <w:color w:val="auto"/>
              </w:rPr>
              <w:t>，</w:t>
            </w:r>
            <w:r w:rsidRPr="00E909FD">
              <w:rPr>
                <w:rFonts w:cs="FZLanTingHei-L-GBK" w:hint="eastAsia"/>
                <w:color w:val="auto"/>
              </w:rPr>
              <w:t>组委会将</w:t>
            </w:r>
            <w:r w:rsidRPr="00E909FD">
              <w:rPr>
                <w:rFonts w:cs="FZLanTingHei-L-GBK"/>
                <w:color w:val="auto"/>
              </w:rPr>
              <w:t>配合有关部门追</w:t>
            </w:r>
            <w:r w:rsidRPr="00E909FD">
              <w:rPr>
                <w:rFonts w:cs="FZLanTingHei-L-GBK" w:hint="eastAsia"/>
                <w:color w:val="auto"/>
              </w:rPr>
              <w:t>究</w:t>
            </w:r>
            <w:r w:rsidRPr="00E909FD">
              <w:rPr>
                <w:rFonts w:cs="FZLanTingHei-L-GBK"/>
                <w:color w:val="auto"/>
              </w:rPr>
              <w:t>违法者的法律责任</w:t>
            </w:r>
          </w:p>
        </w:tc>
      </w:tr>
      <w:tr w:rsidR="00520AAD" w:rsidRPr="004E3D3F" w14:paraId="3CD2F00C" w14:textId="77777777" w:rsidTr="00520AAD">
        <w:trPr>
          <w:cnfStyle w:val="000000100000" w:firstRow="0" w:lastRow="0" w:firstColumn="0" w:lastColumn="0" w:oddVBand="0" w:evenVBand="0" w:oddHBand="1" w:evenHBand="0" w:firstRowFirstColumn="0" w:firstRowLastColumn="0" w:lastRowFirstColumn="0" w:lastRowLastColumn="0"/>
          <w:trHeight w:val="73"/>
        </w:trPr>
        <w:tc>
          <w:tcPr>
            <w:cnfStyle w:val="001000000000" w:firstRow="0" w:lastRow="0" w:firstColumn="1" w:lastColumn="0" w:oddVBand="0" w:evenVBand="0" w:oddHBand="0" w:evenHBand="0" w:firstRowFirstColumn="0" w:firstRowLastColumn="0" w:lastRowFirstColumn="0" w:lastRowLastColumn="0"/>
            <w:tcW w:w="379" w:type="pct"/>
            <w:vAlign w:val="center"/>
          </w:tcPr>
          <w:p w14:paraId="1EF5EC6E" w14:textId="77777777" w:rsidR="00520AAD" w:rsidRDefault="00520AAD" w:rsidP="00520AAD">
            <w:pPr>
              <w:pStyle w:val="Tabletext1"/>
              <w:numPr>
                <w:ilvl w:val="0"/>
                <w:numId w:val="23"/>
              </w:numPr>
              <w:ind w:left="402" w:hanging="402"/>
            </w:pPr>
          </w:p>
        </w:tc>
        <w:tc>
          <w:tcPr>
            <w:tcW w:w="4621" w:type="pct"/>
            <w:vAlign w:val="center"/>
          </w:tcPr>
          <w:p w14:paraId="5B7BF0D5" w14:textId="77777777" w:rsidR="00520AAD" w:rsidRPr="004E3D3F" w:rsidRDefault="00520AAD" w:rsidP="00520AAD">
            <w:pPr>
              <w:pStyle w:val="Tabletext1"/>
              <w:cnfStyle w:val="000000100000" w:firstRow="0" w:lastRow="0" w:firstColumn="0" w:lastColumn="0" w:oddVBand="0" w:evenVBand="0" w:oddHBand="1" w:evenHBand="0" w:firstRowFirstColumn="0" w:firstRowLastColumn="0" w:lastRowFirstColumn="0" w:lastRowLastColumn="0"/>
              <w:rPr>
                <w:spacing w:val="1"/>
              </w:rPr>
            </w:pPr>
            <w:r w:rsidRPr="00E909FD">
              <w:rPr>
                <w:color w:val="auto"/>
                <w:spacing w:val="3"/>
              </w:rPr>
              <w:t>其</w:t>
            </w:r>
            <w:r>
              <w:rPr>
                <w:color w:val="auto"/>
                <w:spacing w:val="3"/>
              </w:rPr>
              <w:t>他严重妨害比赛进程</w:t>
            </w:r>
            <w:r w:rsidRPr="31DE234E">
              <w:rPr>
                <w:color w:val="auto"/>
                <w:spacing w:val="3"/>
              </w:rPr>
              <w:t>、</w:t>
            </w:r>
            <w:r w:rsidRPr="00E909FD">
              <w:rPr>
                <w:color w:val="auto"/>
                <w:spacing w:val="3"/>
              </w:rPr>
              <w:t>违背公平竞争精神</w:t>
            </w:r>
            <w:r w:rsidRPr="31DE234E">
              <w:t>以及由</w:t>
            </w:r>
            <w:r w:rsidRPr="004E3D3F">
              <w:t>裁判长</w:t>
            </w:r>
            <w:r w:rsidRPr="31DE234E">
              <w:t>判定为严重违</w:t>
            </w:r>
            <w:r w:rsidRPr="00770A5A">
              <w:t>规</w:t>
            </w:r>
            <w:r w:rsidRPr="31DE234E">
              <w:t>的行为</w:t>
            </w:r>
          </w:p>
        </w:tc>
      </w:tr>
    </w:tbl>
    <w:p w14:paraId="0DE2750F" w14:textId="708A5033" w:rsidR="00E33550" w:rsidRPr="00520AAD" w:rsidRDefault="00E33550" w:rsidP="00F72F2D">
      <w:pPr>
        <w:rPr>
          <w:color w:val="auto"/>
        </w:rPr>
      </w:pPr>
    </w:p>
    <w:p w14:paraId="43B16803" w14:textId="7D1A61B9" w:rsidR="00727A5D" w:rsidRDefault="00727A5D" w:rsidP="00AC628D">
      <w:pPr>
        <w:pStyle w:val="1"/>
        <w:numPr>
          <w:ilvl w:val="0"/>
          <w:numId w:val="13"/>
        </w:numPr>
      </w:pPr>
      <w:bookmarkStart w:id="2788" w:name="_Toc21454936"/>
      <w:bookmarkStart w:id="2789" w:name="_Toc21808365"/>
      <w:bookmarkStart w:id="2790" w:name="_Toc21938217"/>
      <w:bookmarkStart w:id="2791" w:name="_Toc21993453"/>
      <w:bookmarkStart w:id="2792" w:name="_Toc21993621"/>
      <w:bookmarkStart w:id="2793" w:name="_Toc21997121"/>
      <w:bookmarkStart w:id="2794" w:name="_Toc22005778"/>
      <w:bookmarkStart w:id="2795" w:name="_Toc22006576"/>
      <w:bookmarkStart w:id="2796" w:name="_Toc22011877"/>
      <w:bookmarkStart w:id="2797" w:name="_Toc22017334"/>
      <w:bookmarkStart w:id="2798" w:name="_Toc22029773"/>
      <w:bookmarkStart w:id="2799" w:name="_Toc22032079"/>
      <w:bookmarkStart w:id="2800" w:name="_Toc22032626"/>
      <w:bookmarkStart w:id="2801" w:name="_Toc22032763"/>
      <w:bookmarkStart w:id="2802" w:name="_Toc22048150"/>
      <w:bookmarkStart w:id="2803" w:name="_Toc22049078"/>
      <w:bookmarkStart w:id="2804" w:name="_Toc22050135"/>
      <w:bookmarkStart w:id="2805" w:name="_Toc22050567"/>
      <w:bookmarkStart w:id="2806" w:name="_Toc22053089"/>
      <w:bookmarkStart w:id="2807" w:name="_Toc22053363"/>
      <w:bookmarkStart w:id="2808" w:name="_Toc24741600"/>
      <w:bookmarkStart w:id="2809" w:name="_Toc24747524"/>
      <w:bookmarkStart w:id="2810" w:name="_Toc25058066"/>
      <w:bookmarkStart w:id="2811" w:name="_Toc26364910"/>
      <w:bookmarkStart w:id="2812" w:name="_Toc26375179"/>
      <w:bookmarkStart w:id="2813" w:name="_Toc26376243"/>
      <w:bookmarkStart w:id="2814" w:name="_Toc26388911"/>
      <w:bookmarkStart w:id="2815" w:name="_Toc26458724"/>
      <w:bookmarkStart w:id="2816" w:name="_Toc26976407"/>
      <w:bookmarkStart w:id="2817" w:name="_Toc26977005"/>
      <w:bookmarkStart w:id="2818" w:name="_Toc43283032"/>
      <w:bookmarkStart w:id="2819" w:name="_Toc43313597"/>
      <w:bookmarkStart w:id="2820" w:name="_Toc65594940"/>
      <w:bookmarkStart w:id="2821" w:name="OLE_LINK异常情况"/>
      <w:r w:rsidRPr="00B134CA">
        <w:lastRenderedPageBreak/>
        <w:t>异常</w:t>
      </w:r>
      <w:bookmarkEnd w:id="2788"/>
      <w:bookmarkEnd w:id="2789"/>
      <w:bookmarkEnd w:id="2790"/>
      <w:bookmarkEnd w:id="2791"/>
      <w:bookmarkEnd w:id="2792"/>
      <w:bookmarkEnd w:id="2793"/>
      <w:bookmarkEnd w:id="2794"/>
      <w:bookmarkEnd w:id="2795"/>
      <w:bookmarkEnd w:id="2796"/>
      <w:bookmarkEnd w:id="2797"/>
      <w:bookmarkEnd w:id="2798"/>
      <w:bookmarkEnd w:id="2799"/>
      <w:bookmarkEnd w:id="2800"/>
      <w:bookmarkEnd w:id="2801"/>
      <w:bookmarkEnd w:id="2802"/>
      <w:bookmarkEnd w:id="2803"/>
      <w:bookmarkEnd w:id="2804"/>
      <w:bookmarkEnd w:id="2805"/>
      <w:bookmarkEnd w:id="2806"/>
      <w:bookmarkEnd w:id="2807"/>
      <w:bookmarkEnd w:id="2808"/>
      <w:bookmarkEnd w:id="2809"/>
      <w:bookmarkEnd w:id="2810"/>
      <w:bookmarkEnd w:id="2811"/>
      <w:bookmarkEnd w:id="2812"/>
      <w:bookmarkEnd w:id="2813"/>
      <w:bookmarkEnd w:id="2814"/>
      <w:bookmarkEnd w:id="2815"/>
      <w:bookmarkEnd w:id="2816"/>
      <w:bookmarkEnd w:id="2817"/>
      <w:bookmarkEnd w:id="2818"/>
      <w:bookmarkEnd w:id="2819"/>
      <w:r w:rsidR="007D2EF5">
        <w:rPr>
          <w:rFonts w:hint="eastAsia"/>
        </w:rPr>
        <w:t>情况</w:t>
      </w:r>
      <w:bookmarkEnd w:id="2820"/>
    </w:p>
    <w:tbl>
      <w:tblPr>
        <w:tblStyle w:val="ab"/>
        <w:tblW w:w="0" w:type="auto"/>
        <w:tblInd w:w="-5" w:type="dxa"/>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883"/>
        <w:gridCol w:w="8352"/>
      </w:tblGrid>
      <w:tr w:rsidR="007110CF" w:rsidRPr="004207AC" w14:paraId="7CA0CDAE" w14:textId="77777777" w:rsidTr="007A266B">
        <w:trPr>
          <w:trHeight w:val="273"/>
        </w:trPr>
        <w:tc>
          <w:tcPr>
            <w:tcW w:w="883" w:type="dxa"/>
          </w:tcPr>
          <w:bookmarkEnd w:id="2821"/>
          <w:p w14:paraId="15B26CC1" w14:textId="77777777" w:rsidR="007D2EF5" w:rsidRPr="003531C6" w:rsidRDefault="007D2EF5" w:rsidP="007C20F2">
            <w:pPr>
              <w:spacing w:before="156" w:after="156"/>
            </w:pPr>
            <w:r w:rsidRPr="004207AC">
              <w:rPr>
                <w:noProof/>
              </w:rPr>
              <w:drawing>
                <wp:inline distT="0" distB="0" distL="0" distR="0" wp14:anchorId="3FFF8FB6" wp14:editId="4A390A90">
                  <wp:extent cx="309456" cy="273050"/>
                  <wp:effectExtent l="0" t="0" r="0" b="0"/>
                  <wp:docPr id="7" name="图片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重要注意事项.png"/>
                          <pic:cNvPicPr/>
                        </pic:nvPicPr>
                        <pic:blipFill>
                          <a:blip r:embed="rId16">
                            <a:extLst>
                              <a:ext uri="{28A0092B-C50C-407E-A947-70E740481C1C}">
                                <a14:useLocalDpi xmlns:a14="http://schemas.microsoft.com/office/drawing/2010/main" val="0"/>
                              </a:ext>
                            </a:extLst>
                          </a:blip>
                          <a:stretch>
                            <a:fillRect/>
                          </a:stretch>
                        </pic:blipFill>
                        <pic:spPr>
                          <a:xfrm>
                            <a:off x="0" y="0"/>
                            <a:ext cx="353406" cy="311829"/>
                          </a:xfrm>
                          <a:prstGeom prst="rect">
                            <a:avLst/>
                          </a:prstGeom>
                        </pic:spPr>
                      </pic:pic>
                    </a:graphicData>
                  </a:graphic>
                </wp:inline>
              </w:drawing>
            </w:r>
          </w:p>
        </w:tc>
        <w:tc>
          <w:tcPr>
            <w:tcW w:w="8352" w:type="dxa"/>
            <w:vAlign w:val="center"/>
          </w:tcPr>
          <w:p w14:paraId="7902D48B" w14:textId="7823FD86" w:rsidR="007D2EF5" w:rsidRPr="004207AC" w:rsidRDefault="007110CF" w:rsidP="007A266B">
            <w:pPr>
              <w:pStyle w:val="Notetext"/>
              <w:spacing w:beforeLines="10" w:before="31" w:afterLines="10" w:after="31"/>
              <w:ind w:leftChars="0" w:left="0"/>
            </w:pPr>
            <w:r w:rsidRPr="007110CF">
              <w:rPr>
                <w:rFonts w:hint="eastAsia"/>
              </w:rPr>
              <w:t>裁判的手动判罚和对异常情况处理会存在一定延迟，若对比赛结果产生重大影响，裁判长会根据实际情况确定最终的处理结果。</w:t>
            </w:r>
          </w:p>
        </w:tc>
      </w:tr>
    </w:tbl>
    <w:p w14:paraId="1FAA9B75" w14:textId="61CF8A90" w:rsidR="00727A5D" w:rsidRDefault="007110CF" w:rsidP="00727A5D">
      <w:r w:rsidRPr="007110CF">
        <w:rPr>
          <w:rFonts w:hint="eastAsia"/>
        </w:rPr>
        <w:t>比赛过程中，若出现以下异常情况，将按照对应方式处理，双方队伍不得有异议，处理方式如下：</w:t>
      </w:r>
    </w:p>
    <w:p w14:paraId="6F1AA8F3" w14:textId="6CCEB9ED" w:rsidR="00727A5D" w:rsidRPr="004207AC" w:rsidRDefault="007110CF" w:rsidP="00AC628D">
      <w:pPr>
        <w:pStyle w:val="Li"/>
        <w:numPr>
          <w:ilvl w:val="0"/>
          <w:numId w:val="14"/>
        </w:numPr>
      </w:pPr>
      <w:r w:rsidRPr="007110CF">
        <w:rPr>
          <w:rFonts w:hint="eastAsia"/>
        </w:rPr>
        <w:t>当战场内出现机器人严重的安全隐患或异常状况时，例如电池爆燃、场馆停电或场内人员冲突等，主裁判发现并确认后，将通知双方操作手，同时通过裁判系统罚下所有机器人，该局比赛结果作废，待隐患或异常排除后，重新开始比赛。</w:t>
      </w:r>
    </w:p>
    <w:p w14:paraId="6CD05D1F" w14:textId="255D4B59" w:rsidR="00727A5D" w:rsidRPr="004207AC" w:rsidRDefault="007110CF" w:rsidP="007110CF">
      <w:pPr>
        <w:pStyle w:val="Li"/>
        <w:numPr>
          <w:ilvl w:val="0"/>
          <w:numId w:val="14"/>
        </w:numPr>
      </w:pPr>
      <w:r w:rsidRPr="007110CF">
        <w:rPr>
          <w:rFonts w:hint="eastAsia"/>
        </w:rPr>
        <w:t>比赛过程中，</w:t>
      </w:r>
      <w:proofErr w:type="gramStart"/>
      <w:r w:rsidRPr="007110CF">
        <w:rPr>
          <w:rFonts w:hint="eastAsia"/>
        </w:rPr>
        <w:t>若战</w:t>
      </w:r>
      <w:proofErr w:type="gramEnd"/>
      <w:r w:rsidRPr="007110CF">
        <w:rPr>
          <w:rFonts w:hint="eastAsia"/>
        </w:rPr>
        <w:t>场中非关键道具出现损坏，例如场地灯</w:t>
      </w:r>
      <w:proofErr w:type="gramStart"/>
      <w:r w:rsidRPr="007110CF">
        <w:rPr>
          <w:rFonts w:hint="eastAsia"/>
        </w:rPr>
        <w:t>效</w:t>
      </w:r>
      <w:proofErr w:type="gramEnd"/>
      <w:r w:rsidRPr="007110CF">
        <w:rPr>
          <w:rFonts w:hint="eastAsia"/>
        </w:rPr>
        <w:t>损坏、基地灯</w:t>
      </w:r>
      <w:proofErr w:type="gramStart"/>
      <w:r w:rsidRPr="007110CF">
        <w:rPr>
          <w:rFonts w:hint="eastAsia"/>
        </w:rPr>
        <w:t>效</w:t>
      </w:r>
      <w:proofErr w:type="gramEnd"/>
      <w:r w:rsidRPr="007110CF">
        <w:rPr>
          <w:rFonts w:hint="eastAsia"/>
        </w:rPr>
        <w:t>损坏等不影响比赛公平的情况，</w:t>
      </w:r>
      <w:proofErr w:type="gramStart"/>
      <w:r w:rsidRPr="007110CF">
        <w:rPr>
          <w:rFonts w:hint="eastAsia"/>
        </w:rPr>
        <w:t>则比赛</w:t>
      </w:r>
      <w:proofErr w:type="gramEnd"/>
      <w:r w:rsidRPr="007110CF">
        <w:rPr>
          <w:rFonts w:hint="eastAsia"/>
        </w:rPr>
        <w:t>正常进行。</w:t>
      </w:r>
    </w:p>
    <w:p w14:paraId="10916F5E" w14:textId="71B120B3" w:rsidR="00727A5D" w:rsidRPr="004207AC" w:rsidRDefault="007110CF" w:rsidP="007110CF">
      <w:pPr>
        <w:pStyle w:val="Li"/>
        <w:numPr>
          <w:ilvl w:val="0"/>
          <w:numId w:val="14"/>
        </w:numPr>
      </w:pPr>
      <w:r w:rsidRPr="007110CF">
        <w:rPr>
          <w:rFonts w:hint="eastAsia"/>
        </w:rPr>
        <w:t>比赛过程中，若比赛场地上的关键道具出现逻辑性故障或结构故障，例如现场网络异常导致机器人离线、击打能量机关后没有触发增益效果，裁判将通过裁判系统手动处理此类故障。如故障无法手动处理，裁判将通知双方操作手，同时罚下所有机器人，该局比赛立即结束，比赛结果作废。问题排除后，重新开始比赛。</w:t>
      </w:r>
    </w:p>
    <w:p w14:paraId="5EF59FFD" w14:textId="77777777" w:rsidR="007110CF" w:rsidRDefault="007110CF" w:rsidP="007110CF">
      <w:pPr>
        <w:pStyle w:val="aa"/>
        <w:numPr>
          <w:ilvl w:val="0"/>
          <w:numId w:val="15"/>
        </w:numPr>
        <w:ind w:firstLineChars="0"/>
        <w:rPr>
          <w:color w:val="auto"/>
        </w:rPr>
      </w:pPr>
      <w:r w:rsidRPr="007110CF">
        <w:rPr>
          <w:rFonts w:hint="eastAsia"/>
          <w:color w:val="auto"/>
        </w:rPr>
        <w:t>比赛过程中，若由于比赛场地上关键道具的功能异常或结构损坏影响了比赛的公平性，主裁判未及时确认并结束比赛，导致原本应该结束的比赛继续进行并出现了胜负结果。赛后经申诉或裁判长查实后，该局比赛结果作废，</w:t>
      </w:r>
      <w:proofErr w:type="gramStart"/>
      <w:r w:rsidRPr="007110CF">
        <w:rPr>
          <w:rFonts w:hint="eastAsia"/>
          <w:color w:val="auto"/>
        </w:rPr>
        <w:t>需重赛</w:t>
      </w:r>
      <w:proofErr w:type="gramEnd"/>
      <w:r w:rsidRPr="007110CF">
        <w:rPr>
          <w:rFonts w:hint="eastAsia"/>
          <w:color w:val="auto"/>
        </w:rPr>
        <w:t>一局。</w:t>
      </w:r>
    </w:p>
    <w:p w14:paraId="2985E718" w14:textId="29B5FA13" w:rsidR="002F52F8" w:rsidRPr="007A266B" w:rsidRDefault="002F52F8">
      <w:pPr>
        <w:pStyle w:val="aa"/>
        <w:numPr>
          <w:ilvl w:val="0"/>
          <w:numId w:val="15"/>
        </w:numPr>
        <w:ind w:firstLineChars="0"/>
        <w:rPr>
          <w:color w:val="auto"/>
        </w:rPr>
      </w:pPr>
      <w:r>
        <w:rPr>
          <w:rFonts w:hint="eastAsia"/>
          <w:color w:val="auto"/>
        </w:rPr>
        <w:t>比赛过程中，若</w:t>
      </w:r>
      <w:r w:rsidRPr="002F52F8">
        <w:rPr>
          <w:rFonts w:hint="eastAsia"/>
          <w:color w:val="auto"/>
        </w:rPr>
        <w:t>机器人</w:t>
      </w:r>
      <w:r>
        <w:rPr>
          <w:rFonts w:hint="eastAsia"/>
          <w:color w:val="auto"/>
        </w:rPr>
        <w:t>的</w:t>
      </w:r>
      <w:r w:rsidRPr="002F52F8">
        <w:rPr>
          <w:rFonts w:hint="eastAsia"/>
          <w:color w:val="auto"/>
        </w:rPr>
        <w:t>关键功能</w:t>
      </w:r>
      <w:r>
        <w:rPr>
          <w:rFonts w:hint="eastAsia"/>
          <w:color w:val="auto"/>
        </w:rPr>
        <w:t>出现异常，且此异常是由</w:t>
      </w:r>
      <w:r w:rsidRPr="002F52F8">
        <w:rPr>
          <w:rFonts w:hint="eastAsia"/>
          <w:color w:val="auto"/>
        </w:rPr>
        <w:t>机器人本身的机械结构、电气系统或选手自行研发的程序等导致的，不会</w:t>
      </w:r>
      <w:r>
        <w:rPr>
          <w:rFonts w:hint="eastAsia"/>
          <w:color w:val="auto"/>
        </w:rPr>
        <w:t>安排</w:t>
      </w:r>
      <w:r w:rsidRPr="002F52F8">
        <w:rPr>
          <w:rFonts w:hint="eastAsia"/>
          <w:color w:val="auto"/>
        </w:rPr>
        <w:t>重赛；若此异常是由官方系统软件逻辑导致的，经过裁判长确认后</w:t>
      </w:r>
      <w:r>
        <w:rPr>
          <w:rFonts w:hint="eastAsia"/>
          <w:color w:val="auto"/>
        </w:rPr>
        <w:t>，可</w:t>
      </w:r>
      <w:r w:rsidRPr="002F52F8">
        <w:rPr>
          <w:rFonts w:hint="eastAsia"/>
          <w:color w:val="auto"/>
        </w:rPr>
        <w:t>安排重赛</w:t>
      </w:r>
      <w:r>
        <w:rPr>
          <w:rFonts w:hint="eastAsia"/>
          <w:color w:val="auto"/>
        </w:rPr>
        <w:t>。</w:t>
      </w:r>
      <w:r w:rsidRPr="007A266B">
        <w:rPr>
          <w:rFonts w:hint="eastAsia"/>
          <w:color w:val="auto"/>
        </w:rPr>
        <w:t>关键功能异常包括但不限于：机器人无法移动、</w:t>
      </w:r>
      <w:r>
        <w:rPr>
          <w:rFonts w:hint="eastAsia"/>
          <w:color w:val="auto"/>
        </w:rPr>
        <w:t>无法发射弹丸、装甲模块无法响应弹丸击打</w:t>
      </w:r>
      <w:r w:rsidRPr="007A266B">
        <w:rPr>
          <w:rFonts w:hint="eastAsia"/>
          <w:color w:val="auto"/>
        </w:rPr>
        <w:t>。</w:t>
      </w:r>
    </w:p>
    <w:p w14:paraId="2FB7C77B" w14:textId="03C83AEA" w:rsidR="000326C5" w:rsidRDefault="007110CF" w:rsidP="007110CF">
      <w:pPr>
        <w:pStyle w:val="aa"/>
        <w:numPr>
          <w:ilvl w:val="0"/>
          <w:numId w:val="15"/>
        </w:numPr>
        <w:ind w:firstLineChars="0"/>
        <w:rPr>
          <w:color w:val="auto"/>
        </w:rPr>
      </w:pPr>
      <w:r w:rsidRPr="0021212B">
        <w:rPr>
          <w:rFonts w:hint="eastAsia"/>
        </w:rPr>
        <w:t>比赛过程中，空中机器人发生意外坠落情况后，若仍可以继续起飞，则允许飞手重新起飞空中机器人；若无法正常起飞，可由己方地面机器人将空中机器人搬运回停机坪，由裁判确认空中机器人无安全隐患后可在停机坪重新起飞。</w:t>
      </w:r>
      <w:r w:rsidR="00520AAD">
        <w:rPr>
          <w:rFonts w:hint="eastAsia"/>
        </w:rPr>
        <w:t>若己方地面机器人无法将空中机器人搬运回停机坪，</w:t>
      </w:r>
      <w:proofErr w:type="gramStart"/>
      <w:r w:rsidR="00520AAD">
        <w:rPr>
          <w:rFonts w:hint="eastAsia"/>
        </w:rPr>
        <w:t>则比赛</w:t>
      </w:r>
      <w:proofErr w:type="gramEnd"/>
      <w:r w:rsidR="00520AAD">
        <w:rPr>
          <w:rFonts w:hint="eastAsia"/>
        </w:rPr>
        <w:t>期间造成的空中机器人损坏由已方参赛队伍承担。</w:t>
      </w:r>
    </w:p>
    <w:p w14:paraId="755E3CE0" w14:textId="7F13D37D" w:rsidR="007D2EF5" w:rsidRDefault="007110CF" w:rsidP="007D2EF5">
      <w:pPr>
        <w:pStyle w:val="aa"/>
        <w:numPr>
          <w:ilvl w:val="0"/>
          <w:numId w:val="15"/>
        </w:numPr>
        <w:ind w:firstLineChars="0"/>
        <w:rPr>
          <w:color w:val="auto"/>
        </w:rPr>
      </w:pPr>
      <w:r>
        <w:rPr>
          <w:rFonts w:hint="eastAsia"/>
          <w:color w:val="auto"/>
        </w:rPr>
        <w:t>比赛过程中，若</w:t>
      </w:r>
      <w:proofErr w:type="gramStart"/>
      <w:r>
        <w:rPr>
          <w:rFonts w:hint="eastAsia"/>
          <w:color w:val="auto"/>
        </w:rPr>
        <w:t>出现图传画面</w:t>
      </w:r>
      <w:proofErr w:type="gramEnd"/>
      <w:r>
        <w:rPr>
          <w:rFonts w:hint="eastAsia"/>
          <w:color w:val="auto"/>
        </w:rPr>
        <w:t>出现</w:t>
      </w:r>
      <w:proofErr w:type="gramStart"/>
      <w:r>
        <w:rPr>
          <w:rFonts w:hint="eastAsia"/>
          <w:color w:val="auto"/>
        </w:rPr>
        <w:t>卡顿</w:t>
      </w:r>
      <w:r w:rsidR="007D2EF5" w:rsidRPr="007D2EF5">
        <w:rPr>
          <w:rFonts w:hint="eastAsia"/>
          <w:color w:val="auto"/>
        </w:rPr>
        <w:t>且持续</w:t>
      </w:r>
      <w:proofErr w:type="gramEnd"/>
      <w:r w:rsidR="007D2EF5" w:rsidRPr="007D2EF5">
        <w:rPr>
          <w:rFonts w:hint="eastAsia"/>
          <w:color w:val="auto"/>
        </w:rPr>
        <w:t>超过</w:t>
      </w:r>
      <w:r w:rsidR="007D2EF5" w:rsidRPr="007D2EF5">
        <w:rPr>
          <w:rFonts w:hint="eastAsia"/>
          <w:color w:val="auto"/>
        </w:rPr>
        <w:t>20</w:t>
      </w:r>
      <w:r>
        <w:rPr>
          <w:rFonts w:hint="eastAsia"/>
          <w:color w:val="auto"/>
        </w:rPr>
        <w:t>秒，同时</w:t>
      </w:r>
      <w:r w:rsidR="007D2EF5" w:rsidRPr="007D2EF5">
        <w:rPr>
          <w:rFonts w:hint="eastAsia"/>
          <w:color w:val="auto"/>
        </w:rPr>
        <w:t>裁判系统外观无明显破损，裁判系统</w:t>
      </w:r>
      <w:r>
        <w:rPr>
          <w:rFonts w:hint="eastAsia"/>
          <w:color w:val="auto"/>
        </w:rPr>
        <w:t>的安装不存在违反</w:t>
      </w:r>
      <w:r w:rsidR="007D2EF5" w:rsidRPr="007D2EF5">
        <w:rPr>
          <w:rFonts w:hint="eastAsia"/>
          <w:color w:val="auto"/>
        </w:rPr>
        <w:t>规范</w:t>
      </w:r>
      <w:r>
        <w:rPr>
          <w:rFonts w:hint="eastAsia"/>
          <w:color w:val="auto"/>
        </w:rPr>
        <w:t>的</w:t>
      </w:r>
      <w:r w:rsidR="007D2EF5" w:rsidRPr="007D2EF5">
        <w:rPr>
          <w:rFonts w:hint="eastAsia"/>
          <w:color w:val="auto"/>
        </w:rPr>
        <w:t>情况，则</w:t>
      </w:r>
      <w:r>
        <w:rPr>
          <w:rFonts w:hint="eastAsia"/>
          <w:color w:val="auto"/>
        </w:rPr>
        <w:t>裁判将</w:t>
      </w:r>
      <w:r w:rsidR="007D2EF5" w:rsidRPr="007D2EF5">
        <w:rPr>
          <w:rFonts w:hint="eastAsia"/>
          <w:color w:val="auto"/>
        </w:rPr>
        <w:t>认定</w:t>
      </w:r>
      <w:r>
        <w:rPr>
          <w:rFonts w:hint="eastAsia"/>
          <w:color w:val="auto"/>
        </w:rPr>
        <w:t>此情况</w:t>
      </w:r>
      <w:r w:rsidR="007D2EF5" w:rsidRPr="007D2EF5">
        <w:rPr>
          <w:rFonts w:hint="eastAsia"/>
          <w:color w:val="auto"/>
        </w:rPr>
        <w:t>为官方设备故障，可安排重赛。</w:t>
      </w:r>
    </w:p>
    <w:p w14:paraId="386C976B" w14:textId="2D083EF6" w:rsidR="00727A5D" w:rsidRPr="000326C5" w:rsidRDefault="00727A5D" w:rsidP="00AC628D">
      <w:pPr>
        <w:pStyle w:val="Li"/>
        <w:numPr>
          <w:ilvl w:val="0"/>
          <w:numId w:val="14"/>
        </w:numPr>
      </w:pPr>
      <w:r w:rsidRPr="000326C5">
        <w:rPr>
          <w:rFonts w:hint="eastAsia"/>
        </w:rPr>
        <w:t>若出现严重违规行为，明显触发</w:t>
      </w:r>
      <w:r w:rsidR="00770EA6">
        <w:rPr>
          <w:rFonts w:hint="eastAsia"/>
        </w:rPr>
        <w:t>三</w:t>
      </w:r>
      <w:r w:rsidR="00770EA6" w:rsidRPr="000326C5">
        <w:rPr>
          <w:rFonts w:hint="eastAsia"/>
        </w:rPr>
        <w:t>级警告</w:t>
      </w:r>
      <w:r w:rsidRPr="000326C5">
        <w:rPr>
          <w:rFonts w:hint="eastAsia"/>
        </w:rPr>
        <w:t>，主裁判未及时确认并执行</w:t>
      </w:r>
      <w:r w:rsidR="00770EA6">
        <w:rPr>
          <w:rFonts w:hint="eastAsia"/>
        </w:rPr>
        <w:t>三</w:t>
      </w:r>
      <w:r w:rsidRPr="000326C5">
        <w:rPr>
          <w:rFonts w:hint="eastAsia"/>
        </w:rPr>
        <w:t>级警告，赛后经裁判长</w:t>
      </w:r>
      <w:r w:rsidRPr="008A076E">
        <w:rPr>
          <w:rFonts w:hint="eastAsia"/>
        </w:rPr>
        <w:t>或申诉确认后，</w:t>
      </w:r>
      <w:proofErr w:type="gramStart"/>
      <w:r w:rsidRPr="008A076E">
        <w:rPr>
          <w:rFonts w:hint="eastAsia"/>
        </w:rPr>
        <w:t>原比赛</w:t>
      </w:r>
      <w:proofErr w:type="gramEnd"/>
      <w:r w:rsidRPr="008A076E">
        <w:rPr>
          <w:rFonts w:hint="eastAsia"/>
        </w:rPr>
        <w:t>结果作废，对违规方追加</w:t>
      </w:r>
      <w:r w:rsidR="00770EA6">
        <w:rPr>
          <w:rFonts w:hint="eastAsia"/>
        </w:rPr>
        <w:t>三</w:t>
      </w:r>
      <w:r w:rsidRPr="008A076E">
        <w:rPr>
          <w:rFonts w:hint="eastAsia"/>
        </w:rPr>
        <w:t>级警告。</w:t>
      </w:r>
    </w:p>
    <w:p w14:paraId="68E6A79E" w14:textId="3388CB65" w:rsidR="0021212B" w:rsidRPr="004207AC" w:rsidRDefault="00CA32DF">
      <w:pPr>
        <w:pStyle w:val="Li"/>
        <w:numPr>
          <w:ilvl w:val="0"/>
          <w:numId w:val="14"/>
        </w:numPr>
      </w:pPr>
      <w:r w:rsidRPr="004207AC">
        <w:t>若比赛过程中存在影响双方比赛公平性的问题</w:t>
      </w:r>
      <w:r w:rsidRPr="004207AC">
        <w:rPr>
          <w:rFonts w:hint="eastAsia"/>
        </w:rPr>
        <w:t>，</w:t>
      </w:r>
      <w:r w:rsidRPr="004207AC">
        <w:t>裁判长会根据实际情况判定处理方式</w:t>
      </w:r>
      <w:r w:rsidRPr="004207AC">
        <w:rPr>
          <w:rFonts w:hint="eastAsia"/>
        </w:rPr>
        <w:t>。</w:t>
      </w:r>
    </w:p>
    <w:p w14:paraId="6145D166" w14:textId="77777777" w:rsidR="009C7006" w:rsidRDefault="009C7006" w:rsidP="00AC628D">
      <w:pPr>
        <w:pStyle w:val="1"/>
        <w:numPr>
          <w:ilvl w:val="0"/>
          <w:numId w:val="13"/>
        </w:numPr>
      </w:pPr>
      <w:bookmarkStart w:id="2822" w:name="_Toc21454939"/>
      <w:bookmarkStart w:id="2823" w:name="_Toc21808368"/>
      <w:bookmarkStart w:id="2824" w:name="_Toc21938220"/>
      <w:bookmarkStart w:id="2825" w:name="_Toc21993456"/>
      <w:bookmarkStart w:id="2826" w:name="_Toc21993624"/>
      <w:bookmarkStart w:id="2827" w:name="_Toc21997124"/>
      <w:bookmarkStart w:id="2828" w:name="_Toc22005781"/>
      <w:bookmarkStart w:id="2829" w:name="_Toc22006579"/>
      <w:bookmarkStart w:id="2830" w:name="_Toc22011880"/>
      <w:bookmarkStart w:id="2831" w:name="_Toc22017337"/>
      <w:bookmarkStart w:id="2832" w:name="_Toc22029776"/>
      <w:bookmarkStart w:id="2833" w:name="_Toc22032082"/>
      <w:bookmarkStart w:id="2834" w:name="_Toc22032629"/>
      <w:bookmarkStart w:id="2835" w:name="_Toc22032766"/>
      <w:bookmarkStart w:id="2836" w:name="_Toc22048153"/>
      <w:bookmarkStart w:id="2837" w:name="_Toc22049081"/>
      <w:bookmarkStart w:id="2838" w:name="_Toc22050138"/>
      <w:bookmarkStart w:id="2839" w:name="_Toc22050570"/>
      <w:bookmarkStart w:id="2840" w:name="_Toc22053092"/>
      <w:bookmarkStart w:id="2841" w:name="_Toc22053366"/>
      <w:bookmarkStart w:id="2842" w:name="_Toc24741603"/>
      <w:bookmarkStart w:id="2843" w:name="_Toc24747527"/>
      <w:bookmarkStart w:id="2844" w:name="_Toc25058069"/>
      <w:bookmarkStart w:id="2845" w:name="_Toc26364913"/>
      <w:bookmarkStart w:id="2846" w:name="_Toc26375182"/>
      <w:bookmarkStart w:id="2847" w:name="_Toc26376246"/>
      <w:bookmarkStart w:id="2848" w:name="_Toc26388914"/>
      <w:bookmarkStart w:id="2849" w:name="_Toc26458727"/>
      <w:bookmarkStart w:id="2850" w:name="_Toc26976410"/>
      <w:bookmarkStart w:id="2851" w:name="_Toc26977008"/>
      <w:bookmarkStart w:id="2852" w:name="_Toc43283035"/>
      <w:bookmarkStart w:id="2853" w:name="_Toc43313600"/>
      <w:bookmarkStart w:id="2854" w:name="_Toc65594941"/>
      <w:r w:rsidRPr="00B134CA">
        <w:rPr>
          <w:rFonts w:hint="eastAsia"/>
        </w:rPr>
        <w:lastRenderedPageBreak/>
        <w:t>申诉</w:t>
      </w:r>
      <w:bookmarkEnd w:id="2822"/>
      <w:bookmarkEnd w:id="2823"/>
      <w:bookmarkEnd w:id="2824"/>
      <w:bookmarkEnd w:id="2825"/>
      <w:bookmarkEnd w:id="2826"/>
      <w:bookmarkEnd w:id="2827"/>
      <w:bookmarkEnd w:id="2828"/>
      <w:bookmarkEnd w:id="2829"/>
      <w:bookmarkEnd w:id="2830"/>
      <w:bookmarkEnd w:id="2831"/>
      <w:bookmarkEnd w:id="2832"/>
      <w:bookmarkEnd w:id="2833"/>
      <w:bookmarkEnd w:id="2834"/>
      <w:bookmarkEnd w:id="2835"/>
      <w:bookmarkEnd w:id="2836"/>
      <w:bookmarkEnd w:id="2837"/>
      <w:bookmarkEnd w:id="2838"/>
      <w:bookmarkEnd w:id="2839"/>
      <w:bookmarkEnd w:id="2840"/>
      <w:bookmarkEnd w:id="2841"/>
      <w:bookmarkEnd w:id="2842"/>
      <w:bookmarkEnd w:id="2843"/>
      <w:bookmarkEnd w:id="2844"/>
      <w:bookmarkEnd w:id="2845"/>
      <w:bookmarkEnd w:id="2846"/>
      <w:bookmarkEnd w:id="2847"/>
      <w:bookmarkEnd w:id="2848"/>
      <w:bookmarkEnd w:id="2849"/>
      <w:bookmarkEnd w:id="2850"/>
      <w:bookmarkEnd w:id="2851"/>
      <w:bookmarkEnd w:id="2852"/>
      <w:bookmarkEnd w:id="2853"/>
      <w:bookmarkEnd w:id="2854"/>
    </w:p>
    <w:tbl>
      <w:tblPr>
        <w:tblStyle w:val="ab"/>
        <w:tblW w:w="5001" w:type="pct"/>
        <w:tblBorders>
          <w:left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727"/>
        <w:gridCol w:w="8913"/>
      </w:tblGrid>
      <w:tr w:rsidR="00ED4DB2" w:rsidRPr="001E056F" w14:paraId="384A73C0" w14:textId="77777777" w:rsidTr="007A266B">
        <w:trPr>
          <w:trHeight w:val="309"/>
        </w:trPr>
        <w:tc>
          <w:tcPr>
            <w:tcW w:w="377" w:type="pct"/>
            <w:vAlign w:val="center"/>
          </w:tcPr>
          <w:p w14:paraId="23422C71" w14:textId="77777777" w:rsidR="00ED4DB2" w:rsidRPr="00804289" w:rsidRDefault="00ED4DB2" w:rsidP="007C20F2">
            <w:pPr>
              <w:spacing w:before="156" w:after="156"/>
            </w:pPr>
            <w:r w:rsidRPr="00A62170">
              <w:rPr>
                <w:noProof/>
              </w:rPr>
              <w:drawing>
                <wp:inline distT="0" distB="0" distL="0" distR="0" wp14:anchorId="1B4760BF" wp14:editId="1C574A9E">
                  <wp:extent cx="324000" cy="342000"/>
                  <wp:effectExtent l="0" t="0" r="0" b="1270"/>
                  <wp:docPr id="5"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操作、使用提示.png"/>
                          <pic:cNvPicPr/>
                        </pic:nvPicPr>
                        <pic:blipFill>
                          <a:blip r:embed="rId45">
                            <a:extLst>
                              <a:ext uri="{28A0092B-C50C-407E-A947-70E740481C1C}">
                                <a14:useLocalDpi xmlns:a14="http://schemas.microsoft.com/office/drawing/2010/main" val="0"/>
                              </a:ext>
                            </a:extLst>
                          </a:blip>
                          <a:stretch>
                            <a:fillRect/>
                          </a:stretch>
                        </pic:blipFill>
                        <pic:spPr>
                          <a:xfrm>
                            <a:off x="0" y="0"/>
                            <a:ext cx="324000" cy="342000"/>
                          </a:xfrm>
                          <a:prstGeom prst="rect">
                            <a:avLst/>
                          </a:prstGeom>
                        </pic:spPr>
                      </pic:pic>
                    </a:graphicData>
                  </a:graphic>
                </wp:inline>
              </w:drawing>
            </w:r>
          </w:p>
        </w:tc>
        <w:tc>
          <w:tcPr>
            <w:tcW w:w="4623" w:type="pct"/>
            <w:vAlign w:val="center"/>
          </w:tcPr>
          <w:p w14:paraId="6D56AAB3" w14:textId="77777777" w:rsidR="00ED4DB2" w:rsidRDefault="00ED4DB2" w:rsidP="007A266B">
            <w:pPr>
              <w:pStyle w:val="Talbeul"/>
              <w:numPr>
                <w:ilvl w:val="0"/>
                <w:numId w:val="49"/>
              </w:numPr>
              <w:spacing w:before="156" w:after="156"/>
              <w:rPr>
                <w:rFonts w:ascii="黑体" w:eastAsia="黑体" w:hAnsi="黑体"/>
              </w:rPr>
            </w:pPr>
            <w:r>
              <w:rPr>
                <w:rFonts w:ascii="黑体" w:eastAsia="黑体" w:hAnsi="黑体" w:hint="eastAsia"/>
              </w:rPr>
              <w:t>一级警告不可作为申诉理由。</w:t>
            </w:r>
          </w:p>
          <w:p w14:paraId="3CAF9DED" w14:textId="00642171" w:rsidR="00ED4DB2" w:rsidRPr="00ED4DB2" w:rsidRDefault="00ED4DB2" w:rsidP="007A266B">
            <w:pPr>
              <w:pStyle w:val="Talbeul"/>
              <w:numPr>
                <w:ilvl w:val="0"/>
                <w:numId w:val="49"/>
              </w:numPr>
              <w:spacing w:before="156" w:after="156"/>
              <w:rPr>
                <w:rFonts w:ascii="黑体" w:eastAsia="黑体" w:hAnsi="黑体"/>
              </w:rPr>
            </w:pPr>
            <w:r w:rsidRPr="00ED4DB2">
              <w:rPr>
                <w:rFonts w:ascii="黑体" w:eastAsia="黑体" w:hAnsi="黑体" w:hint="eastAsia"/>
              </w:rPr>
              <w:t>参赛机器人</w:t>
            </w:r>
            <w:r>
              <w:rPr>
                <w:rFonts w:ascii="黑体" w:eastAsia="黑体" w:hAnsi="黑体" w:hint="eastAsia"/>
              </w:rPr>
              <w:t>的</w:t>
            </w:r>
            <w:r w:rsidRPr="00ED4DB2">
              <w:rPr>
                <w:rFonts w:ascii="黑体" w:eastAsia="黑体" w:hAnsi="黑体" w:hint="eastAsia"/>
              </w:rPr>
              <w:t>非裁判系统部分</w:t>
            </w:r>
            <w:r>
              <w:rPr>
                <w:rFonts w:ascii="黑体" w:eastAsia="黑体" w:hAnsi="黑体" w:hint="eastAsia"/>
              </w:rPr>
              <w:t>出现</w:t>
            </w:r>
            <w:r w:rsidRPr="00ED4DB2">
              <w:rPr>
                <w:rFonts w:ascii="黑体" w:eastAsia="黑体" w:hAnsi="黑体" w:hint="eastAsia"/>
              </w:rPr>
              <w:t>故障不可作为申诉理由。</w:t>
            </w:r>
            <w:r>
              <w:rPr>
                <w:rFonts w:ascii="黑体" w:eastAsia="黑体" w:hAnsi="黑体" w:hint="eastAsia"/>
              </w:rPr>
              <w:t>（若</w:t>
            </w:r>
            <w:r w:rsidR="0062401D">
              <w:rPr>
                <w:rFonts w:ascii="黑体" w:eastAsia="黑体" w:hAnsi="黑体" w:hint="eastAsia"/>
              </w:rPr>
              <w:t>被申诉方使用了裁判系统不可控制的动力系统，则申诉方可以以对方机器人超速为由进行申诉，且申诉时</w:t>
            </w:r>
            <w:r w:rsidR="0062401D" w:rsidRPr="0062401D">
              <w:rPr>
                <w:rFonts w:ascii="黑体" w:eastAsia="黑体" w:hAnsi="黑体" w:hint="eastAsia"/>
              </w:rPr>
              <w:t>需提供能够证明</w:t>
            </w:r>
            <w:r w:rsidR="0062401D">
              <w:rPr>
                <w:rFonts w:ascii="黑体" w:eastAsia="黑体" w:hAnsi="黑体" w:hint="eastAsia"/>
              </w:rPr>
              <w:t>对方</w:t>
            </w:r>
            <w:r w:rsidR="0062401D" w:rsidRPr="0062401D">
              <w:rPr>
                <w:rFonts w:ascii="黑体" w:eastAsia="黑体" w:hAnsi="黑体" w:hint="eastAsia"/>
              </w:rPr>
              <w:t>机器人存在违规行为的视频材料。</w:t>
            </w:r>
            <w:r>
              <w:rPr>
                <w:rFonts w:ascii="黑体" w:eastAsia="黑体" w:hAnsi="黑体" w:hint="eastAsia"/>
              </w:rPr>
              <w:t>）</w:t>
            </w:r>
          </w:p>
        </w:tc>
      </w:tr>
    </w:tbl>
    <w:p w14:paraId="4E7F17C3" w14:textId="7CCDC364" w:rsidR="009C7006" w:rsidRPr="00264893" w:rsidRDefault="009C7006" w:rsidP="009C7006">
      <w:r w:rsidRPr="006E5F1F">
        <w:rPr>
          <w:rFonts w:hint="eastAsia"/>
        </w:rPr>
        <w:t>每支参赛</w:t>
      </w:r>
      <w:r w:rsidR="000F27DD">
        <w:t>队伍</w:t>
      </w:r>
      <w:r w:rsidRPr="006E5F1F">
        <w:rPr>
          <w:rFonts w:hint="eastAsia"/>
        </w:rPr>
        <w:t>在</w:t>
      </w:r>
      <w:r w:rsidR="002131D7">
        <w:rPr>
          <w:rFonts w:hint="eastAsia"/>
        </w:rPr>
        <w:t>分站</w:t>
      </w:r>
      <w:r w:rsidR="002131D7">
        <w:t>赛</w:t>
      </w:r>
      <w:r w:rsidR="000F27DD">
        <w:rPr>
          <w:rFonts w:hint="eastAsia"/>
        </w:rPr>
        <w:t>和</w:t>
      </w:r>
      <w:r w:rsidR="00EC5B2A">
        <w:rPr>
          <w:rFonts w:hint="eastAsia"/>
        </w:rPr>
        <w:t>总决赛</w:t>
      </w:r>
      <w:r w:rsidR="000F27DD">
        <w:rPr>
          <w:rFonts w:hint="eastAsia"/>
        </w:rPr>
        <w:t>中</w:t>
      </w:r>
      <w:r w:rsidRPr="007D0DE4">
        <w:t>各有</w:t>
      </w:r>
      <w:r w:rsidRPr="007D0DE4">
        <w:rPr>
          <w:rFonts w:hint="eastAsia"/>
        </w:rPr>
        <w:t>一</w:t>
      </w:r>
      <w:r w:rsidRPr="007D0DE4">
        <w:t>次申诉机会</w:t>
      </w:r>
      <w:r w:rsidRPr="007D0DE4">
        <w:rPr>
          <w:rFonts w:hint="eastAsia"/>
        </w:rPr>
        <w:t>，</w:t>
      </w:r>
      <w:r w:rsidRPr="007D0DE4">
        <w:t>不可叠加使用</w:t>
      </w:r>
      <w:r w:rsidRPr="007D0DE4">
        <w:rPr>
          <w:rFonts w:hint="eastAsia"/>
        </w:rPr>
        <w:t>。如果申诉成功则</w:t>
      </w:r>
      <w:r w:rsidRPr="007D0DE4">
        <w:t>保留这次申诉机会</w:t>
      </w:r>
      <w:r w:rsidRPr="007D0DE4">
        <w:rPr>
          <w:rFonts w:hint="eastAsia"/>
        </w:rPr>
        <w:t>，</w:t>
      </w:r>
      <w:r w:rsidRPr="007D0DE4">
        <w:t>否则</w:t>
      </w:r>
      <w:r w:rsidRPr="007D0DE4">
        <w:rPr>
          <w:rFonts w:hint="eastAsia"/>
        </w:rPr>
        <w:t>将消耗一次申诉机会。申诉机会耗尽时，组委会将不再受理该参赛队的任何申诉。受理</w:t>
      </w:r>
      <w:r w:rsidRPr="007D0DE4">
        <w:t>申诉</w:t>
      </w:r>
      <w:r w:rsidRPr="007D0DE4">
        <w:rPr>
          <w:rFonts w:hint="eastAsia"/>
        </w:rPr>
        <w:t>时</w:t>
      </w:r>
      <w:r w:rsidRPr="007D0DE4">
        <w:t>，裁判长以及</w:t>
      </w:r>
      <w:r w:rsidRPr="007D0DE4">
        <w:rPr>
          <w:rFonts w:hint="eastAsia"/>
        </w:rPr>
        <w:t>组委</w:t>
      </w:r>
      <w:r w:rsidRPr="007D0DE4">
        <w:t>会</w:t>
      </w:r>
      <w:r w:rsidRPr="007D0DE4">
        <w:rPr>
          <w:rFonts w:hint="eastAsia"/>
        </w:rPr>
        <w:t>负责人</w:t>
      </w:r>
      <w:r w:rsidRPr="007D0DE4">
        <w:t>会组成仲裁</w:t>
      </w:r>
      <w:r w:rsidRPr="007D0DE4">
        <w:rPr>
          <w:rFonts w:hint="eastAsia"/>
        </w:rPr>
        <w:t>委员会，</w:t>
      </w:r>
      <w:r w:rsidRPr="007D0DE4">
        <w:t>仲裁委员会对仲裁结果拥有一</w:t>
      </w:r>
      <w:r w:rsidRPr="007D0DE4">
        <w:rPr>
          <w:rFonts w:hint="eastAsia"/>
        </w:rPr>
        <w:t>切</w:t>
      </w:r>
      <w:r w:rsidRPr="007D0DE4">
        <w:t>解释权</w:t>
      </w:r>
      <w:r w:rsidRPr="006E5F1F">
        <w:t>。</w:t>
      </w:r>
    </w:p>
    <w:p w14:paraId="7CBF6848" w14:textId="21EFB7DC" w:rsidR="009C7006" w:rsidRPr="007D0DE4" w:rsidRDefault="009C7006" w:rsidP="009C7006">
      <w:r w:rsidRPr="00151D43">
        <w:rPr>
          <w:rFonts w:hint="eastAsia"/>
        </w:rPr>
        <w:t>如果一</w:t>
      </w:r>
      <w:r w:rsidRPr="004F568D">
        <w:rPr>
          <w:rFonts w:hint="eastAsia"/>
        </w:rPr>
        <w:t>局</w:t>
      </w:r>
      <w:r w:rsidRPr="007D0DE4">
        <w:t>比赛</w:t>
      </w:r>
      <w:r w:rsidRPr="007D0DE4">
        <w:rPr>
          <w:rFonts w:hint="eastAsia"/>
        </w:rPr>
        <w:t>因申诉仲裁</w:t>
      </w:r>
      <w:r w:rsidRPr="007D0DE4">
        <w:t>结果</w:t>
      </w:r>
      <w:r w:rsidRPr="007D0DE4">
        <w:rPr>
          <w:rFonts w:hint="eastAsia"/>
        </w:rPr>
        <w:t>是</w:t>
      </w:r>
      <w:r>
        <w:rPr>
          <w:rFonts w:hint="eastAsia"/>
        </w:rPr>
        <w:t>“</w:t>
      </w:r>
      <w:r w:rsidRPr="00EF27FC">
        <w:rPr>
          <w:rFonts w:hint="eastAsia"/>
        </w:rPr>
        <w:t>双方</w:t>
      </w:r>
      <w:r w:rsidRPr="00EF27FC">
        <w:t>重赛</w:t>
      </w:r>
      <w:r>
        <w:rPr>
          <w:rFonts w:hint="eastAsia"/>
        </w:rPr>
        <w:t>”</w:t>
      </w:r>
      <w:r w:rsidRPr="007D0DE4">
        <w:rPr>
          <w:rFonts w:hint="eastAsia"/>
        </w:rPr>
        <w:t>而导致的重赛，重赛</w:t>
      </w:r>
      <w:r w:rsidRPr="007D0DE4">
        <w:t>局</w:t>
      </w:r>
      <w:r w:rsidRPr="007D0DE4">
        <w:rPr>
          <w:rFonts w:hint="eastAsia"/>
        </w:rPr>
        <w:t>比赛结束后双方</w:t>
      </w:r>
      <w:r w:rsidRPr="007D0DE4">
        <w:t>均</w:t>
      </w:r>
      <w:r w:rsidRPr="007D0DE4">
        <w:rPr>
          <w:rFonts w:hint="eastAsia"/>
        </w:rPr>
        <w:t>可再次</w:t>
      </w:r>
      <w:r w:rsidRPr="007D0DE4">
        <w:t>提出申诉</w:t>
      </w:r>
      <w:r w:rsidRPr="007D0DE4">
        <w:rPr>
          <w:rFonts w:hint="eastAsia"/>
        </w:rPr>
        <w:t>。此种</w:t>
      </w:r>
      <w:r w:rsidRPr="007D0DE4">
        <w:t>情况下，</w:t>
      </w:r>
      <w:r w:rsidRPr="007D0DE4">
        <w:rPr>
          <w:rFonts w:hint="eastAsia"/>
        </w:rPr>
        <w:t>如果原</w:t>
      </w:r>
      <w:r w:rsidRPr="007D0DE4">
        <w:t>申诉方</w:t>
      </w:r>
      <w:r w:rsidRPr="007D0DE4">
        <w:rPr>
          <w:rFonts w:hint="eastAsia"/>
        </w:rPr>
        <w:t>再次提出申诉（称为</w:t>
      </w:r>
      <w:r>
        <w:rPr>
          <w:rFonts w:hint="eastAsia"/>
        </w:rPr>
        <w:t>“继续申诉”</w:t>
      </w:r>
      <w:r w:rsidRPr="007D0DE4">
        <w:rPr>
          <w:rFonts w:hint="eastAsia"/>
        </w:rPr>
        <w:t>），则不管申诉成功与否都将消耗掉原</w:t>
      </w:r>
      <w:r w:rsidRPr="007D0DE4">
        <w:t>申诉</w:t>
      </w:r>
      <w:r w:rsidRPr="007D0DE4">
        <w:rPr>
          <w:rFonts w:hint="eastAsia"/>
        </w:rPr>
        <w:t>方的申诉机会。由于继续申诉将严重影响后面赛程安排，因此继续申诉方必须由队长和指导老师在</w:t>
      </w:r>
      <w:r w:rsidRPr="007D0DE4">
        <w:t>比赛结束的</w:t>
      </w:r>
      <w:r w:rsidR="001A676C">
        <w:rPr>
          <w:rFonts w:hint="eastAsia"/>
        </w:rPr>
        <w:t>5</w:t>
      </w:r>
      <w:r w:rsidRPr="007D0DE4">
        <w:t>分钟内</w:t>
      </w:r>
      <w:r w:rsidRPr="007D0DE4">
        <w:rPr>
          <w:rFonts w:hint="eastAsia"/>
        </w:rPr>
        <w:t>两人同时提起申诉（两人同时在申诉表上签字），</w:t>
      </w:r>
      <w:r w:rsidRPr="007D0DE4">
        <w:t>继续申诉的流程也会压缩</w:t>
      </w:r>
      <w:r w:rsidRPr="007D0DE4">
        <w:rPr>
          <w:rFonts w:hint="eastAsia"/>
        </w:rPr>
        <w:t>。双方提交证据</w:t>
      </w:r>
      <w:r>
        <w:rPr>
          <w:rFonts w:hint="eastAsia"/>
        </w:rPr>
        <w:t>或</w:t>
      </w:r>
      <w:r w:rsidRPr="007D0DE4">
        <w:t>辩护材料</w:t>
      </w:r>
      <w:r w:rsidRPr="007D0DE4">
        <w:rPr>
          <w:rFonts w:hint="eastAsia"/>
        </w:rPr>
        <w:t>的有效期缩短至申诉提出后</w:t>
      </w:r>
      <w:r w:rsidR="001A676C">
        <w:t>2</w:t>
      </w:r>
      <w:r w:rsidRPr="007D0DE4">
        <w:t>0</w:t>
      </w:r>
      <w:r w:rsidRPr="007D0DE4">
        <w:t>分钟</w:t>
      </w:r>
      <w:r w:rsidRPr="007D0DE4">
        <w:rPr>
          <w:rFonts w:hint="eastAsia"/>
        </w:rPr>
        <w:t>，组委会将在继续申诉提出后</w:t>
      </w:r>
      <w:r>
        <w:rPr>
          <w:rFonts w:hint="eastAsia"/>
        </w:rPr>
        <w:t>6</w:t>
      </w:r>
      <w:r>
        <w:t>0</w:t>
      </w:r>
      <w:r>
        <w:rPr>
          <w:rFonts w:hint="eastAsia"/>
        </w:rPr>
        <w:t>分钟</w:t>
      </w:r>
      <w:r w:rsidRPr="007D0DE4">
        <w:t>内在申诉表上给出最终仲裁。</w:t>
      </w:r>
    </w:p>
    <w:p w14:paraId="56108731" w14:textId="77777777" w:rsidR="009C7006" w:rsidRDefault="009C7006" w:rsidP="00AC628D">
      <w:pPr>
        <w:pStyle w:val="22"/>
        <w:numPr>
          <w:ilvl w:val="1"/>
          <w:numId w:val="13"/>
        </w:numPr>
      </w:pPr>
      <w:bookmarkStart w:id="2855" w:name="_Toc21454940"/>
      <w:bookmarkStart w:id="2856" w:name="_Toc21808369"/>
      <w:bookmarkStart w:id="2857" w:name="_Toc21938221"/>
      <w:bookmarkStart w:id="2858" w:name="_Toc21993457"/>
      <w:bookmarkStart w:id="2859" w:name="_Toc21993625"/>
      <w:bookmarkStart w:id="2860" w:name="_Toc21997125"/>
      <w:bookmarkStart w:id="2861" w:name="_Toc22005782"/>
      <w:bookmarkStart w:id="2862" w:name="_Toc22006580"/>
      <w:bookmarkStart w:id="2863" w:name="_Toc22011881"/>
      <w:bookmarkStart w:id="2864" w:name="_Toc22017338"/>
      <w:bookmarkStart w:id="2865" w:name="_Toc22029777"/>
      <w:bookmarkStart w:id="2866" w:name="_Toc22032083"/>
      <w:bookmarkStart w:id="2867" w:name="_Toc22032630"/>
      <w:bookmarkStart w:id="2868" w:name="_Toc22032767"/>
      <w:bookmarkStart w:id="2869" w:name="_Toc22048154"/>
      <w:bookmarkStart w:id="2870" w:name="_Toc22049082"/>
      <w:bookmarkStart w:id="2871" w:name="_Toc22050139"/>
      <w:bookmarkStart w:id="2872" w:name="_Toc22050571"/>
      <w:bookmarkStart w:id="2873" w:name="_Toc22053093"/>
      <w:bookmarkStart w:id="2874" w:name="_Toc22053367"/>
      <w:bookmarkStart w:id="2875" w:name="_Toc24741604"/>
      <w:bookmarkStart w:id="2876" w:name="_Toc24747528"/>
      <w:bookmarkStart w:id="2877" w:name="_Toc25058070"/>
      <w:bookmarkStart w:id="2878" w:name="_Toc26364914"/>
      <w:bookmarkStart w:id="2879" w:name="_Toc26375183"/>
      <w:bookmarkStart w:id="2880" w:name="_Toc26376247"/>
      <w:bookmarkStart w:id="2881" w:name="_Toc26388915"/>
      <w:bookmarkStart w:id="2882" w:name="_Toc26458728"/>
      <w:bookmarkStart w:id="2883" w:name="_Toc26976411"/>
      <w:bookmarkStart w:id="2884" w:name="_Toc26977009"/>
      <w:bookmarkStart w:id="2885" w:name="_Toc43283036"/>
      <w:bookmarkStart w:id="2886" w:name="_Toc43313601"/>
      <w:bookmarkStart w:id="2887" w:name="_Toc65594942"/>
      <w:r w:rsidRPr="007D0DE4">
        <w:rPr>
          <w:rFonts w:hint="eastAsia"/>
        </w:rPr>
        <w:t>申诉流程</w:t>
      </w:r>
      <w:bookmarkEnd w:id="2855"/>
      <w:bookmarkEnd w:id="2856"/>
      <w:bookmarkEnd w:id="2857"/>
      <w:bookmarkEnd w:id="2858"/>
      <w:bookmarkEnd w:id="2859"/>
      <w:bookmarkEnd w:id="2860"/>
      <w:bookmarkEnd w:id="2861"/>
      <w:bookmarkEnd w:id="2862"/>
      <w:bookmarkEnd w:id="2863"/>
      <w:bookmarkEnd w:id="2864"/>
      <w:bookmarkEnd w:id="2865"/>
      <w:bookmarkEnd w:id="2866"/>
      <w:bookmarkEnd w:id="2867"/>
      <w:bookmarkEnd w:id="2868"/>
      <w:bookmarkEnd w:id="2869"/>
      <w:bookmarkEnd w:id="2870"/>
      <w:bookmarkEnd w:id="2871"/>
      <w:bookmarkEnd w:id="2872"/>
      <w:bookmarkEnd w:id="2873"/>
      <w:bookmarkEnd w:id="2874"/>
      <w:bookmarkEnd w:id="2875"/>
      <w:bookmarkEnd w:id="2876"/>
      <w:bookmarkEnd w:id="2877"/>
      <w:bookmarkEnd w:id="2878"/>
      <w:bookmarkEnd w:id="2879"/>
      <w:bookmarkEnd w:id="2880"/>
      <w:bookmarkEnd w:id="2881"/>
      <w:bookmarkEnd w:id="2882"/>
      <w:bookmarkEnd w:id="2883"/>
      <w:bookmarkEnd w:id="2884"/>
      <w:bookmarkEnd w:id="2885"/>
      <w:bookmarkEnd w:id="2886"/>
      <w:bookmarkEnd w:id="2887"/>
    </w:p>
    <w:p w14:paraId="531F5883" w14:textId="77777777" w:rsidR="009C7006" w:rsidRPr="007D0DE4" w:rsidRDefault="009C7006" w:rsidP="009C7006">
      <w:pPr>
        <w:rPr>
          <w:color w:val="auto"/>
        </w:rPr>
      </w:pPr>
      <w:r w:rsidRPr="007D0DE4">
        <w:rPr>
          <w:rFonts w:hint="eastAsia"/>
          <w:color w:val="auto"/>
        </w:rPr>
        <w:t>参赛队伍如需申诉，应遵循</w:t>
      </w:r>
      <w:r>
        <w:rPr>
          <w:rFonts w:hint="eastAsia"/>
          <w:color w:val="auto"/>
        </w:rPr>
        <w:t>以下</w:t>
      </w:r>
      <w:r w:rsidRPr="007D0DE4">
        <w:rPr>
          <w:rFonts w:hint="eastAsia"/>
          <w:color w:val="auto"/>
        </w:rPr>
        <w:t>流程：</w:t>
      </w:r>
    </w:p>
    <w:p w14:paraId="74938123" w14:textId="39D9396A" w:rsidR="009C7006" w:rsidRPr="006E0EF7" w:rsidRDefault="009C7006" w:rsidP="00714595">
      <w:pPr>
        <w:pStyle w:val="Li"/>
        <w:numPr>
          <w:ilvl w:val="0"/>
          <w:numId w:val="26"/>
        </w:numPr>
      </w:pPr>
      <w:r w:rsidRPr="006E0EF7">
        <w:rPr>
          <w:rFonts w:hint="eastAsia"/>
        </w:rPr>
        <w:t>当场</w:t>
      </w:r>
      <w:r w:rsidRPr="006E0EF7">
        <w:t>比赛结束</w:t>
      </w:r>
      <w:r w:rsidR="001A676C">
        <w:rPr>
          <w:rFonts w:hint="eastAsia"/>
        </w:rPr>
        <w:t>5</w:t>
      </w:r>
      <w:r w:rsidRPr="006E0EF7">
        <w:t>分钟内，提出申诉</w:t>
      </w:r>
      <w:r w:rsidRPr="006E0EF7">
        <w:rPr>
          <w:rFonts w:hint="eastAsia"/>
        </w:rPr>
        <w:t>的</w:t>
      </w:r>
      <w:r w:rsidRPr="006E0EF7">
        <w:t>队长</w:t>
      </w:r>
      <w:r w:rsidRPr="006E0EF7">
        <w:rPr>
          <w:rFonts w:hint="eastAsia"/>
        </w:rPr>
        <w:t>向</w:t>
      </w:r>
      <w:r w:rsidRPr="006E0EF7">
        <w:t>裁判席</w:t>
      </w:r>
      <w:r w:rsidRPr="006E0EF7">
        <w:rPr>
          <w:rFonts w:hint="eastAsia"/>
        </w:rPr>
        <w:t>提交</w:t>
      </w:r>
      <w:r w:rsidRPr="006E0EF7">
        <w:t>申诉请求</w:t>
      </w:r>
      <w:r w:rsidRPr="006E0EF7">
        <w:rPr>
          <w:rFonts w:hint="eastAsia"/>
        </w:rPr>
        <w:t>、</w:t>
      </w:r>
      <w:r w:rsidRPr="006E0EF7">
        <w:t>填写申诉表</w:t>
      </w:r>
      <w:r w:rsidRPr="006E0EF7">
        <w:rPr>
          <w:rFonts w:hint="eastAsia"/>
        </w:rPr>
        <w:t>并</w:t>
      </w:r>
      <w:r w:rsidRPr="006E0EF7">
        <w:t>签字确认</w:t>
      </w:r>
      <w:r w:rsidRPr="006E0EF7">
        <w:rPr>
          <w:rFonts w:hint="eastAsia"/>
        </w:rPr>
        <w:t>。如申诉理由与比赛双方机器人有关，需由申诉方提出将相关机器人进行隔离检测，并由仲裁委员确认</w:t>
      </w:r>
      <w:r>
        <w:rPr>
          <w:rFonts w:hint="eastAsia"/>
        </w:rPr>
        <w:t>后执行</w:t>
      </w:r>
      <w:r w:rsidRPr="006E0EF7">
        <w:rPr>
          <w:rFonts w:hint="eastAsia"/>
        </w:rPr>
        <w:t>。申诉方签字代表确认发起申诉流程，签字后不得</w:t>
      </w:r>
      <w:r>
        <w:rPr>
          <w:rFonts w:hint="eastAsia"/>
        </w:rPr>
        <w:t>修改</w:t>
      </w:r>
      <w:r w:rsidRPr="006E0EF7">
        <w:rPr>
          <w:rFonts w:hint="eastAsia"/>
        </w:rPr>
        <w:t>申诉</w:t>
      </w:r>
      <w:r>
        <w:t>表</w:t>
      </w:r>
      <w:r w:rsidRPr="006E0EF7">
        <w:rPr>
          <w:rFonts w:hint="eastAsia"/>
        </w:rPr>
        <w:t>。比赛结束</w:t>
      </w:r>
      <w:r w:rsidR="001A676C">
        <w:rPr>
          <w:rFonts w:hint="eastAsia"/>
        </w:rPr>
        <w:t>5</w:t>
      </w:r>
      <w:r w:rsidRPr="006E0EF7">
        <w:t>分钟后再进行申诉</w:t>
      </w:r>
      <w:r w:rsidRPr="006E0EF7">
        <w:rPr>
          <w:rFonts w:hint="eastAsia"/>
        </w:rPr>
        <w:t>，视为无效。比赛</w:t>
      </w:r>
      <w:r w:rsidRPr="006E0EF7">
        <w:t>前、比赛中均不允许提出申诉</w:t>
      </w:r>
      <w:r w:rsidRPr="006E0EF7">
        <w:rPr>
          <w:rFonts w:hint="eastAsia"/>
        </w:rPr>
        <w:t>。</w:t>
      </w:r>
    </w:p>
    <w:p w14:paraId="59CE1CF7" w14:textId="77777777" w:rsidR="009C7006" w:rsidRPr="006E0EF7" w:rsidRDefault="009C7006" w:rsidP="00714595">
      <w:pPr>
        <w:pStyle w:val="Li"/>
        <w:numPr>
          <w:ilvl w:val="0"/>
          <w:numId w:val="26"/>
        </w:numPr>
      </w:pPr>
      <w:r w:rsidRPr="006E0EF7">
        <w:rPr>
          <w:rFonts w:hint="eastAsia"/>
        </w:rPr>
        <w:t>由赛</w:t>
      </w:r>
      <w:proofErr w:type="gramStart"/>
      <w:r w:rsidRPr="006E0EF7">
        <w:rPr>
          <w:rFonts w:hint="eastAsia"/>
        </w:rPr>
        <w:t>务</w:t>
      </w:r>
      <w:proofErr w:type="gramEnd"/>
      <w:r w:rsidRPr="006E0EF7">
        <w:rPr>
          <w:rFonts w:hint="eastAsia"/>
        </w:rPr>
        <w:t>工作人员将双方队长带到仲裁室，仲裁委员会判定该情况是否符合申诉受理范畴内。</w:t>
      </w:r>
    </w:p>
    <w:p w14:paraId="533A164E" w14:textId="57A112D4" w:rsidR="009C7006" w:rsidRPr="004207AC" w:rsidRDefault="009C7006" w:rsidP="00714595">
      <w:pPr>
        <w:pStyle w:val="Li"/>
        <w:numPr>
          <w:ilvl w:val="0"/>
          <w:numId w:val="26"/>
        </w:numPr>
      </w:pPr>
      <w:r w:rsidRPr="006E0EF7">
        <w:rPr>
          <w:rFonts w:hint="eastAsia"/>
        </w:rPr>
        <w:t>若</w:t>
      </w:r>
      <w:r w:rsidRPr="006E0EF7">
        <w:t>任意一方</w:t>
      </w:r>
      <w:r w:rsidRPr="006E0EF7">
        <w:rPr>
          <w:rFonts w:hint="eastAsia"/>
        </w:rPr>
        <w:t>需要</w:t>
      </w:r>
      <w:r w:rsidRPr="006E0EF7">
        <w:t>收集证据</w:t>
      </w:r>
      <w:r w:rsidRPr="006E0EF7">
        <w:rPr>
          <w:rFonts w:hint="eastAsia"/>
        </w:rPr>
        <w:t>或</w:t>
      </w:r>
      <w:r w:rsidRPr="006E0EF7">
        <w:t>辩护材料</w:t>
      </w:r>
      <w:r w:rsidRPr="006E0EF7">
        <w:rPr>
          <w:rFonts w:hint="eastAsia"/>
        </w:rPr>
        <w:t>，收集时长为</w:t>
      </w:r>
      <w:r w:rsidR="00C16651">
        <w:t>30</w:t>
      </w:r>
      <w:r w:rsidR="00C16651">
        <w:rPr>
          <w:rFonts w:hint="eastAsia"/>
        </w:rPr>
        <w:t>分钟</w:t>
      </w:r>
      <w:r w:rsidRPr="006E0EF7">
        <w:rPr>
          <w:rFonts w:hint="eastAsia"/>
        </w:rPr>
        <w:t>，需将</w:t>
      </w:r>
      <w:r w:rsidRPr="006E0EF7">
        <w:t>材料提交给仲裁委员会</w:t>
      </w:r>
      <w:r w:rsidRPr="006E0EF7">
        <w:rPr>
          <w:rFonts w:hint="eastAsia"/>
        </w:rPr>
        <w:t>，</w:t>
      </w:r>
      <w:r w:rsidRPr="006E0EF7">
        <w:t>仲裁委员会</w:t>
      </w:r>
      <w:r w:rsidRPr="004207AC">
        <w:t>与</w:t>
      </w:r>
      <w:r w:rsidRPr="004207AC">
        <w:rPr>
          <w:rFonts w:hint="eastAsia"/>
        </w:rPr>
        <w:t>双方参与申诉</w:t>
      </w:r>
      <w:r w:rsidRPr="004207AC">
        <w:t>的队员进行进一步沟通</w:t>
      </w:r>
      <w:r w:rsidRPr="004207AC">
        <w:rPr>
          <w:rFonts w:hint="eastAsia"/>
        </w:rPr>
        <w:t>。若双方均不需收集</w:t>
      </w:r>
      <w:r w:rsidRPr="004207AC">
        <w:t>证据或辩护材料</w:t>
      </w:r>
      <w:r w:rsidRPr="004207AC">
        <w:rPr>
          <w:rFonts w:hint="eastAsia"/>
        </w:rPr>
        <w:t>，可直接进入下一步</w:t>
      </w:r>
      <w:r w:rsidRPr="004207AC">
        <w:t>。</w:t>
      </w:r>
    </w:p>
    <w:p w14:paraId="7676A1B9" w14:textId="77777777" w:rsidR="009C7006" w:rsidRPr="007D0DE4" w:rsidRDefault="009C7006" w:rsidP="00714595">
      <w:pPr>
        <w:pStyle w:val="Li"/>
        <w:numPr>
          <w:ilvl w:val="0"/>
          <w:numId w:val="26"/>
        </w:numPr>
      </w:pPr>
      <w:r w:rsidRPr="007D0DE4">
        <w:rPr>
          <w:rFonts w:hint="eastAsia"/>
        </w:rPr>
        <w:t>裁判</w:t>
      </w:r>
      <w:r w:rsidRPr="007D0DE4">
        <w:t>长</w:t>
      </w:r>
      <w:r w:rsidRPr="007D0DE4">
        <w:rPr>
          <w:rFonts w:hint="eastAsia"/>
        </w:rPr>
        <w:t>确认受理申诉后，赛</w:t>
      </w:r>
      <w:proofErr w:type="gramStart"/>
      <w:r w:rsidRPr="007D0DE4">
        <w:rPr>
          <w:rFonts w:hint="eastAsia"/>
        </w:rPr>
        <w:t>务</w:t>
      </w:r>
      <w:proofErr w:type="gramEnd"/>
      <w:r w:rsidRPr="007D0DE4">
        <w:t>工作人员通知双</w:t>
      </w:r>
      <w:r w:rsidRPr="007D0DE4">
        <w:rPr>
          <w:rFonts w:hint="eastAsia"/>
        </w:rPr>
        <w:t>方</w:t>
      </w:r>
      <w:r w:rsidRPr="007D0DE4">
        <w:t>队长到仲裁</w:t>
      </w:r>
      <w:r w:rsidRPr="007D0DE4">
        <w:rPr>
          <w:rFonts w:hint="eastAsia"/>
        </w:rPr>
        <w:t>室</w:t>
      </w:r>
      <w:r w:rsidRPr="007D0DE4">
        <w:t>会面</w:t>
      </w:r>
      <w:r w:rsidRPr="007D0DE4">
        <w:rPr>
          <w:rFonts w:hint="eastAsia"/>
        </w:rPr>
        <w:t>。仲裁</w:t>
      </w:r>
      <w:r w:rsidRPr="007D0DE4">
        <w:t>室内，</w:t>
      </w:r>
      <w:r w:rsidRPr="007D0DE4">
        <w:rPr>
          <w:rFonts w:hint="eastAsia"/>
        </w:rPr>
        <w:t>一方到场的成员不能</w:t>
      </w:r>
      <w:r w:rsidRPr="007D0DE4">
        <w:t>超过</w:t>
      </w:r>
      <w:r w:rsidR="00342DCE">
        <w:rPr>
          <w:rFonts w:hint="eastAsia"/>
        </w:rPr>
        <w:t>两</w:t>
      </w:r>
      <w:r w:rsidRPr="007D0DE4">
        <w:t>名，且</w:t>
      </w:r>
      <w:r w:rsidRPr="007D0DE4">
        <w:rPr>
          <w:rFonts w:hint="eastAsia"/>
        </w:rPr>
        <w:t>只能</w:t>
      </w:r>
      <w:r w:rsidRPr="007D0DE4">
        <w:t>是队长</w:t>
      </w:r>
      <w:r w:rsidRPr="007D0DE4">
        <w:rPr>
          <w:rFonts w:hint="eastAsia"/>
        </w:rPr>
        <w:t>或</w:t>
      </w:r>
      <w:r w:rsidRPr="007D0DE4">
        <w:t>指导老师</w:t>
      </w:r>
      <w:r w:rsidRPr="007D0DE4">
        <w:rPr>
          <w:rFonts w:hint="eastAsia"/>
        </w:rPr>
        <w:t>，</w:t>
      </w:r>
      <w:r w:rsidR="00901007">
        <w:rPr>
          <w:rFonts w:hint="eastAsia"/>
        </w:rPr>
        <w:t>指导老师</w:t>
      </w:r>
      <w:r w:rsidR="00901007" w:rsidRPr="007D0DE4">
        <w:t>必须</w:t>
      </w:r>
      <w:r w:rsidR="00901007">
        <w:rPr>
          <w:rFonts w:hint="eastAsia"/>
        </w:rPr>
        <w:t>到</w:t>
      </w:r>
      <w:r w:rsidR="00901007" w:rsidRPr="007D0DE4">
        <w:rPr>
          <w:rFonts w:hint="eastAsia"/>
        </w:rPr>
        <w:t>场</w:t>
      </w:r>
      <w:r w:rsidRPr="007D0DE4">
        <w:rPr>
          <w:rFonts w:hint="eastAsia"/>
        </w:rPr>
        <w:t>。</w:t>
      </w:r>
    </w:p>
    <w:p w14:paraId="40272BEB" w14:textId="77777777" w:rsidR="009C7006" w:rsidRPr="007D0DE4" w:rsidRDefault="009C7006" w:rsidP="00714595">
      <w:pPr>
        <w:pStyle w:val="Li"/>
        <w:numPr>
          <w:ilvl w:val="0"/>
          <w:numId w:val="26"/>
        </w:numPr>
      </w:pPr>
      <w:r w:rsidRPr="007D0DE4">
        <w:t>仲裁委员会</w:t>
      </w:r>
      <w:r w:rsidRPr="007D0DE4">
        <w:rPr>
          <w:rFonts w:hint="eastAsia"/>
        </w:rPr>
        <w:t>给出</w:t>
      </w:r>
      <w:r w:rsidRPr="007D0DE4">
        <w:t>最终</w:t>
      </w:r>
      <w:r w:rsidRPr="007D0DE4">
        <w:rPr>
          <w:rFonts w:hint="eastAsia"/>
        </w:rPr>
        <w:t>仲裁</w:t>
      </w:r>
      <w:r w:rsidRPr="007D0DE4">
        <w:t>结果，双方队长在申诉</w:t>
      </w:r>
      <w:r w:rsidRPr="007D0DE4">
        <w:rPr>
          <w:rFonts w:hint="eastAsia"/>
        </w:rPr>
        <w:t>表</w:t>
      </w:r>
      <w:r w:rsidRPr="007D0DE4">
        <w:t>上签字确认。</w:t>
      </w:r>
      <w:r w:rsidRPr="007D0DE4">
        <w:rPr>
          <w:rFonts w:hint="eastAsia"/>
        </w:rPr>
        <w:t>申诉表</w:t>
      </w:r>
      <w:r w:rsidRPr="007D0DE4">
        <w:t>签字确认后，双方均不能再对申诉结果产生异议。</w:t>
      </w:r>
    </w:p>
    <w:p w14:paraId="39CCBDFF" w14:textId="77777777" w:rsidR="009C7006" w:rsidRDefault="009C7006" w:rsidP="00AC628D">
      <w:pPr>
        <w:pStyle w:val="22"/>
        <w:numPr>
          <w:ilvl w:val="1"/>
          <w:numId w:val="13"/>
        </w:numPr>
      </w:pPr>
      <w:bookmarkStart w:id="2888" w:name="_Toc21454941"/>
      <w:bookmarkStart w:id="2889" w:name="_Toc21808370"/>
      <w:bookmarkStart w:id="2890" w:name="_Toc21938222"/>
      <w:bookmarkStart w:id="2891" w:name="_Toc21993458"/>
      <w:bookmarkStart w:id="2892" w:name="_Toc21993626"/>
      <w:bookmarkStart w:id="2893" w:name="_Toc21997126"/>
      <w:bookmarkStart w:id="2894" w:name="_Toc22005783"/>
      <w:bookmarkStart w:id="2895" w:name="_Toc22006581"/>
      <w:bookmarkStart w:id="2896" w:name="_Toc22011882"/>
      <w:bookmarkStart w:id="2897" w:name="_Toc22017339"/>
      <w:bookmarkStart w:id="2898" w:name="_Toc22029778"/>
      <w:bookmarkStart w:id="2899" w:name="_Toc22032084"/>
      <w:bookmarkStart w:id="2900" w:name="_Toc22032631"/>
      <w:bookmarkStart w:id="2901" w:name="_Toc22032768"/>
      <w:bookmarkStart w:id="2902" w:name="_Toc22048155"/>
      <w:bookmarkStart w:id="2903" w:name="_Toc22049083"/>
      <w:bookmarkStart w:id="2904" w:name="_Toc22050140"/>
      <w:bookmarkStart w:id="2905" w:name="_Toc22050572"/>
      <w:bookmarkStart w:id="2906" w:name="_Toc22053094"/>
      <w:bookmarkStart w:id="2907" w:name="_Toc22053368"/>
      <w:bookmarkStart w:id="2908" w:name="_Toc24741605"/>
      <w:bookmarkStart w:id="2909" w:name="_Toc24747529"/>
      <w:bookmarkStart w:id="2910" w:name="_Toc25058071"/>
      <w:bookmarkStart w:id="2911" w:name="_Toc26364915"/>
      <w:bookmarkStart w:id="2912" w:name="_Toc26375184"/>
      <w:bookmarkStart w:id="2913" w:name="_Toc26376248"/>
      <w:bookmarkStart w:id="2914" w:name="_Toc26388916"/>
      <w:bookmarkStart w:id="2915" w:name="_Toc26458729"/>
      <w:bookmarkStart w:id="2916" w:name="_Toc26976412"/>
      <w:bookmarkStart w:id="2917" w:name="_Toc26977010"/>
      <w:bookmarkStart w:id="2918" w:name="_Toc43283037"/>
      <w:bookmarkStart w:id="2919" w:name="_Toc43313602"/>
      <w:bookmarkStart w:id="2920" w:name="_Toc65594943"/>
      <w:r w:rsidRPr="007D0DE4">
        <w:lastRenderedPageBreak/>
        <w:t>申诉时效</w:t>
      </w:r>
      <w:bookmarkEnd w:id="2888"/>
      <w:bookmarkEnd w:id="2889"/>
      <w:bookmarkEnd w:id="2890"/>
      <w:bookmarkEnd w:id="2891"/>
      <w:bookmarkEnd w:id="2892"/>
      <w:bookmarkEnd w:id="2893"/>
      <w:bookmarkEnd w:id="2894"/>
      <w:bookmarkEnd w:id="2895"/>
      <w:bookmarkEnd w:id="2896"/>
      <w:bookmarkEnd w:id="2897"/>
      <w:bookmarkEnd w:id="2898"/>
      <w:bookmarkEnd w:id="2899"/>
      <w:bookmarkEnd w:id="2900"/>
      <w:bookmarkEnd w:id="2901"/>
      <w:bookmarkEnd w:id="2902"/>
      <w:bookmarkEnd w:id="2903"/>
      <w:bookmarkEnd w:id="2904"/>
      <w:bookmarkEnd w:id="2905"/>
      <w:bookmarkEnd w:id="2906"/>
      <w:bookmarkEnd w:id="2907"/>
      <w:bookmarkEnd w:id="2908"/>
      <w:bookmarkEnd w:id="2909"/>
      <w:bookmarkEnd w:id="2910"/>
      <w:bookmarkEnd w:id="2911"/>
      <w:bookmarkEnd w:id="2912"/>
      <w:bookmarkEnd w:id="2913"/>
      <w:bookmarkEnd w:id="2914"/>
      <w:bookmarkEnd w:id="2915"/>
      <w:bookmarkEnd w:id="2916"/>
      <w:bookmarkEnd w:id="2917"/>
      <w:bookmarkEnd w:id="2918"/>
      <w:bookmarkEnd w:id="2919"/>
      <w:bookmarkEnd w:id="2920"/>
    </w:p>
    <w:p w14:paraId="7EA1C17D" w14:textId="77777777" w:rsidR="009C7006" w:rsidRPr="007D0DE4" w:rsidRDefault="009C7006" w:rsidP="009C7006">
      <w:pPr>
        <w:rPr>
          <w:color w:val="auto"/>
        </w:rPr>
      </w:pPr>
      <w:r w:rsidRPr="007D0DE4">
        <w:rPr>
          <w:rFonts w:hint="eastAsia"/>
          <w:color w:val="auto"/>
        </w:rPr>
        <w:t>参赛队伍需在有效期内进行申诉，以下为不同阶段的申诉时效：</w:t>
      </w:r>
    </w:p>
    <w:p w14:paraId="1E88E128" w14:textId="6E85E48E" w:rsidR="009C7006" w:rsidRPr="007D0DE4" w:rsidRDefault="009C7006" w:rsidP="00AC628D">
      <w:pPr>
        <w:pStyle w:val="Li"/>
        <w:numPr>
          <w:ilvl w:val="0"/>
          <w:numId w:val="16"/>
        </w:numPr>
      </w:pPr>
      <w:r w:rsidRPr="006E5F1F">
        <w:rPr>
          <w:rFonts w:hint="eastAsia"/>
        </w:rPr>
        <w:t>提请申诉有效期：每场比赛结束</w:t>
      </w:r>
      <w:r w:rsidR="001A676C">
        <w:rPr>
          <w:rFonts w:hint="eastAsia"/>
        </w:rPr>
        <w:t>5</w:t>
      </w:r>
      <w:r w:rsidRPr="00151D43">
        <w:t>分钟内，以申诉表上记录的时间为准</w:t>
      </w:r>
      <w:r w:rsidRPr="004F568D">
        <w:rPr>
          <w:rFonts w:hint="eastAsia"/>
        </w:rPr>
        <w:t>。超出提请申诉有效期，仲裁委员会不接受申诉</w:t>
      </w:r>
      <w:r w:rsidRPr="007D0DE4">
        <w:rPr>
          <w:rFonts w:hint="eastAsia"/>
        </w:rPr>
        <w:t>。</w:t>
      </w:r>
    </w:p>
    <w:p w14:paraId="0432820B" w14:textId="4EDF98AF" w:rsidR="009C7006" w:rsidRPr="007D0DE4" w:rsidRDefault="009C7006" w:rsidP="00AC628D">
      <w:pPr>
        <w:pStyle w:val="Li"/>
        <w:numPr>
          <w:ilvl w:val="0"/>
          <w:numId w:val="16"/>
        </w:numPr>
      </w:pPr>
      <w:r w:rsidRPr="007D0DE4">
        <w:rPr>
          <w:rFonts w:hint="eastAsia"/>
        </w:rPr>
        <w:t>双方仲裁</w:t>
      </w:r>
      <w:r w:rsidRPr="007D0DE4">
        <w:t>室到场</w:t>
      </w:r>
      <w:r w:rsidRPr="007D0DE4">
        <w:rPr>
          <w:rFonts w:hint="eastAsia"/>
        </w:rPr>
        <w:t>有效期：经仲裁委员会</w:t>
      </w:r>
      <w:r w:rsidRPr="007D0DE4">
        <w:t>通知</w:t>
      </w:r>
      <w:r w:rsidRPr="007D0DE4">
        <w:rPr>
          <w:rFonts w:hint="eastAsia"/>
        </w:rPr>
        <w:t>后</w:t>
      </w:r>
      <w:r w:rsidR="00C16651">
        <w:rPr>
          <w:rFonts w:hint="eastAsia"/>
        </w:rPr>
        <w:t>1</w:t>
      </w:r>
      <w:r>
        <w:t>0</w:t>
      </w:r>
      <w:r>
        <w:rPr>
          <w:rFonts w:hint="eastAsia"/>
        </w:rPr>
        <w:t>分钟</w:t>
      </w:r>
      <w:r w:rsidRPr="007D0DE4">
        <w:rPr>
          <w:rFonts w:hint="eastAsia"/>
        </w:rPr>
        <w:t>内。双方仲裁室到场有效期内，任何一方缺席，缺席方视为自动放弃仲裁</w:t>
      </w:r>
      <w:r>
        <w:rPr>
          <w:rFonts w:hint="eastAsia"/>
        </w:rPr>
        <w:t>；</w:t>
      </w:r>
      <w:r w:rsidRPr="007D0DE4">
        <w:rPr>
          <w:rFonts w:hint="eastAsia"/>
        </w:rPr>
        <w:t>一方到场代表超过</w:t>
      </w:r>
      <w:r>
        <w:rPr>
          <w:rFonts w:hint="eastAsia"/>
        </w:rPr>
        <w:t>三</w:t>
      </w:r>
      <w:r w:rsidRPr="007D0DE4">
        <w:t>人或到场人员不在规定的人群范围内，</w:t>
      </w:r>
      <w:r w:rsidRPr="007D0DE4">
        <w:rPr>
          <w:rFonts w:hint="eastAsia"/>
        </w:rPr>
        <w:t>视为自动放弃仲裁。</w:t>
      </w:r>
    </w:p>
    <w:p w14:paraId="20B3908D" w14:textId="2776790F" w:rsidR="009C7006" w:rsidRPr="00151D43" w:rsidRDefault="009C7006" w:rsidP="00AC628D">
      <w:pPr>
        <w:pStyle w:val="Li"/>
        <w:numPr>
          <w:ilvl w:val="0"/>
          <w:numId w:val="16"/>
        </w:numPr>
      </w:pPr>
      <w:r w:rsidRPr="007D0DE4">
        <w:rPr>
          <w:rFonts w:hint="eastAsia"/>
        </w:rPr>
        <w:t>证据</w:t>
      </w:r>
      <w:r>
        <w:rPr>
          <w:rFonts w:hint="eastAsia"/>
        </w:rPr>
        <w:t>或</w:t>
      </w:r>
      <w:r w:rsidRPr="007D0DE4">
        <w:t>辩护材料提交有效期：申诉提起</w:t>
      </w:r>
      <w:r w:rsidR="00C16651">
        <w:t>3</w:t>
      </w:r>
      <w:r w:rsidRPr="007D0DE4">
        <w:t>0</w:t>
      </w:r>
      <w:r w:rsidRPr="007D0DE4">
        <w:rPr>
          <w:rFonts w:hint="eastAsia"/>
        </w:rPr>
        <w:t>分钟内</w:t>
      </w:r>
      <w:r>
        <w:rPr>
          <w:rFonts w:hint="eastAsia"/>
        </w:rPr>
        <w:t>。</w:t>
      </w:r>
      <w:r w:rsidRPr="007D0DE4">
        <w:rPr>
          <w:rFonts w:hint="eastAsia"/>
        </w:rPr>
        <w:t>超出</w:t>
      </w:r>
      <w:r w:rsidRPr="00D10F88">
        <w:rPr>
          <w:rFonts w:hint="eastAsia"/>
        </w:rPr>
        <w:t>证据</w:t>
      </w:r>
      <w:r>
        <w:rPr>
          <w:rFonts w:hint="eastAsia"/>
        </w:rPr>
        <w:t>或</w:t>
      </w:r>
      <w:r w:rsidRPr="00264893">
        <w:rPr>
          <w:rFonts w:hint="eastAsia"/>
        </w:rPr>
        <w:t>辩护材料提交有效期，仲裁委员会不接受新材料。</w:t>
      </w:r>
    </w:p>
    <w:p w14:paraId="23BD3FAD" w14:textId="77777777" w:rsidR="009C7006" w:rsidRDefault="009C7006" w:rsidP="00AC628D">
      <w:pPr>
        <w:pStyle w:val="22"/>
        <w:numPr>
          <w:ilvl w:val="1"/>
          <w:numId w:val="13"/>
        </w:numPr>
      </w:pPr>
      <w:bookmarkStart w:id="2921" w:name="_Toc21454942"/>
      <w:bookmarkStart w:id="2922" w:name="_Toc21808371"/>
      <w:bookmarkStart w:id="2923" w:name="_Toc21938223"/>
      <w:bookmarkStart w:id="2924" w:name="_Toc21993459"/>
      <w:bookmarkStart w:id="2925" w:name="_Toc21993627"/>
      <w:bookmarkStart w:id="2926" w:name="_Toc21997127"/>
      <w:bookmarkStart w:id="2927" w:name="_Toc22005784"/>
      <w:bookmarkStart w:id="2928" w:name="_Toc22006582"/>
      <w:bookmarkStart w:id="2929" w:name="_Toc22011883"/>
      <w:bookmarkStart w:id="2930" w:name="_Toc22017340"/>
      <w:bookmarkStart w:id="2931" w:name="_Toc22029779"/>
      <w:bookmarkStart w:id="2932" w:name="_Toc22032085"/>
      <w:bookmarkStart w:id="2933" w:name="_Toc22032632"/>
      <w:bookmarkStart w:id="2934" w:name="_Toc22032769"/>
      <w:bookmarkStart w:id="2935" w:name="_Toc22048156"/>
      <w:bookmarkStart w:id="2936" w:name="_Toc22049084"/>
      <w:bookmarkStart w:id="2937" w:name="_Toc22050141"/>
      <w:bookmarkStart w:id="2938" w:name="_Toc22050573"/>
      <w:bookmarkStart w:id="2939" w:name="_Toc22053095"/>
      <w:bookmarkStart w:id="2940" w:name="_Toc22053369"/>
      <w:bookmarkStart w:id="2941" w:name="_Toc24741606"/>
      <w:bookmarkStart w:id="2942" w:name="_Toc24747530"/>
      <w:bookmarkStart w:id="2943" w:name="_Toc25058072"/>
      <w:bookmarkStart w:id="2944" w:name="_Toc26364916"/>
      <w:bookmarkStart w:id="2945" w:name="_Toc26375185"/>
      <w:bookmarkStart w:id="2946" w:name="_Toc26376249"/>
      <w:bookmarkStart w:id="2947" w:name="_Toc26388917"/>
      <w:bookmarkStart w:id="2948" w:name="_Toc26458730"/>
      <w:bookmarkStart w:id="2949" w:name="_Toc26976413"/>
      <w:bookmarkStart w:id="2950" w:name="_Toc26977011"/>
      <w:bookmarkStart w:id="2951" w:name="_Toc43283038"/>
      <w:bookmarkStart w:id="2952" w:name="_Toc43313603"/>
      <w:bookmarkStart w:id="2953" w:name="_Toc65594944"/>
      <w:r w:rsidRPr="007D0DE4">
        <w:t>申诉材料</w:t>
      </w:r>
      <w:bookmarkEnd w:id="2921"/>
      <w:bookmarkEnd w:id="2922"/>
      <w:bookmarkEnd w:id="2923"/>
      <w:bookmarkEnd w:id="2924"/>
      <w:bookmarkEnd w:id="2925"/>
      <w:bookmarkEnd w:id="2926"/>
      <w:bookmarkEnd w:id="2927"/>
      <w:bookmarkEnd w:id="2928"/>
      <w:bookmarkEnd w:id="2929"/>
      <w:bookmarkEnd w:id="2930"/>
      <w:bookmarkEnd w:id="2931"/>
      <w:bookmarkEnd w:id="2932"/>
      <w:bookmarkEnd w:id="2933"/>
      <w:bookmarkEnd w:id="2934"/>
      <w:bookmarkEnd w:id="2935"/>
      <w:bookmarkEnd w:id="2936"/>
      <w:bookmarkEnd w:id="2937"/>
      <w:bookmarkEnd w:id="2938"/>
      <w:bookmarkEnd w:id="2939"/>
      <w:bookmarkEnd w:id="2940"/>
      <w:bookmarkEnd w:id="2941"/>
      <w:bookmarkEnd w:id="2942"/>
      <w:bookmarkEnd w:id="2943"/>
      <w:bookmarkEnd w:id="2944"/>
      <w:bookmarkEnd w:id="2945"/>
      <w:bookmarkEnd w:id="2946"/>
      <w:bookmarkEnd w:id="2947"/>
      <w:bookmarkEnd w:id="2948"/>
      <w:bookmarkEnd w:id="2949"/>
      <w:bookmarkEnd w:id="2950"/>
      <w:bookmarkEnd w:id="2951"/>
      <w:bookmarkEnd w:id="2952"/>
      <w:bookmarkEnd w:id="2953"/>
    </w:p>
    <w:p w14:paraId="2E408A25" w14:textId="77777777" w:rsidR="009C7006" w:rsidRPr="007D0DE4" w:rsidRDefault="009C7006" w:rsidP="009C7006">
      <w:r>
        <w:rPr>
          <w:rFonts w:hint="eastAsia"/>
        </w:rPr>
        <w:t>参赛队伍</w:t>
      </w:r>
      <w:r>
        <w:t>提交</w:t>
      </w:r>
      <w:r>
        <w:rPr>
          <w:rFonts w:hint="eastAsia"/>
        </w:rPr>
        <w:t>的</w:t>
      </w:r>
      <w:r>
        <w:t>申诉材料</w:t>
      </w:r>
      <w:r>
        <w:rPr>
          <w:rFonts w:hint="eastAsia"/>
        </w:rPr>
        <w:t>必须遵循</w:t>
      </w:r>
      <w:r>
        <w:t>以下规范</w:t>
      </w:r>
      <w:r>
        <w:rPr>
          <w:rFonts w:hint="eastAsia"/>
        </w:rPr>
        <w:t>：</w:t>
      </w:r>
    </w:p>
    <w:p w14:paraId="7D006D0D" w14:textId="43E1541B" w:rsidR="009C7006" w:rsidRPr="007D0DE4" w:rsidRDefault="009C7006" w:rsidP="00AC628D">
      <w:pPr>
        <w:pStyle w:val="Li"/>
        <w:numPr>
          <w:ilvl w:val="0"/>
          <w:numId w:val="17"/>
        </w:numPr>
      </w:pPr>
      <w:r w:rsidRPr="006E5F1F">
        <w:rPr>
          <w:rFonts w:hint="eastAsia"/>
        </w:rPr>
        <w:t>材料类型：只接受</w:t>
      </w:r>
      <w:r w:rsidRPr="00264893">
        <w:t>U</w:t>
      </w:r>
      <w:r w:rsidRPr="00151D43">
        <w:t>盘存</w:t>
      </w:r>
      <w:proofErr w:type="gramStart"/>
      <w:r w:rsidRPr="00151D43">
        <w:t>放</w:t>
      </w:r>
      <w:r w:rsidRPr="004F568D">
        <w:rPr>
          <w:rFonts w:hint="eastAsia"/>
        </w:rPr>
        <w:t>资料</w:t>
      </w:r>
      <w:proofErr w:type="gramEnd"/>
      <w:r w:rsidRPr="004F568D">
        <w:rPr>
          <w:rFonts w:hint="eastAsia"/>
        </w:rPr>
        <w:t>及机器人本体两种材料，其他形式提交的材料，仲裁委员会一律不接收</w:t>
      </w:r>
      <w:r w:rsidRPr="007D0DE4">
        <w:rPr>
          <w:rFonts w:hint="eastAsia"/>
        </w:rPr>
        <w:t>。</w:t>
      </w:r>
    </w:p>
    <w:p w14:paraId="14649418" w14:textId="43E1541B" w:rsidR="009C7006" w:rsidRPr="007D0DE4" w:rsidRDefault="009C7006" w:rsidP="00AC628D">
      <w:pPr>
        <w:pStyle w:val="Li"/>
        <w:numPr>
          <w:ilvl w:val="0"/>
          <w:numId w:val="17"/>
        </w:numPr>
      </w:pPr>
      <w:r w:rsidRPr="007D0DE4">
        <w:t>U</w:t>
      </w:r>
      <w:r w:rsidRPr="007D0DE4">
        <w:t>盘要求：</w:t>
      </w:r>
      <w:r w:rsidRPr="007D0DE4">
        <w:rPr>
          <w:rFonts w:hint="eastAsia"/>
        </w:rPr>
        <w:t>按</w:t>
      </w:r>
      <w:r w:rsidRPr="007D0DE4">
        <w:t>目录放置剪辑好的视频</w:t>
      </w:r>
      <w:r w:rsidRPr="007D0DE4">
        <w:rPr>
          <w:rFonts w:hint="eastAsia"/>
        </w:rPr>
        <w:t>（视频</w:t>
      </w:r>
      <w:r w:rsidRPr="007D0DE4">
        <w:t>素材由</w:t>
      </w:r>
      <w:r w:rsidRPr="007D0DE4">
        <w:rPr>
          <w:rFonts w:hint="eastAsia"/>
        </w:rPr>
        <w:t>参赛队</w:t>
      </w:r>
      <w:r w:rsidRPr="007D0DE4">
        <w:t>自行准备，</w:t>
      </w:r>
      <w:r w:rsidRPr="007D0DE4">
        <w:rPr>
          <w:rFonts w:hint="eastAsia"/>
        </w:rPr>
        <w:t>组委会保持</w:t>
      </w:r>
      <w:r w:rsidRPr="007D0DE4">
        <w:t>中立不予提供</w:t>
      </w:r>
      <w:r w:rsidRPr="007D0DE4">
        <w:rPr>
          <w:rFonts w:hint="eastAsia"/>
        </w:rPr>
        <w:t>任何</w:t>
      </w:r>
      <w:r w:rsidRPr="007D0DE4">
        <w:t>视频</w:t>
      </w:r>
      <w:r w:rsidRPr="007D0DE4">
        <w:rPr>
          <w:rFonts w:hint="eastAsia"/>
        </w:rPr>
        <w:t>）和包含</w:t>
      </w:r>
      <w:r w:rsidRPr="007D0DE4">
        <w:t>申诉材料的文本文件</w:t>
      </w:r>
      <w:r w:rsidRPr="007D0DE4">
        <w:rPr>
          <w:rFonts w:hint="eastAsia"/>
        </w:rPr>
        <w:t>。</w:t>
      </w:r>
    </w:p>
    <w:p w14:paraId="719226AC" w14:textId="43E1541B" w:rsidR="009C7006" w:rsidRPr="007D0DE4" w:rsidRDefault="009C7006" w:rsidP="00AC628D">
      <w:pPr>
        <w:pStyle w:val="Li"/>
        <w:numPr>
          <w:ilvl w:val="0"/>
          <w:numId w:val="17"/>
        </w:numPr>
      </w:pPr>
      <w:r w:rsidRPr="007D0DE4">
        <w:rPr>
          <w:rFonts w:hint="eastAsia"/>
        </w:rPr>
        <w:t>材料格式：每段视频不能超过</w:t>
      </w:r>
      <w:r>
        <w:rPr>
          <w:rFonts w:hint="eastAsia"/>
        </w:rPr>
        <w:t>一</w:t>
      </w:r>
      <w:r w:rsidRPr="007D0DE4">
        <w:t>分</w:t>
      </w:r>
      <w:r w:rsidRPr="007D0DE4">
        <w:rPr>
          <w:rFonts w:hint="eastAsia"/>
        </w:rPr>
        <w:t>钟，大小</w:t>
      </w:r>
      <w:r w:rsidRPr="007D0DE4">
        <w:t>不超过</w:t>
      </w:r>
      <w:r w:rsidRPr="007D0DE4">
        <w:t>500MB</w:t>
      </w:r>
      <w:r w:rsidRPr="007D0DE4">
        <w:t>，视频文件</w:t>
      </w:r>
      <w:r w:rsidRPr="007D0DE4">
        <w:rPr>
          <w:rFonts w:hint="eastAsia"/>
        </w:rPr>
        <w:t>名</w:t>
      </w:r>
      <w:r w:rsidRPr="007D0DE4">
        <w:t>必须指明比赛的场次和时间</w:t>
      </w:r>
      <w:r w:rsidRPr="007D0DE4">
        <w:rPr>
          <w:rFonts w:hint="eastAsia"/>
        </w:rPr>
        <w:t>，能用最新版本</w:t>
      </w:r>
      <w:r w:rsidRPr="007D0DE4">
        <w:t>Windows</w:t>
      </w:r>
      <w:r>
        <w:t xml:space="preserve"> M</w:t>
      </w:r>
      <w:r w:rsidRPr="007D0DE4">
        <w:t>edia</w:t>
      </w:r>
      <w:r>
        <w:t xml:space="preserve"> P</w:t>
      </w:r>
      <w:r w:rsidRPr="007D0DE4">
        <w:t>layer</w:t>
      </w:r>
      <w:r w:rsidRPr="007D0DE4">
        <w:t>播放；照片必须为</w:t>
      </w:r>
      <w:r w:rsidRPr="007D0DE4">
        <w:t>jpg</w:t>
      </w:r>
      <w:r w:rsidRPr="007D0DE4">
        <w:t>格式；文本文件必须为</w:t>
      </w:r>
      <w:r w:rsidRPr="007D0DE4">
        <w:t>word</w:t>
      </w:r>
      <w:r w:rsidRPr="007D0DE4">
        <w:t>格式，每个文本不超过</w:t>
      </w:r>
      <w:r w:rsidRPr="007D0DE4">
        <w:t>1000</w:t>
      </w:r>
      <w:r w:rsidRPr="007D0DE4">
        <w:t>字</w:t>
      </w:r>
      <w:r w:rsidRPr="007D0DE4">
        <w:rPr>
          <w:rFonts w:hint="eastAsia"/>
        </w:rPr>
        <w:t>。</w:t>
      </w:r>
    </w:p>
    <w:p w14:paraId="0EE2790B" w14:textId="43E1541B" w:rsidR="009C7006" w:rsidRPr="007D0DE4" w:rsidRDefault="009C7006" w:rsidP="00AC628D">
      <w:pPr>
        <w:pStyle w:val="Li"/>
        <w:numPr>
          <w:ilvl w:val="0"/>
          <w:numId w:val="17"/>
        </w:numPr>
      </w:pPr>
      <w:r w:rsidRPr="007D0DE4">
        <w:rPr>
          <w:rFonts w:hint="eastAsia"/>
        </w:rPr>
        <w:t>材料命名：每份视频和照片的文件名需在</w:t>
      </w:r>
      <w:r w:rsidRPr="007D0DE4">
        <w:t>30</w:t>
      </w:r>
      <w:r w:rsidRPr="007D0DE4">
        <w:t>个汉字以内</w:t>
      </w:r>
      <w:r w:rsidRPr="007D0DE4">
        <w:rPr>
          <w:rFonts w:hint="eastAsia"/>
        </w:rPr>
        <w:t>。</w:t>
      </w:r>
    </w:p>
    <w:p w14:paraId="214A457C" w14:textId="77777777" w:rsidR="009C7006" w:rsidRPr="007D0DE4" w:rsidRDefault="009C7006" w:rsidP="00AC628D">
      <w:pPr>
        <w:pStyle w:val="Li"/>
        <w:numPr>
          <w:ilvl w:val="0"/>
          <w:numId w:val="17"/>
        </w:numPr>
      </w:pPr>
      <w:r w:rsidRPr="007D0DE4">
        <w:rPr>
          <w:rFonts w:hint="eastAsia"/>
        </w:rPr>
        <w:t>文本要求：一个文本文件只能对应一个视频或者照片，并在文内标明；文本文件</w:t>
      </w:r>
      <w:proofErr w:type="gramStart"/>
      <w:r w:rsidRPr="007D0DE4">
        <w:rPr>
          <w:rFonts w:hint="eastAsia"/>
        </w:rPr>
        <w:t>需且只需</w:t>
      </w:r>
      <w:proofErr w:type="gramEnd"/>
      <w:r w:rsidRPr="007D0DE4">
        <w:rPr>
          <w:rFonts w:hint="eastAsia"/>
        </w:rPr>
        <w:t>说明对应材料所反映的违规行为。</w:t>
      </w:r>
    </w:p>
    <w:p w14:paraId="39585926" w14:textId="4CF6C989" w:rsidR="009C7006" w:rsidRPr="007D0DE4" w:rsidRDefault="009C7006" w:rsidP="00AC628D">
      <w:pPr>
        <w:pStyle w:val="Li"/>
        <w:numPr>
          <w:ilvl w:val="0"/>
          <w:numId w:val="17"/>
        </w:numPr>
      </w:pPr>
      <w:r w:rsidRPr="007D0DE4">
        <w:rPr>
          <w:rFonts w:hint="eastAsia"/>
        </w:rPr>
        <w:t>机器人证据：申诉提起后，仲裁委员会有权隔离</w:t>
      </w:r>
      <w:r w:rsidRPr="007D0DE4">
        <w:t>检测双方</w:t>
      </w:r>
      <w:r w:rsidRPr="007D0DE4">
        <w:rPr>
          <w:rFonts w:hint="eastAsia"/>
        </w:rPr>
        <w:t>相关机器人；机器人隔离检测最长不超过</w:t>
      </w:r>
      <w:r w:rsidR="00C16651">
        <w:rPr>
          <w:rFonts w:hint="eastAsia"/>
        </w:rPr>
        <w:t>两</w:t>
      </w:r>
      <w:r w:rsidRPr="007D0DE4">
        <w:rPr>
          <w:rFonts w:hint="eastAsia"/>
        </w:rPr>
        <w:t>个小时，最晚</w:t>
      </w:r>
      <w:r w:rsidR="005D4A8A">
        <w:rPr>
          <w:rFonts w:hint="eastAsia"/>
        </w:rPr>
        <w:t>将与</w:t>
      </w:r>
      <w:r w:rsidRPr="007D0DE4">
        <w:rPr>
          <w:rFonts w:hint="eastAsia"/>
        </w:rPr>
        <w:t>仲裁结果一同返还。</w:t>
      </w:r>
    </w:p>
    <w:p w14:paraId="0D60DC00" w14:textId="77777777" w:rsidR="009C7006" w:rsidRPr="007D0DE4" w:rsidRDefault="009C7006" w:rsidP="00AC628D">
      <w:pPr>
        <w:pStyle w:val="22"/>
        <w:numPr>
          <w:ilvl w:val="1"/>
          <w:numId w:val="13"/>
        </w:numPr>
      </w:pPr>
      <w:bookmarkStart w:id="2954" w:name="_Toc483571052"/>
      <w:bookmarkStart w:id="2955" w:name="_Toc21454943"/>
      <w:bookmarkStart w:id="2956" w:name="_Toc21808372"/>
      <w:bookmarkStart w:id="2957" w:name="_Toc21938224"/>
      <w:bookmarkStart w:id="2958" w:name="_Toc21993460"/>
      <w:bookmarkStart w:id="2959" w:name="_Toc21993628"/>
      <w:bookmarkStart w:id="2960" w:name="_Toc21997128"/>
      <w:bookmarkStart w:id="2961" w:name="_Toc22005785"/>
      <w:bookmarkStart w:id="2962" w:name="_Toc22006583"/>
      <w:bookmarkStart w:id="2963" w:name="_Toc22011884"/>
      <w:bookmarkStart w:id="2964" w:name="_Toc22017341"/>
      <w:bookmarkStart w:id="2965" w:name="_Toc22029780"/>
      <w:bookmarkStart w:id="2966" w:name="_Toc22032086"/>
      <w:bookmarkStart w:id="2967" w:name="_Toc22032633"/>
      <w:bookmarkStart w:id="2968" w:name="_Toc22032770"/>
      <w:bookmarkStart w:id="2969" w:name="_Toc22048157"/>
      <w:bookmarkStart w:id="2970" w:name="_Toc22049085"/>
      <w:bookmarkStart w:id="2971" w:name="_Toc22050142"/>
      <w:bookmarkStart w:id="2972" w:name="_Toc22050574"/>
      <w:bookmarkStart w:id="2973" w:name="_Toc22053096"/>
      <w:bookmarkStart w:id="2974" w:name="_Toc22053370"/>
      <w:bookmarkStart w:id="2975" w:name="_Toc24741607"/>
      <w:bookmarkStart w:id="2976" w:name="_Toc24747531"/>
      <w:bookmarkStart w:id="2977" w:name="_Toc25058073"/>
      <w:bookmarkStart w:id="2978" w:name="_Toc26364917"/>
      <w:bookmarkStart w:id="2979" w:name="_Toc26375186"/>
      <w:bookmarkStart w:id="2980" w:name="_Toc26376250"/>
      <w:bookmarkStart w:id="2981" w:name="_Toc26388918"/>
      <w:bookmarkStart w:id="2982" w:name="_Toc26458731"/>
      <w:bookmarkStart w:id="2983" w:name="_Toc26976414"/>
      <w:bookmarkStart w:id="2984" w:name="_Toc26977012"/>
      <w:bookmarkStart w:id="2985" w:name="_Toc43283039"/>
      <w:bookmarkStart w:id="2986" w:name="_Toc43313604"/>
      <w:bookmarkStart w:id="2987" w:name="_Toc65594945"/>
      <w:r w:rsidRPr="007D0DE4">
        <w:t>申诉</w:t>
      </w:r>
      <w:bookmarkEnd w:id="2954"/>
      <w:r w:rsidRPr="007D0DE4">
        <w:rPr>
          <w:rFonts w:hint="eastAsia"/>
        </w:rPr>
        <w:t>结果</w:t>
      </w:r>
      <w:bookmarkEnd w:id="2955"/>
      <w:bookmarkEnd w:id="2956"/>
      <w:bookmarkEnd w:id="2957"/>
      <w:bookmarkEnd w:id="2958"/>
      <w:bookmarkEnd w:id="2959"/>
      <w:bookmarkEnd w:id="2960"/>
      <w:bookmarkEnd w:id="2961"/>
      <w:bookmarkEnd w:id="2962"/>
      <w:bookmarkEnd w:id="2963"/>
      <w:bookmarkEnd w:id="2964"/>
      <w:bookmarkEnd w:id="2965"/>
      <w:bookmarkEnd w:id="2966"/>
      <w:bookmarkEnd w:id="2967"/>
      <w:bookmarkEnd w:id="2968"/>
      <w:bookmarkEnd w:id="2969"/>
      <w:bookmarkEnd w:id="2970"/>
      <w:bookmarkEnd w:id="2971"/>
      <w:bookmarkEnd w:id="2972"/>
      <w:bookmarkEnd w:id="2973"/>
      <w:bookmarkEnd w:id="2974"/>
      <w:bookmarkEnd w:id="2975"/>
      <w:bookmarkEnd w:id="2976"/>
      <w:bookmarkEnd w:id="2977"/>
      <w:bookmarkEnd w:id="2978"/>
      <w:bookmarkEnd w:id="2979"/>
      <w:bookmarkEnd w:id="2980"/>
      <w:bookmarkEnd w:id="2981"/>
      <w:bookmarkEnd w:id="2982"/>
      <w:bookmarkEnd w:id="2983"/>
      <w:bookmarkEnd w:id="2984"/>
      <w:bookmarkEnd w:id="2985"/>
      <w:bookmarkEnd w:id="2986"/>
      <w:bookmarkEnd w:id="2987"/>
    </w:p>
    <w:p w14:paraId="57E4B3A1" w14:textId="313A748D" w:rsidR="009C7006" w:rsidRPr="00845C8C" w:rsidRDefault="009C7006" w:rsidP="009C7006">
      <w:pPr>
        <w:rPr>
          <w:color w:val="auto"/>
        </w:rPr>
      </w:pPr>
      <w:r w:rsidRPr="00845C8C">
        <w:rPr>
          <w:rFonts w:hint="eastAsia"/>
          <w:color w:val="auto"/>
        </w:rPr>
        <w:t>仲裁委员会</w:t>
      </w:r>
      <w:r w:rsidRPr="00845C8C">
        <w:rPr>
          <w:color w:val="auto"/>
        </w:rPr>
        <w:t>将</w:t>
      </w:r>
      <w:r w:rsidRPr="00845C8C">
        <w:rPr>
          <w:rFonts w:hint="eastAsia"/>
          <w:color w:val="auto"/>
        </w:rPr>
        <w:t>在申诉表上</w:t>
      </w:r>
      <w:r w:rsidRPr="00845C8C">
        <w:rPr>
          <w:color w:val="auto"/>
        </w:rPr>
        <w:t>给出最终仲裁</w:t>
      </w:r>
      <w:r w:rsidRPr="00845C8C">
        <w:rPr>
          <w:rFonts w:hint="eastAsia"/>
          <w:color w:val="auto"/>
        </w:rPr>
        <w:t>结果，</w:t>
      </w:r>
      <w:r w:rsidR="00C16651">
        <w:rPr>
          <w:rFonts w:hint="eastAsia"/>
          <w:color w:val="auto"/>
        </w:rPr>
        <w:t>双方队长需在给出最终仲裁结果后的</w:t>
      </w:r>
      <w:r w:rsidR="00C16651">
        <w:rPr>
          <w:rFonts w:hint="eastAsia"/>
          <w:color w:val="auto"/>
        </w:rPr>
        <w:t>30</w:t>
      </w:r>
      <w:r w:rsidR="00C16651">
        <w:rPr>
          <w:rFonts w:hint="eastAsia"/>
          <w:color w:val="auto"/>
        </w:rPr>
        <w:t>分钟</w:t>
      </w:r>
      <w:r w:rsidR="002B63B3" w:rsidRPr="00845C8C">
        <w:rPr>
          <w:rFonts w:hint="eastAsia"/>
          <w:color w:val="auto"/>
        </w:rPr>
        <w:t>内签字，若未在申诉表上签字，视为默认接受仲裁结果。</w:t>
      </w:r>
      <w:r w:rsidRPr="00845C8C">
        <w:rPr>
          <w:rFonts w:hint="eastAsia"/>
          <w:color w:val="auto"/>
        </w:rPr>
        <w:t>仲裁</w:t>
      </w:r>
      <w:r w:rsidRPr="00845C8C">
        <w:rPr>
          <w:color w:val="auto"/>
        </w:rPr>
        <w:t>结果</w:t>
      </w:r>
      <w:r w:rsidRPr="00845C8C">
        <w:rPr>
          <w:rFonts w:hint="eastAsia"/>
          <w:color w:val="auto"/>
        </w:rPr>
        <w:t>包括：</w:t>
      </w:r>
      <w:r w:rsidRPr="00845C8C">
        <w:rPr>
          <w:color w:val="auto"/>
        </w:rPr>
        <w:t>维持</w:t>
      </w:r>
      <w:proofErr w:type="gramStart"/>
      <w:r w:rsidRPr="00845C8C">
        <w:rPr>
          <w:color w:val="auto"/>
        </w:rPr>
        <w:t>原比赛</w:t>
      </w:r>
      <w:proofErr w:type="gramEnd"/>
      <w:r w:rsidRPr="00845C8C">
        <w:rPr>
          <w:color w:val="auto"/>
        </w:rPr>
        <w:t>成绩、被申诉方判负、</w:t>
      </w:r>
      <w:r w:rsidRPr="00845C8C">
        <w:rPr>
          <w:rFonts w:hint="eastAsia"/>
          <w:color w:val="auto"/>
        </w:rPr>
        <w:t>双方</w:t>
      </w:r>
      <w:r w:rsidRPr="00845C8C">
        <w:rPr>
          <w:color w:val="auto"/>
        </w:rPr>
        <w:t>重赛三种。</w:t>
      </w:r>
      <w:r w:rsidRPr="00845C8C">
        <w:rPr>
          <w:rFonts w:hint="eastAsia"/>
          <w:color w:val="auto"/>
        </w:rPr>
        <w:t>对于仲裁委员会所</w:t>
      </w:r>
      <w:proofErr w:type="gramStart"/>
      <w:r w:rsidRPr="00845C8C">
        <w:rPr>
          <w:rFonts w:hint="eastAsia"/>
          <w:color w:val="auto"/>
        </w:rPr>
        <w:t>作出</w:t>
      </w:r>
      <w:proofErr w:type="gramEnd"/>
      <w:r w:rsidRPr="00845C8C">
        <w:rPr>
          <w:rFonts w:hint="eastAsia"/>
          <w:color w:val="auto"/>
        </w:rPr>
        <w:t>的最终仲裁结果，双方不可再次申诉。</w:t>
      </w:r>
    </w:p>
    <w:p w14:paraId="7BCC1A33" w14:textId="77777777" w:rsidR="009C7006" w:rsidRPr="009D0C6C" w:rsidRDefault="009C7006" w:rsidP="00505608">
      <w:bookmarkStart w:id="2988" w:name="OLE_LINK59"/>
      <w:bookmarkStart w:id="2989" w:name="OLE_LINK63"/>
      <w:bookmarkStart w:id="2990" w:name="OLE_LINK61"/>
      <w:bookmarkStart w:id="2991" w:name="OLE_LINK62"/>
      <w:r w:rsidRPr="00845C8C">
        <w:rPr>
          <w:rFonts w:hint="eastAsia"/>
          <w:color w:val="auto"/>
        </w:rPr>
        <w:t>如果仲裁结果要求当事双方重赛，组委会在给出仲裁结果的同时，通知双方重赛的时间。双方如果均不接</w:t>
      </w:r>
      <w:r w:rsidRPr="00845C8C">
        <w:rPr>
          <w:rFonts w:hint="eastAsia"/>
          <w:color w:val="auto"/>
        </w:rPr>
        <w:lastRenderedPageBreak/>
        <w:t>受重赛，视为申诉无</w:t>
      </w:r>
      <w:bookmarkEnd w:id="2988"/>
      <w:r w:rsidRPr="00845C8C">
        <w:rPr>
          <w:rFonts w:hint="eastAsia"/>
          <w:color w:val="auto"/>
        </w:rPr>
        <w:t>效，</w:t>
      </w:r>
      <w:r w:rsidR="004C23B2" w:rsidRPr="00845C8C">
        <w:rPr>
          <w:rFonts w:hint="eastAsia"/>
          <w:color w:val="auto"/>
        </w:rPr>
        <w:t>维持</w:t>
      </w:r>
      <w:proofErr w:type="gramStart"/>
      <w:r w:rsidR="004C23B2" w:rsidRPr="00845C8C">
        <w:rPr>
          <w:rFonts w:hint="eastAsia"/>
          <w:color w:val="auto"/>
        </w:rPr>
        <w:t>原比赛</w:t>
      </w:r>
      <w:proofErr w:type="gramEnd"/>
      <w:r w:rsidR="004C23B2" w:rsidRPr="00845C8C">
        <w:rPr>
          <w:rFonts w:hint="eastAsia"/>
          <w:color w:val="auto"/>
        </w:rPr>
        <w:t>成绩，</w:t>
      </w:r>
      <w:r w:rsidRPr="00845C8C">
        <w:rPr>
          <w:rFonts w:hint="eastAsia"/>
          <w:color w:val="auto"/>
        </w:rPr>
        <w:t>双方可保留申诉机会。如果</w:t>
      </w:r>
      <w:proofErr w:type="gramStart"/>
      <w:r w:rsidRPr="00845C8C">
        <w:rPr>
          <w:rFonts w:hint="eastAsia"/>
          <w:color w:val="auto"/>
        </w:rPr>
        <w:t>仅一方</w:t>
      </w:r>
      <w:proofErr w:type="gramEnd"/>
      <w:r w:rsidRPr="00845C8C">
        <w:rPr>
          <w:rFonts w:hint="eastAsia"/>
          <w:color w:val="auto"/>
        </w:rPr>
        <w:t>接受重赛，</w:t>
      </w:r>
      <w:proofErr w:type="gramStart"/>
      <w:r w:rsidRPr="00845C8C">
        <w:rPr>
          <w:rFonts w:hint="eastAsia"/>
          <w:color w:val="auto"/>
        </w:rPr>
        <w:t>拒绝重</w:t>
      </w:r>
      <w:proofErr w:type="gramEnd"/>
      <w:r w:rsidRPr="00845C8C">
        <w:rPr>
          <w:rFonts w:hint="eastAsia"/>
          <w:color w:val="auto"/>
        </w:rPr>
        <w:t>赛的一方</w:t>
      </w:r>
      <w:r w:rsidRPr="00C02DF4">
        <w:rPr>
          <w:rFonts w:hint="eastAsia"/>
        </w:rPr>
        <w:t>视为自动放弃，</w:t>
      </w:r>
      <w:r>
        <w:rPr>
          <w:rFonts w:hint="eastAsia"/>
        </w:rPr>
        <w:t>拒绝方当</w:t>
      </w:r>
      <w:r w:rsidRPr="00C02DF4">
        <w:rPr>
          <w:rFonts w:hint="eastAsia"/>
        </w:rPr>
        <w:t>局比赛</w:t>
      </w:r>
      <w:r w:rsidR="008A690A">
        <w:rPr>
          <w:rFonts w:hint="eastAsia"/>
        </w:rPr>
        <w:t>判</w:t>
      </w:r>
      <w:r w:rsidRPr="00C02DF4">
        <w:rPr>
          <w:rFonts w:hint="eastAsia"/>
        </w:rPr>
        <w:t>负。</w:t>
      </w:r>
      <w:bookmarkEnd w:id="2989"/>
      <w:bookmarkEnd w:id="2990"/>
      <w:bookmarkEnd w:id="2991"/>
    </w:p>
    <w:bookmarkEnd w:id="1913"/>
    <w:bookmarkEnd w:id="1914"/>
    <w:bookmarkEnd w:id="1915"/>
    <w:bookmarkEnd w:id="1916"/>
    <w:bookmarkEnd w:id="1917"/>
    <w:bookmarkEnd w:id="1918"/>
    <w:bookmarkEnd w:id="1919"/>
    <w:bookmarkEnd w:id="1920"/>
    <w:bookmarkEnd w:id="1921"/>
    <w:bookmarkEnd w:id="1922"/>
    <w:bookmarkEnd w:id="1923"/>
    <w:bookmarkEnd w:id="1924"/>
    <w:bookmarkEnd w:id="1925"/>
    <w:bookmarkEnd w:id="1926"/>
    <w:bookmarkEnd w:id="1927"/>
    <w:p w14:paraId="5E955D5C" w14:textId="0616EEF4" w:rsidR="00376368" w:rsidRDefault="00376368" w:rsidP="00623EFA">
      <w:pPr>
        <w:pStyle w:val="Li"/>
        <w:numPr>
          <w:ilvl w:val="0"/>
          <w:numId w:val="0"/>
        </w:numPr>
        <w:ind w:left="420"/>
        <w:rPr>
          <w:rFonts w:hint="eastAsia"/>
        </w:rPr>
        <w:sectPr w:rsidR="00376368" w:rsidSect="00661AAD">
          <w:pgSz w:w="11906" w:h="16838"/>
          <w:pgMar w:top="1134" w:right="1134" w:bottom="1134" w:left="1134" w:header="851" w:footer="992" w:gutter="0"/>
          <w:cols w:space="425"/>
          <w:docGrid w:type="lines" w:linePitch="312"/>
        </w:sectPr>
      </w:pPr>
    </w:p>
    <w:p w14:paraId="652C8BEB" w14:textId="0D7A68CE" w:rsidR="00D27C2F" w:rsidRPr="001D2B93" w:rsidRDefault="00D27C2F" w:rsidP="00623EFA">
      <w:pPr>
        <w:pStyle w:val="Li"/>
        <w:numPr>
          <w:ilvl w:val="0"/>
          <w:numId w:val="0"/>
        </w:numPr>
        <w:rPr>
          <w:rFonts w:hint="eastAsia"/>
        </w:rPr>
      </w:pPr>
      <w:bookmarkStart w:id="2992" w:name="_Toc15492066"/>
      <w:bookmarkStart w:id="2993" w:name="_Toc15492931"/>
      <w:bookmarkStart w:id="2994" w:name="_Toc15493488"/>
      <w:bookmarkStart w:id="2995" w:name="_Toc15492067"/>
      <w:bookmarkStart w:id="2996" w:name="_Toc15492932"/>
      <w:bookmarkStart w:id="2997" w:name="_Toc15493489"/>
      <w:bookmarkStart w:id="2998" w:name="_Toc15492068"/>
      <w:bookmarkStart w:id="2999" w:name="_Toc15492933"/>
      <w:bookmarkStart w:id="3000" w:name="_Toc15493490"/>
      <w:bookmarkStart w:id="3001" w:name="_Toc15492071"/>
      <w:bookmarkStart w:id="3002" w:name="_Toc15492936"/>
      <w:bookmarkStart w:id="3003" w:name="_Toc15493493"/>
      <w:bookmarkStart w:id="3004" w:name="_Toc15492074"/>
      <w:bookmarkStart w:id="3005" w:name="_Toc15492939"/>
      <w:bookmarkStart w:id="3006" w:name="_Toc15493496"/>
      <w:bookmarkStart w:id="3007" w:name="_Toc15492077"/>
      <w:bookmarkStart w:id="3008" w:name="_Toc15492942"/>
      <w:bookmarkStart w:id="3009" w:name="_Toc15493499"/>
      <w:bookmarkStart w:id="3010" w:name="_Toc15492080"/>
      <w:bookmarkStart w:id="3011" w:name="_Toc15492945"/>
      <w:bookmarkStart w:id="3012" w:name="_Toc15493502"/>
      <w:bookmarkStart w:id="3013" w:name="_Toc15492083"/>
      <w:bookmarkStart w:id="3014" w:name="_Toc15492948"/>
      <w:bookmarkStart w:id="3015" w:name="_Toc15493505"/>
      <w:bookmarkStart w:id="3016" w:name="_Toc15492086"/>
      <w:bookmarkStart w:id="3017" w:name="_Toc15492951"/>
      <w:bookmarkStart w:id="3018" w:name="_Toc15493508"/>
      <w:bookmarkStart w:id="3019" w:name="_Toc15492088"/>
      <w:bookmarkStart w:id="3020" w:name="_Toc15492953"/>
      <w:bookmarkStart w:id="3021" w:name="_Toc15493510"/>
      <w:bookmarkStart w:id="3022" w:name="_Toc15492089"/>
      <w:bookmarkStart w:id="3023" w:name="_Toc15492954"/>
      <w:bookmarkStart w:id="3024" w:name="_Toc15493511"/>
      <w:bookmarkStart w:id="3025" w:name="_Toc15492091"/>
      <w:bookmarkStart w:id="3026" w:name="_Toc15492956"/>
      <w:bookmarkStart w:id="3027" w:name="_Toc15493513"/>
      <w:bookmarkStart w:id="3028" w:name="_Toc15492092"/>
      <w:bookmarkStart w:id="3029" w:name="_Toc15492957"/>
      <w:bookmarkStart w:id="3030" w:name="_Toc15493514"/>
      <w:bookmarkStart w:id="3031" w:name="_Toc15492094"/>
      <w:bookmarkStart w:id="3032" w:name="_Toc15492959"/>
      <w:bookmarkStart w:id="3033" w:name="_Toc15493516"/>
      <w:bookmarkStart w:id="3034" w:name="_Toc15492095"/>
      <w:bookmarkStart w:id="3035" w:name="_Toc15492960"/>
      <w:bookmarkStart w:id="3036" w:name="_Toc15493517"/>
      <w:bookmarkStart w:id="3037" w:name="_Toc15492097"/>
      <w:bookmarkStart w:id="3038" w:name="_Toc15492962"/>
      <w:bookmarkStart w:id="3039" w:name="_Toc15493519"/>
      <w:bookmarkStart w:id="3040" w:name="_Toc15492098"/>
      <w:bookmarkStart w:id="3041" w:name="_Toc15492963"/>
      <w:bookmarkStart w:id="3042" w:name="_Toc15493520"/>
      <w:bookmarkStart w:id="3043" w:name="_Toc15492100"/>
      <w:bookmarkStart w:id="3044" w:name="_Toc15492965"/>
      <w:bookmarkStart w:id="3045" w:name="_Toc15493522"/>
      <w:bookmarkStart w:id="3046" w:name="_Toc15492101"/>
      <w:bookmarkStart w:id="3047" w:name="_Toc15492966"/>
      <w:bookmarkStart w:id="3048" w:name="_Toc15493523"/>
      <w:bookmarkEnd w:id="2992"/>
      <w:bookmarkEnd w:id="2993"/>
      <w:bookmarkEnd w:id="2994"/>
      <w:bookmarkEnd w:id="2995"/>
      <w:bookmarkEnd w:id="2996"/>
      <w:bookmarkEnd w:id="2997"/>
      <w:bookmarkEnd w:id="2998"/>
      <w:bookmarkEnd w:id="2999"/>
      <w:bookmarkEnd w:id="3000"/>
      <w:bookmarkEnd w:id="3001"/>
      <w:bookmarkEnd w:id="3002"/>
      <w:bookmarkEnd w:id="3003"/>
      <w:bookmarkEnd w:id="3004"/>
      <w:bookmarkEnd w:id="3005"/>
      <w:bookmarkEnd w:id="3006"/>
      <w:bookmarkEnd w:id="3007"/>
      <w:bookmarkEnd w:id="3008"/>
      <w:bookmarkEnd w:id="3009"/>
      <w:bookmarkEnd w:id="3010"/>
      <w:bookmarkEnd w:id="3011"/>
      <w:bookmarkEnd w:id="3012"/>
      <w:bookmarkEnd w:id="3013"/>
      <w:bookmarkEnd w:id="3014"/>
      <w:bookmarkEnd w:id="3015"/>
      <w:bookmarkEnd w:id="3016"/>
      <w:bookmarkEnd w:id="3017"/>
      <w:bookmarkEnd w:id="3018"/>
      <w:bookmarkEnd w:id="3019"/>
      <w:bookmarkEnd w:id="3020"/>
      <w:bookmarkEnd w:id="3021"/>
      <w:bookmarkEnd w:id="3022"/>
      <w:bookmarkEnd w:id="3023"/>
      <w:bookmarkEnd w:id="3024"/>
      <w:bookmarkEnd w:id="3025"/>
      <w:bookmarkEnd w:id="3026"/>
      <w:bookmarkEnd w:id="3027"/>
      <w:bookmarkEnd w:id="3028"/>
      <w:bookmarkEnd w:id="3029"/>
      <w:bookmarkEnd w:id="3030"/>
      <w:bookmarkEnd w:id="3031"/>
      <w:bookmarkEnd w:id="3032"/>
      <w:bookmarkEnd w:id="3033"/>
      <w:bookmarkEnd w:id="3034"/>
      <w:bookmarkEnd w:id="3035"/>
      <w:bookmarkEnd w:id="3036"/>
      <w:bookmarkEnd w:id="3037"/>
      <w:bookmarkEnd w:id="3038"/>
      <w:bookmarkEnd w:id="3039"/>
      <w:bookmarkEnd w:id="3040"/>
      <w:bookmarkEnd w:id="3041"/>
      <w:bookmarkEnd w:id="3042"/>
      <w:bookmarkEnd w:id="3043"/>
      <w:bookmarkEnd w:id="3044"/>
      <w:bookmarkEnd w:id="3045"/>
      <w:bookmarkEnd w:id="3046"/>
      <w:bookmarkEnd w:id="3047"/>
      <w:bookmarkEnd w:id="3048"/>
    </w:p>
    <w:sectPr w:rsidR="00D27C2F" w:rsidRPr="001D2B93" w:rsidSect="007A266B">
      <w:footerReference w:type="even" r:id="rId68"/>
      <w:footerReference w:type="default" r:id="rId69"/>
      <w:pgSz w:w="11906" w:h="16838"/>
      <w:pgMar w:top="1134" w:right="1134" w:bottom="1134" w:left="1134" w:header="851" w:footer="850" w:gutter="0"/>
      <w:cols w:space="425"/>
      <w:docGrid w:type="lines" w:linePitch="312"/>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3E8D136" w16cex:dateUtc="2021-03-02T06:57:00Z"/>
  <w16cex:commentExtensible w16cex:durableId="23E8D137" w16cex:dateUtc="2021-03-02T06:58:00Z"/>
  <w16cex:commentExtensible w16cex:durableId="23E8D720" w16cex:dateUtc="2021-03-02T07:24:00Z"/>
  <w16cex:commentExtensible w16cex:durableId="23E8D724" w16cex:dateUtc="2021-03-02T07:24:00Z"/>
  <w16cex:commentExtensible w16cex:durableId="23E8D67B" w16cex:dateUtc="2021-03-02T07:21:00Z"/>
  <w16cex:commentExtensible w16cex:durableId="23E8D408" w16cex:dateUtc="2021-03-02T07:07:00Z"/>
  <w16cex:commentExtensible w16cex:durableId="23E8D4D3" w16cex:dateUtc="2021-03-02T07:14:00Z"/>
  <w16cex:commentExtensible w16cex:durableId="23E8D4EE" w16cex:dateUtc="2021-03-02T07:14:00Z"/>
  <w16cex:commentExtensible w16cex:durableId="23E8D4EF" w16cex:dateUtc="2021-03-02T07:14:00Z"/>
  <w16cex:commentExtensible w16cex:durableId="23E8D640" w16cex:dateUtc="2021-03-02T07:20:00Z"/>
  <w16cex:commentExtensible w16cex:durableId="23E8D576" w16cex:dateUtc="2021-03-02T07:17: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id:commentId w16cid:paraId="4F74DE39" w16cid:durableId="23E8D0C1"/>
  <w16cid:commentId w16cid:paraId="3390C694" w16cid:durableId="23E8D0C4"/>
  <w16cid:commentId w16cid:paraId="4BAF10F8" w16cid:durableId="23E8D0C5"/>
  <w16cid:commentId w16cid:paraId="03FC8E05" w16cid:durableId="23E8D0C6"/>
  <w16cid:commentId w16cid:paraId="5734BED0" w16cid:durableId="23E8D0C7"/>
  <w16cid:commentId w16cid:paraId="72ECD246" w16cid:durableId="23E8D0C8"/>
  <w16cid:commentId w16cid:paraId="261EF9A0" w16cid:durableId="23E8D0C9"/>
  <w16cid:commentId w16cid:paraId="6B619A6A" w16cid:durableId="23E8D0CA"/>
  <w16cid:commentId w16cid:paraId="10D124BA" w16cid:durableId="23E8D0CB"/>
  <w16cid:commentId w16cid:paraId="60605E0D" w16cid:durableId="23E8D0CC"/>
  <w16cid:commentId w16cid:paraId="59E37EAE" w16cid:durableId="23E8D0CD"/>
  <w16cid:commentId w16cid:paraId="7D871783" w16cid:durableId="23E8D0CE"/>
  <w16cid:commentId w16cid:paraId="7586E2F1" w16cid:durableId="23E8D0CF"/>
  <w16cid:commentId w16cid:paraId="4BD5CC07" w16cid:durableId="23E8D0D0"/>
  <w16cid:commentId w16cid:paraId="447FE34D" w16cid:durableId="23E8D0D1"/>
  <w16cid:commentId w16cid:paraId="22EED68F" w16cid:durableId="23E8D136"/>
  <w16cid:commentId w16cid:paraId="07276FE4" w16cid:durableId="23E8D137"/>
  <w16cid:commentId w16cid:paraId="3D3D9F33" w16cid:durableId="23E8D0D2"/>
  <w16cid:commentId w16cid:paraId="2111BE73" w16cid:durableId="23E8D0D3"/>
  <w16cid:commentId w16cid:paraId="00D837DB" w16cid:durableId="23E8D0D4"/>
  <w16cid:commentId w16cid:paraId="012A7E70" w16cid:durableId="23E8D0D5"/>
  <w16cid:commentId w16cid:paraId="60CF8D6F" w16cid:durableId="23E8D0D6"/>
  <w16cid:commentId w16cid:paraId="770EF0AE" w16cid:durableId="23E8D0D7"/>
  <w16cid:commentId w16cid:paraId="69842A97" w16cid:durableId="23E8D0D8"/>
  <w16cid:commentId w16cid:paraId="19CE76B3" w16cid:durableId="23E8D0D9"/>
  <w16cid:commentId w16cid:paraId="7A9388C3" w16cid:durableId="23E8D0DA"/>
  <w16cid:commentId w16cid:paraId="0E4815C1" w16cid:durableId="23E8D0DB"/>
  <w16cid:commentId w16cid:paraId="70CDB357" w16cid:durableId="23E8D0DC"/>
  <w16cid:commentId w16cid:paraId="7E209247" w16cid:durableId="23E8D0DD"/>
  <w16cid:commentId w16cid:paraId="15685BBB" w16cid:durableId="23E8D0DE"/>
  <w16cid:commentId w16cid:paraId="1E2D68B6" w16cid:durableId="23E8D0DF"/>
  <w16cid:commentId w16cid:paraId="4F6CB169" w16cid:durableId="23E8D720"/>
  <w16cid:commentId w16cid:paraId="3CD790CA" w16cid:durableId="23E8D0E0"/>
  <w16cid:commentId w16cid:paraId="3F2672F9" w16cid:durableId="23E8D724"/>
  <w16cid:commentId w16cid:paraId="4068C67C" w16cid:durableId="23E8D0E1"/>
  <w16cid:commentId w16cid:paraId="09EDCB59" w16cid:durableId="23E8D0E2"/>
  <w16cid:commentId w16cid:paraId="7CF9146C" w16cid:durableId="23E8D0E3"/>
  <w16cid:commentId w16cid:paraId="4C9DC823" w16cid:durableId="23E8D0E5"/>
  <w16cid:commentId w16cid:paraId="44FBE99C" w16cid:durableId="23E8D0E4"/>
  <w16cid:commentId w16cid:paraId="21F78B42" w16cid:durableId="23E8D0E6"/>
  <w16cid:commentId w16cid:paraId="150FC2F0" w16cid:durableId="23E8D67B"/>
  <w16cid:commentId w16cid:paraId="7E8C6A1C" w16cid:durableId="23E8D0E7"/>
  <w16cid:commentId w16cid:paraId="231D5234" w16cid:durableId="23E8D0E8"/>
  <w16cid:commentId w16cid:paraId="4D26456A" w16cid:durableId="23E8D0E9"/>
  <w16cid:commentId w16cid:paraId="011AF2D0" w16cid:durableId="23E8D0EA"/>
  <w16cid:commentId w16cid:paraId="440A053B" w16cid:durableId="23E8D0EB"/>
  <w16cid:commentId w16cid:paraId="0F6DC983" w16cid:durableId="23E8D0EC"/>
  <w16cid:commentId w16cid:paraId="22D35DDA" w16cid:durableId="23E8D408"/>
  <w16cid:commentId w16cid:paraId="0264E890" w16cid:durableId="23E8D0ED"/>
  <w16cid:commentId w16cid:paraId="6F59FCC9" w16cid:durableId="23E8D4D3"/>
  <w16cid:commentId w16cid:paraId="5436EF7E" w16cid:durableId="23E8D0EE"/>
  <w16cid:commentId w16cid:paraId="4CF24C60" w16cid:durableId="23E8D0EF"/>
  <w16cid:commentId w16cid:paraId="10010622" w16cid:durableId="23E8D0F0"/>
  <w16cid:commentId w16cid:paraId="40EA61F0" w16cid:durableId="23E8D0F1"/>
  <w16cid:commentId w16cid:paraId="56C3F906" w16cid:durableId="23E8D4EE"/>
  <w16cid:commentId w16cid:paraId="133684D7" w16cid:durableId="23E8D4EF"/>
  <w16cid:commentId w16cid:paraId="4F0A12FA" w16cid:durableId="23E8D0F2"/>
  <w16cid:commentId w16cid:paraId="3F6927B3" w16cid:durableId="23E8D0F3"/>
  <w16cid:commentId w16cid:paraId="67208E9F" w16cid:durableId="23E8D0F4"/>
  <w16cid:commentId w16cid:paraId="3649753D" w16cid:durableId="23E8D0F5"/>
  <w16cid:commentId w16cid:paraId="5DE715D6" w16cid:durableId="23E8D0F6"/>
  <w16cid:commentId w16cid:paraId="3488BB37" w16cid:durableId="23E8D0F7"/>
  <w16cid:commentId w16cid:paraId="5277791D" w16cid:durableId="23E8D0F8"/>
  <w16cid:commentId w16cid:paraId="28AC5185" w16cid:durableId="23E8D0F9"/>
  <w16cid:commentId w16cid:paraId="59F12A0E" w16cid:durableId="23E8D0FA"/>
  <w16cid:commentId w16cid:paraId="02CD2C54" w16cid:durableId="23E8D0FB"/>
  <w16cid:commentId w16cid:paraId="21F2A58C" w16cid:durableId="23E8D0FC"/>
  <w16cid:commentId w16cid:paraId="52EE9F97" w16cid:durableId="23E8D0FD"/>
  <w16cid:commentId w16cid:paraId="418AC477" w16cid:durableId="23E8D0FE"/>
  <w16cid:commentId w16cid:paraId="0DDC0C01" w16cid:durableId="23E8D0FF"/>
  <w16cid:commentId w16cid:paraId="3DDE23F7" w16cid:durableId="23E8D100"/>
  <w16cid:commentId w16cid:paraId="68E272EB" w16cid:durableId="23E8D101"/>
  <w16cid:commentId w16cid:paraId="1D22BB5D" w16cid:durableId="23E8D102"/>
  <w16cid:commentId w16cid:paraId="4AC2FCE1" w16cid:durableId="23E8D103"/>
  <w16cid:commentId w16cid:paraId="1E2A4176" w16cid:durableId="23E8D104"/>
  <w16cid:commentId w16cid:paraId="7CCB8070" w16cid:durableId="23E8D105"/>
  <w16cid:commentId w16cid:paraId="3B482770" w16cid:durableId="23E8D106"/>
  <w16cid:commentId w16cid:paraId="526B04D0" w16cid:durableId="23E8D107"/>
  <w16cid:commentId w16cid:paraId="162C7A83" w16cid:durableId="23E8D108"/>
  <w16cid:commentId w16cid:paraId="61C1B19B" w16cid:durableId="23E8D109"/>
  <w16cid:commentId w16cid:paraId="1B3D48BE" w16cid:durableId="23E8D10A"/>
  <w16cid:commentId w16cid:paraId="6CF4D269" w16cid:durableId="23E8D10B"/>
  <w16cid:commentId w16cid:paraId="30928739" w16cid:durableId="23E8D10C"/>
  <w16cid:commentId w16cid:paraId="19194000" w16cid:durableId="23E8D10D"/>
  <w16cid:commentId w16cid:paraId="338206D0" w16cid:durableId="23E8D10E"/>
  <w16cid:commentId w16cid:paraId="15595119" w16cid:durableId="23E8D10F"/>
  <w16cid:commentId w16cid:paraId="255CAFBA" w16cid:durableId="23E8D110"/>
  <w16cid:commentId w16cid:paraId="67A56493" w16cid:durableId="23E8D111"/>
  <w16cid:commentId w16cid:paraId="1D1B031E" w16cid:durableId="23E8D112"/>
  <w16cid:commentId w16cid:paraId="33F0F635" w16cid:durableId="23E8D113"/>
  <w16cid:commentId w16cid:paraId="10BE3509" w16cid:durableId="23E8D114"/>
  <w16cid:commentId w16cid:paraId="26609D26" w16cid:durableId="23E8D115"/>
  <w16cid:commentId w16cid:paraId="0D4E66C2" w16cid:durableId="23E8D116"/>
  <w16cid:commentId w16cid:paraId="08D103D2" w16cid:durableId="23E8D117"/>
  <w16cid:commentId w16cid:paraId="65B236FE" w16cid:durableId="23E8D118"/>
  <w16cid:commentId w16cid:paraId="3700932E" w16cid:durableId="23E8D119"/>
  <w16cid:commentId w16cid:paraId="7879C45F" w16cid:durableId="23E8D640"/>
  <w16cid:commentId w16cid:paraId="59771D81" w16cid:durableId="23E8D11A"/>
  <w16cid:commentId w16cid:paraId="39BD7EE7" w16cid:durableId="23E8D11B"/>
  <w16cid:commentId w16cid:paraId="2CAECD78" w16cid:durableId="23E8D11C"/>
  <w16cid:commentId w16cid:paraId="6C708923" w16cid:durableId="23E8D11D"/>
  <w16cid:commentId w16cid:paraId="2A839200" w16cid:durableId="23E8D11E"/>
  <w16cid:commentId w16cid:paraId="436AF7E5" w16cid:durableId="23E8D11F"/>
  <w16cid:commentId w16cid:paraId="3E8A7E7E" w16cid:durableId="23E8D120"/>
  <w16cid:commentId w16cid:paraId="22255607" w16cid:durableId="23E8D121"/>
  <w16cid:commentId w16cid:paraId="63D0E990" w16cid:durableId="23E8D122"/>
  <w16cid:commentId w16cid:paraId="30E3CDD0" w16cid:durableId="23E8D123"/>
  <w16cid:commentId w16cid:paraId="1775FF42" w16cid:durableId="23E8D124"/>
  <w16cid:commentId w16cid:paraId="2ACE9882" w16cid:durableId="23E8D125"/>
  <w16cid:commentId w16cid:paraId="1F91366C" w16cid:durableId="23E8D126"/>
  <w16cid:commentId w16cid:paraId="39591DBA" w16cid:durableId="23E8D127"/>
  <w16cid:commentId w16cid:paraId="5438C0FE" w16cid:durableId="23E8D576"/>
  <w16cid:commentId w16cid:paraId="608F60B7" w16cid:durableId="23E8D128"/>
  <w16cid:commentId w16cid:paraId="5D124542" w16cid:durableId="23E8D129"/>
  <w16cid:commentId w16cid:paraId="4D2596E2" w16cid:durableId="23E8D12A"/>
  <w16cid:commentId w16cid:paraId="75EC0388" w16cid:durableId="23E8D12B"/>
  <w16cid:commentId w16cid:paraId="288C865F" w16cid:durableId="23E8D12C"/>
  <w16cid:commentId w16cid:paraId="6A48C316" w16cid:durableId="23E8D12D"/>
  <w16cid:commentId w16cid:paraId="4DFF6AB3" w16cid:durableId="23E8D12E"/>
  <w16cid:commentId w16cid:paraId="18902EC4" w16cid:durableId="23E8D12F"/>
  <w16cid:commentId w16cid:paraId="4B0EB6A9" w16cid:durableId="23E8D130"/>
  <w16cid:commentId w16cid:paraId="30A1AA93" w16cid:durableId="23E8D131"/>
  <w16cid:commentId w16cid:paraId="77DC2935" w16cid:durableId="23E8D132"/>
  <w16cid:commentId w16cid:paraId="014D6D2C" w16cid:durableId="23E8D133"/>
  <w16cid:commentId w16cid:paraId="17256E19" w16cid:durableId="23E8D134"/>
  <w16cid:commentId w16cid:paraId="5044A5AE" w16cid:durableId="23E8D135"/>
</w16cid:commentsIds>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A37750B" w14:textId="77777777" w:rsidR="00374321" w:rsidRDefault="00374321" w:rsidP="000C48EA">
      <w:pPr>
        <w:spacing w:before="0" w:after="0" w:line="240" w:lineRule="auto"/>
      </w:pPr>
      <w:r>
        <w:separator/>
      </w:r>
    </w:p>
  </w:endnote>
  <w:endnote w:type="continuationSeparator" w:id="0">
    <w:p w14:paraId="4FD0EBDC" w14:textId="77777777" w:rsidR="00374321" w:rsidRDefault="00374321" w:rsidP="000C48EA">
      <w:pPr>
        <w:spacing w:before="0" w:after="0" w:line="240" w:lineRule="auto"/>
      </w:pPr>
      <w:r>
        <w:continuationSeparator/>
      </w:r>
    </w:p>
  </w:endnote>
  <w:endnote w:type="continuationNotice" w:id="1">
    <w:p w14:paraId="06E0890E" w14:textId="77777777" w:rsidR="00374321" w:rsidRDefault="00374321">
      <w:pPr>
        <w:spacing w:before="0"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宋体">
    <w:altName w:val="SimSun"/>
    <w:panose1 w:val="02010600030101010101"/>
    <w:charset w:val="86"/>
    <w:family w:val="auto"/>
    <w:pitch w:val="variable"/>
    <w:sig w:usb0="00000003" w:usb1="288F0000" w:usb2="00000016" w:usb3="00000000" w:csb0="00040001" w:csb1="00000000"/>
  </w:font>
  <w:font w:name="GulimChe">
    <w:charset w:val="81"/>
    <w:family w:val="modern"/>
    <w:pitch w:val="fixed"/>
    <w:sig w:usb0="B00002AF" w:usb1="69D77CFB" w:usb2="00000030" w:usb3="00000000" w:csb0="0008009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2EFF" w:usb1="C000247B"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黑体">
    <w:altName w:val="SimHei"/>
    <w:panose1 w:val="02010609060101010101"/>
    <w:charset w:val="86"/>
    <w:family w:val="modern"/>
    <w:pitch w:val="fixed"/>
    <w:sig w:usb0="800002BF" w:usb1="38CF7CFA" w:usb2="00000016" w:usb3="00000000" w:csb0="00040001" w:csb1="00000000"/>
  </w:font>
  <w:font w:name="Cambria">
    <w:panose1 w:val="02040503050406030204"/>
    <w:charset w:val="00"/>
    <w:family w:val="roman"/>
    <w:pitch w:val="variable"/>
    <w:sig w:usb0="E00006FF" w:usb1="420024FF" w:usb2="02000000" w:usb3="00000000" w:csb0="0000019F" w:csb1="00000000"/>
  </w:font>
  <w:font w:name="FZLanTingHeiS-EL-GB">
    <w:altName w:val="等线"/>
    <w:panose1 w:val="00000000000000000000"/>
    <w:charset w:val="00"/>
    <w:family w:val="auto"/>
    <w:notTrueType/>
    <w:pitch w:val="default"/>
    <w:sig w:usb0="00000003" w:usb1="00000000" w:usb2="00000000" w:usb3="00000000" w:csb0="00000001" w:csb1="00000000"/>
  </w:font>
  <w:font w:name="微软雅黑">
    <w:panose1 w:val="020B0503020204020204"/>
    <w:charset w:val="86"/>
    <w:family w:val="swiss"/>
    <w:pitch w:val="variable"/>
    <w:sig w:usb0="80000287" w:usb1="2ACF3C50" w:usb2="00000016" w:usb3="00000000" w:csb0="0004001F" w:csb1="00000000"/>
  </w:font>
  <w:font w:name="Helvetica Light">
    <w:charset w:val="00"/>
    <w:family w:val="swiss"/>
    <w:pitch w:val="variable"/>
    <w:sig w:usb0="800000AF" w:usb1="4000004A" w:usb2="00000000" w:usb3="00000000" w:csb0="00000001" w:csb1="00000000"/>
  </w:font>
  <w:font w:name="ArialMT">
    <w:altName w:val="Times New Roman"/>
    <w:charset w:val="00"/>
    <w:family w:val="roman"/>
    <w:pitch w:val="default"/>
  </w:font>
  <w:font w:name="Helvetica Neue">
    <w:altName w:val="Times New Roman"/>
    <w:charset w:val="00"/>
    <w:family w:val="auto"/>
    <w:pitch w:val="variable"/>
    <w:sig w:usb0="00000003" w:usb1="500079DB" w:usb2="00000010" w:usb3="00000000" w:csb0="00000001" w:csb1="00000000"/>
  </w:font>
  <w:font w:name="Cambria Math">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Tahoma">
    <w:panose1 w:val="020B0604030504040204"/>
    <w:charset w:val="00"/>
    <w:family w:val="swiss"/>
    <w:pitch w:val="variable"/>
    <w:sig w:usb0="E1002EFF" w:usb1="C000605B" w:usb2="00000029" w:usb3="00000000" w:csb0="000101FF" w:csb1="00000000"/>
  </w:font>
  <w:font w:name="Segoe UI">
    <w:panose1 w:val="020B0502040204020203"/>
    <w:charset w:val="00"/>
    <w:family w:val="swiss"/>
    <w:pitch w:val="variable"/>
    <w:sig w:usb0="E4002EFF" w:usb1="C000E47F" w:usb2="00000009" w:usb3="00000000" w:csb0="000001FF" w:csb1="00000000"/>
  </w:font>
  <w:font w:name="FZLanTingHei-L-GBK">
    <w:charset w:val="86"/>
    <w:family w:val="auto"/>
    <w:pitch w:val="variable"/>
    <w:sig w:usb0="00000001" w:usb1="080E0000" w:usb2="00000010" w:usb3="00000000" w:csb0="00040000"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2045480687"/>
      <w:docPartObj>
        <w:docPartGallery w:val="Page Numbers (Bottom of Page)"/>
        <w:docPartUnique/>
      </w:docPartObj>
    </w:sdtPr>
    <w:sdtEndPr/>
    <w:sdtContent>
      <w:p w14:paraId="4993AF13" w14:textId="3938EE2B" w:rsidR="009548A8" w:rsidRDefault="009548A8">
        <w:pPr>
          <w:pStyle w:val="ac"/>
        </w:pPr>
        <w:r w:rsidRPr="00927A46">
          <w:rPr>
            <w:sz w:val="24"/>
          </w:rPr>
          <w:fldChar w:fldCharType="begin"/>
        </w:r>
        <w:r w:rsidRPr="00927A46">
          <w:rPr>
            <w:sz w:val="24"/>
          </w:rPr>
          <w:instrText>PAGE   \* MERGEFORMAT</w:instrText>
        </w:r>
        <w:r w:rsidRPr="00927A46">
          <w:rPr>
            <w:sz w:val="24"/>
          </w:rPr>
          <w:fldChar w:fldCharType="separate"/>
        </w:r>
        <w:r w:rsidR="00623EFA" w:rsidRPr="00623EFA">
          <w:rPr>
            <w:noProof/>
            <w:sz w:val="24"/>
            <w:lang w:val="zh-CN"/>
          </w:rPr>
          <w:t>50</w:t>
        </w:r>
        <w:r w:rsidRPr="00927A46">
          <w:rPr>
            <w:sz w:val="24"/>
          </w:rPr>
          <w:fldChar w:fldCharType="end"/>
        </w:r>
        <w:r>
          <w:t xml:space="preserve">    </w:t>
        </w:r>
      </w:p>
    </w:sdtContent>
  </w:sdt>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896208458"/>
      <w:docPartObj>
        <w:docPartGallery w:val="Page Numbers (Bottom of Page)"/>
        <w:docPartUnique/>
      </w:docPartObj>
    </w:sdtPr>
    <w:sdtEndPr>
      <w:rPr>
        <w:sz w:val="24"/>
      </w:rPr>
    </w:sdtEndPr>
    <w:sdtContent>
      <w:p w14:paraId="111B45AF" w14:textId="257A6C2D" w:rsidR="009548A8" w:rsidRPr="00AA042C" w:rsidRDefault="009548A8" w:rsidP="00AA042C">
        <w:pPr>
          <w:pStyle w:val="ac"/>
          <w:jc w:val="right"/>
          <w:rPr>
            <w:sz w:val="24"/>
          </w:rPr>
        </w:pPr>
        <w:r>
          <w:t xml:space="preserve">    </w:t>
        </w:r>
        <w:r w:rsidRPr="00927A46">
          <w:rPr>
            <w:sz w:val="24"/>
          </w:rPr>
          <w:fldChar w:fldCharType="begin"/>
        </w:r>
        <w:r w:rsidRPr="00927A46">
          <w:rPr>
            <w:sz w:val="24"/>
          </w:rPr>
          <w:instrText>PAGE   \* MERGEFORMAT</w:instrText>
        </w:r>
        <w:r w:rsidRPr="00927A46">
          <w:rPr>
            <w:sz w:val="24"/>
          </w:rPr>
          <w:fldChar w:fldCharType="separate"/>
        </w:r>
        <w:r w:rsidR="00623EFA" w:rsidRPr="00623EFA">
          <w:rPr>
            <w:noProof/>
            <w:sz w:val="24"/>
            <w:lang w:val="zh-CN"/>
          </w:rPr>
          <w:t>49</w:t>
        </w:r>
        <w:r w:rsidRPr="00927A46">
          <w:rPr>
            <w:sz w:val="24"/>
          </w:rPr>
          <w:fldChar w:fldCharType="end"/>
        </w:r>
      </w:p>
    </w:sdtContent>
  </w:sdt>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1437056115"/>
      <w:docPartObj>
        <w:docPartGallery w:val="Page Numbers (Bottom of Page)"/>
        <w:docPartUnique/>
      </w:docPartObj>
    </w:sdtPr>
    <w:sdtEndPr/>
    <w:sdtContent>
      <w:p w14:paraId="050CB3E6" w14:textId="3C78D82E" w:rsidR="009548A8" w:rsidRDefault="009548A8">
        <w:pPr>
          <w:pStyle w:val="ac"/>
        </w:pPr>
        <w:r w:rsidRPr="00927A46">
          <w:rPr>
            <w:sz w:val="24"/>
          </w:rPr>
          <w:fldChar w:fldCharType="begin"/>
        </w:r>
        <w:r w:rsidRPr="00927A46">
          <w:rPr>
            <w:sz w:val="24"/>
          </w:rPr>
          <w:instrText>PAGE   \* MERGEFORMAT</w:instrText>
        </w:r>
        <w:r w:rsidRPr="00927A46">
          <w:rPr>
            <w:sz w:val="24"/>
          </w:rPr>
          <w:fldChar w:fldCharType="separate"/>
        </w:r>
        <w:r w:rsidR="00623EFA" w:rsidRPr="00623EFA">
          <w:rPr>
            <w:noProof/>
            <w:sz w:val="24"/>
            <w:lang w:val="zh-CN"/>
          </w:rPr>
          <w:t>56</w:t>
        </w:r>
        <w:r w:rsidRPr="00927A46">
          <w:rPr>
            <w:sz w:val="24"/>
          </w:rPr>
          <w:fldChar w:fldCharType="end"/>
        </w:r>
        <w:r>
          <w:t xml:space="preserve">    </w:t>
        </w:r>
        <w:r>
          <w:rPr>
            <w:sz w:val="24"/>
          </w:rPr>
          <w:fldChar w:fldCharType="begin"/>
        </w:r>
        <w:r>
          <w:rPr>
            <w:sz w:val="24"/>
          </w:rPr>
          <w:instrText xml:space="preserve"> DOCPROPERTY  </w:instrText>
        </w:r>
        <w:r>
          <w:rPr>
            <w:sz w:val="24"/>
          </w:rPr>
          <w:instrText>版权</w:instrText>
        </w:r>
        <w:r>
          <w:rPr>
            <w:sz w:val="24"/>
          </w:rPr>
          <w:instrText xml:space="preserve">logo  \* MERGEFORMAT </w:instrText>
        </w:r>
        <w:r>
          <w:rPr>
            <w:sz w:val="24"/>
          </w:rPr>
          <w:fldChar w:fldCharType="separate"/>
        </w:r>
        <w:r>
          <w:rPr>
            <w:sz w:val="24"/>
          </w:rPr>
          <w:t>©</w:t>
        </w:r>
        <w:r>
          <w:rPr>
            <w:sz w:val="24"/>
          </w:rPr>
          <w:fldChar w:fldCharType="end"/>
        </w:r>
        <w:r>
          <w:rPr>
            <w:sz w:val="24"/>
          </w:rPr>
          <w:t xml:space="preserve"> </w:t>
        </w:r>
        <w:r>
          <w:fldChar w:fldCharType="begin"/>
        </w:r>
        <w:r>
          <w:instrText xml:space="preserve"> DOCPROPERTY  </w:instrText>
        </w:r>
        <w:r>
          <w:instrText>年份</w:instrText>
        </w:r>
        <w:r>
          <w:instrText xml:space="preserve">  \* MERGEFORMAT </w:instrText>
        </w:r>
        <w:r>
          <w:fldChar w:fldCharType="separate"/>
        </w:r>
        <w:r>
          <w:t>2020</w:t>
        </w:r>
        <w:r>
          <w:fldChar w:fldCharType="end"/>
        </w:r>
        <w:r>
          <w:t xml:space="preserve"> </w:t>
        </w:r>
        <w:r>
          <w:fldChar w:fldCharType="begin"/>
        </w:r>
        <w:r>
          <w:instrText xml:space="preserve"> DOCPROPERTY  </w:instrText>
        </w:r>
        <w:r>
          <w:instrText>公司名</w:instrText>
        </w:r>
        <w:r>
          <w:instrText xml:space="preserve">  \* MERGEFORMAT </w:instrText>
        </w:r>
        <w:r>
          <w:fldChar w:fldCharType="separate"/>
        </w:r>
        <w:proofErr w:type="gramStart"/>
        <w:r>
          <w:rPr>
            <w:rFonts w:hint="eastAsia"/>
          </w:rPr>
          <w:t>大疆创新</w:t>
        </w:r>
        <w:proofErr w:type="gramEnd"/>
        <w:r>
          <w:fldChar w:fldCharType="end"/>
        </w:r>
        <w:r>
          <w:t xml:space="preserve"> </w:t>
        </w:r>
        <w:r>
          <w:fldChar w:fldCharType="begin"/>
        </w:r>
        <w:r>
          <w:instrText xml:space="preserve"> DOCPROPERTY  </w:instrText>
        </w:r>
        <w:r>
          <w:instrText>版权声明</w:instrText>
        </w:r>
        <w:r>
          <w:instrText xml:space="preserve">  \* MERGEFORMAT </w:instrText>
        </w:r>
        <w:r>
          <w:fldChar w:fldCharType="separate"/>
        </w:r>
        <w:r>
          <w:rPr>
            <w:rFonts w:hint="eastAsia"/>
          </w:rPr>
          <w:t>版权所有</w:t>
        </w:r>
        <w:r>
          <w:fldChar w:fldCharType="end"/>
        </w:r>
      </w:p>
    </w:sdtContent>
  </w:sdt>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671421106"/>
      <w:docPartObj>
        <w:docPartGallery w:val="Page Numbers (Bottom of Page)"/>
        <w:docPartUnique/>
      </w:docPartObj>
    </w:sdtPr>
    <w:sdtEndPr>
      <w:rPr>
        <w:sz w:val="24"/>
      </w:rPr>
    </w:sdtEndPr>
    <w:sdtContent>
      <w:p w14:paraId="5D8487AA" w14:textId="4E40211A" w:rsidR="009548A8" w:rsidRDefault="009548A8" w:rsidP="00927A46">
        <w:pPr>
          <w:pStyle w:val="ac"/>
          <w:jc w:val="right"/>
        </w:pPr>
        <w:r>
          <w:rPr>
            <w:sz w:val="24"/>
          </w:rPr>
          <w:fldChar w:fldCharType="begin"/>
        </w:r>
        <w:r>
          <w:rPr>
            <w:sz w:val="24"/>
          </w:rPr>
          <w:instrText xml:space="preserve"> DOCPROPERTY  </w:instrText>
        </w:r>
        <w:r>
          <w:rPr>
            <w:sz w:val="24"/>
          </w:rPr>
          <w:instrText>版权</w:instrText>
        </w:r>
        <w:r>
          <w:rPr>
            <w:sz w:val="24"/>
          </w:rPr>
          <w:instrText xml:space="preserve">logo  \* MERGEFORMAT </w:instrText>
        </w:r>
        <w:r>
          <w:rPr>
            <w:sz w:val="24"/>
          </w:rPr>
          <w:fldChar w:fldCharType="separate"/>
        </w:r>
        <w:r>
          <w:rPr>
            <w:sz w:val="24"/>
          </w:rPr>
          <w:t>©</w:t>
        </w:r>
        <w:r>
          <w:rPr>
            <w:sz w:val="24"/>
          </w:rPr>
          <w:fldChar w:fldCharType="end"/>
        </w:r>
        <w:r>
          <w:rPr>
            <w:sz w:val="24"/>
          </w:rPr>
          <w:t xml:space="preserve"> </w:t>
        </w:r>
        <w:r>
          <w:fldChar w:fldCharType="begin"/>
        </w:r>
        <w:r>
          <w:instrText xml:space="preserve"> DOCPROPERTY  </w:instrText>
        </w:r>
        <w:r>
          <w:instrText>年份</w:instrText>
        </w:r>
        <w:r>
          <w:instrText xml:space="preserve">  \* MERGEFORMAT </w:instrText>
        </w:r>
        <w:r>
          <w:fldChar w:fldCharType="separate"/>
        </w:r>
        <w:r>
          <w:t>2020</w:t>
        </w:r>
        <w:r>
          <w:fldChar w:fldCharType="end"/>
        </w:r>
        <w:r>
          <w:t xml:space="preserve"> </w:t>
        </w:r>
        <w:r>
          <w:fldChar w:fldCharType="begin"/>
        </w:r>
        <w:r>
          <w:instrText xml:space="preserve"> DOCPROPERTY  </w:instrText>
        </w:r>
        <w:r>
          <w:instrText>公司名</w:instrText>
        </w:r>
        <w:r>
          <w:instrText xml:space="preserve">  \* MERGEFORMAT </w:instrText>
        </w:r>
        <w:r>
          <w:fldChar w:fldCharType="separate"/>
        </w:r>
        <w:proofErr w:type="gramStart"/>
        <w:r>
          <w:rPr>
            <w:rFonts w:hint="eastAsia"/>
          </w:rPr>
          <w:t>大疆创新</w:t>
        </w:r>
        <w:proofErr w:type="gramEnd"/>
        <w:r>
          <w:fldChar w:fldCharType="end"/>
        </w:r>
        <w:r>
          <w:t xml:space="preserve"> </w:t>
        </w:r>
        <w:r>
          <w:fldChar w:fldCharType="begin"/>
        </w:r>
        <w:r>
          <w:instrText xml:space="preserve"> DOCPROPERTY  </w:instrText>
        </w:r>
        <w:r>
          <w:instrText>版权声明</w:instrText>
        </w:r>
        <w:r>
          <w:instrText xml:space="preserve">  \* MERGEFORMAT </w:instrText>
        </w:r>
        <w:r>
          <w:fldChar w:fldCharType="separate"/>
        </w:r>
        <w:r>
          <w:rPr>
            <w:rFonts w:hint="eastAsia"/>
          </w:rPr>
          <w:t>版权所有</w:t>
        </w:r>
        <w:r>
          <w:fldChar w:fldCharType="end"/>
        </w:r>
        <w:r>
          <w:t xml:space="preserve">    </w:t>
        </w:r>
        <w:r w:rsidRPr="00927A46">
          <w:rPr>
            <w:sz w:val="24"/>
          </w:rPr>
          <w:fldChar w:fldCharType="begin"/>
        </w:r>
        <w:r w:rsidRPr="00927A46">
          <w:rPr>
            <w:sz w:val="24"/>
          </w:rPr>
          <w:instrText>PAGE   \* MERGEFORMAT</w:instrText>
        </w:r>
        <w:r w:rsidRPr="00927A46">
          <w:rPr>
            <w:sz w:val="24"/>
          </w:rPr>
          <w:fldChar w:fldCharType="separate"/>
        </w:r>
        <w:r w:rsidR="00623EFA" w:rsidRPr="00623EFA">
          <w:rPr>
            <w:noProof/>
            <w:sz w:val="24"/>
            <w:lang w:val="zh-CN"/>
          </w:rPr>
          <w:t>57</w:t>
        </w:r>
        <w:r w:rsidRPr="00927A46">
          <w:rPr>
            <w:sz w:val="24"/>
          </w:rPr>
          <w:fldChar w:fldCharType="end"/>
        </w:r>
      </w:p>
    </w:sdtContent>
  </w:sdt>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19C59FAC" w14:textId="77777777" w:rsidR="00374321" w:rsidRDefault="00374321" w:rsidP="000C48EA">
      <w:pPr>
        <w:spacing w:before="0" w:after="0" w:line="240" w:lineRule="auto"/>
      </w:pPr>
      <w:r>
        <w:separator/>
      </w:r>
    </w:p>
  </w:footnote>
  <w:footnote w:type="continuationSeparator" w:id="0">
    <w:p w14:paraId="7104E2AB" w14:textId="77777777" w:rsidR="00374321" w:rsidRDefault="00374321" w:rsidP="000C48EA">
      <w:pPr>
        <w:spacing w:before="0" w:after="0" w:line="240" w:lineRule="auto"/>
      </w:pPr>
      <w:r>
        <w:continuationSeparator/>
      </w:r>
    </w:p>
  </w:footnote>
  <w:footnote w:type="continuationNotice" w:id="1">
    <w:p w14:paraId="25B12098" w14:textId="77777777" w:rsidR="00374321" w:rsidRDefault="00374321">
      <w:pPr>
        <w:spacing w:before="0" w:after="0" w:line="240" w:lineRule="auto"/>
      </w:pP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30A7E4D" w14:textId="1D3CB93C" w:rsidR="009548A8" w:rsidRDefault="009548A8" w:rsidP="00402AFD">
    <w:pPr>
      <w:pStyle w:val="afa"/>
      <w:jc w:val="right"/>
    </w:pPr>
  </w:p>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B151829" w14:textId="4698F9EA" w:rsidR="009548A8" w:rsidRDefault="009548A8">
    <w:pPr>
      <w:pStyle w:val="afa"/>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51DC90B" w14:textId="47784A62" w:rsidR="009548A8" w:rsidRDefault="009548A8">
    <w:pPr>
      <w:pStyle w:val="afa"/>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ADAEE2" w14:textId="369A2A5B" w:rsidR="009548A8" w:rsidRDefault="009548A8" w:rsidP="00402AFD">
    <w:pPr>
      <w:pStyle w:val="afa"/>
      <w:jc w:val="right"/>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FFFFFF7C"/>
    <w:multiLevelType w:val="singleLevel"/>
    <w:tmpl w:val="38CA2494"/>
    <w:lvl w:ilvl="0">
      <w:start w:val="1"/>
      <w:numFmt w:val="decimal"/>
      <w:pStyle w:val="5"/>
      <w:lvlText w:val="%1."/>
      <w:lvlJc w:val="left"/>
      <w:pPr>
        <w:tabs>
          <w:tab w:val="num" w:pos="2040"/>
        </w:tabs>
        <w:ind w:leftChars="800" w:left="2040" w:hangingChars="200" w:hanging="360"/>
      </w:pPr>
    </w:lvl>
  </w:abstractNum>
  <w:abstractNum w:abstractNumId="1" w15:restartNumberingAfterBreak="0">
    <w:nsid w:val="FFFFFF7D"/>
    <w:multiLevelType w:val="singleLevel"/>
    <w:tmpl w:val="AA7AA9BE"/>
    <w:lvl w:ilvl="0">
      <w:start w:val="1"/>
      <w:numFmt w:val="decimal"/>
      <w:pStyle w:val="4"/>
      <w:lvlText w:val="%1."/>
      <w:lvlJc w:val="left"/>
      <w:pPr>
        <w:tabs>
          <w:tab w:val="num" w:pos="1620"/>
        </w:tabs>
        <w:ind w:leftChars="600" w:left="1620" w:hangingChars="200" w:hanging="360"/>
      </w:pPr>
    </w:lvl>
  </w:abstractNum>
  <w:abstractNum w:abstractNumId="2" w15:restartNumberingAfterBreak="0">
    <w:nsid w:val="FFFFFF7E"/>
    <w:multiLevelType w:val="singleLevel"/>
    <w:tmpl w:val="84985C6A"/>
    <w:lvl w:ilvl="0">
      <w:start w:val="1"/>
      <w:numFmt w:val="decimal"/>
      <w:pStyle w:val="3"/>
      <w:lvlText w:val="%1."/>
      <w:lvlJc w:val="left"/>
      <w:pPr>
        <w:tabs>
          <w:tab w:val="num" w:pos="1200"/>
        </w:tabs>
        <w:ind w:leftChars="400" w:left="1200" w:hangingChars="200" w:hanging="360"/>
      </w:pPr>
    </w:lvl>
  </w:abstractNum>
  <w:abstractNum w:abstractNumId="3" w15:restartNumberingAfterBreak="0">
    <w:nsid w:val="FFFFFF7F"/>
    <w:multiLevelType w:val="singleLevel"/>
    <w:tmpl w:val="48183B3E"/>
    <w:lvl w:ilvl="0">
      <w:start w:val="1"/>
      <w:numFmt w:val="decimal"/>
      <w:pStyle w:val="2"/>
      <w:lvlText w:val="%1."/>
      <w:lvlJc w:val="left"/>
      <w:pPr>
        <w:tabs>
          <w:tab w:val="num" w:pos="780"/>
        </w:tabs>
        <w:ind w:leftChars="200" w:left="780" w:hangingChars="200" w:hanging="360"/>
      </w:pPr>
    </w:lvl>
  </w:abstractNum>
  <w:abstractNum w:abstractNumId="4" w15:restartNumberingAfterBreak="0">
    <w:nsid w:val="FFFFFF80"/>
    <w:multiLevelType w:val="singleLevel"/>
    <w:tmpl w:val="93BAD662"/>
    <w:lvl w:ilvl="0">
      <w:start w:val="1"/>
      <w:numFmt w:val="bullet"/>
      <w:pStyle w:val="50"/>
      <w:lvlText w:val=""/>
      <w:lvlJc w:val="left"/>
      <w:pPr>
        <w:tabs>
          <w:tab w:val="num" w:pos="2040"/>
        </w:tabs>
        <w:ind w:leftChars="800" w:left="2040" w:hangingChars="200" w:hanging="360"/>
      </w:pPr>
      <w:rPr>
        <w:rFonts w:ascii="Wingdings" w:hAnsi="Wingdings" w:hint="default"/>
      </w:rPr>
    </w:lvl>
  </w:abstractNum>
  <w:abstractNum w:abstractNumId="5" w15:restartNumberingAfterBreak="0">
    <w:nsid w:val="FFFFFF81"/>
    <w:multiLevelType w:val="singleLevel"/>
    <w:tmpl w:val="CDCCBFBE"/>
    <w:lvl w:ilvl="0">
      <w:start w:val="1"/>
      <w:numFmt w:val="bullet"/>
      <w:pStyle w:val="40"/>
      <w:lvlText w:val=""/>
      <w:lvlJc w:val="left"/>
      <w:pPr>
        <w:tabs>
          <w:tab w:val="num" w:pos="1620"/>
        </w:tabs>
        <w:ind w:leftChars="600" w:left="1620" w:hangingChars="200" w:hanging="360"/>
      </w:pPr>
      <w:rPr>
        <w:rFonts w:ascii="Wingdings" w:hAnsi="Wingdings" w:hint="default"/>
      </w:rPr>
    </w:lvl>
  </w:abstractNum>
  <w:abstractNum w:abstractNumId="6" w15:restartNumberingAfterBreak="0">
    <w:nsid w:val="FFFFFF82"/>
    <w:multiLevelType w:val="singleLevel"/>
    <w:tmpl w:val="05C4692C"/>
    <w:lvl w:ilvl="0">
      <w:start w:val="1"/>
      <w:numFmt w:val="bullet"/>
      <w:pStyle w:val="30"/>
      <w:lvlText w:val=""/>
      <w:lvlJc w:val="left"/>
      <w:pPr>
        <w:tabs>
          <w:tab w:val="num" w:pos="1200"/>
        </w:tabs>
        <w:ind w:leftChars="400" w:left="1200" w:hangingChars="200" w:hanging="360"/>
      </w:pPr>
      <w:rPr>
        <w:rFonts w:ascii="Wingdings" w:hAnsi="Wingdings" w:hint="default"/>
      </w:rPr>
    </w:lvl>
  </w:abstractNum>
  <w:abstractNum w:abstractNumId="7" w15:restartNumberingAfterBreak="0">
    <w:nsid w:val="FFFFFF83"/>
    <w:multiLevelType w:val="singleLevel"/>
    <w:tmpl w:val="50CACC64"/>
    <w:lvl w:ilvl="0">
      <w:start w:val="1"/>
      <w:numFmt w:val="bullet"/>
      <w:pStyle w:val="20"/>
      <w:lvlText w:val=""/>
      <w:lvlJc w:val="left"/>
      <w:pPr>
        <w:tabs>
          <w:tab w:val="num" w:pos="780"/>
        </w:tabs>
        <w:ind w:leftChars="200" w:left="780" w:hangingChars="200" w:hanging="360"/>
      </w:pPr>
      <w:rPr>
        <w:rFonts w:ascii="Wingdings" w:hAnsi="Wingdings" w:hint="default"/>
      </w:rPr>
    </w:lvl>
  </w:abstractNum>
  <w:abstractNum w:abstractNumId="8" w15:restartNumberingAfterBreak="0">
    <w:nsid w:val="FFFFFF88"/>
    <w:multiLevelType w:val="singleLevel"/>
    <w:tmpl w:val="58EEF9DA"/>
    <w:lvl w:ilvl="0">
      <w:start w:val="1"/>
      <w:numFmt w:val="decimal"/>
      <w:pStyle w:val="a"/>
      <w:lvlText w:val="%1."/>
      <w:lvlJc w:val="left"/>
      <w:pPr>
        <w:tabs>
          <w:tab w:val="num" w:pos="360"/>
        </w:tabs>
        <w:ind w:left="360" w:hangingChars="200" w:hanging="360"/>
      </w:pPr>
    </w:lvl>
  </w:abstractNum>
  <w:abstractNum w:abstractNumId="9" w15:restartNumberingAfterBreak="0">
    <w:nsid w:val="FFFFFF89"/>
    <w:multiLevelType w:val="singleLevel"/>
    <w:tmpl w:val="01C09D3A"/>
    <w:lvl w:ilvl="0">
      <w:start w:val="1"/>
      <w:numFmt w:val="bullet"/>
      <w:pStyle w:val="a0"/>
      <w:lvlText w:val=""/>
      <w:lvlJc w:val="left"/>
      <w:pPr>
        <w:tabs>
          <w:tab w:val="left" w:pos="360"/>
        </w:tabs>
        <w:ind w:left="360" w:hangingChars="200" w:hanging="360"/>
      </w:pPr>
      <w:rPr>
        <w:rFonts w:ascii="Wingdings" w:hAnsi="Wingdings" w:hint="default"/>
      </w:rPr>
    </w:lvl>
  </w:abstractNum>
  <w:abstractNum w:abstractNumId="10" w15:restartNumberingAfterBreak="0">
    <w:nsid w:val="0BE91391"/>
    <w:multiLevelType w:val="hybridMultilevel"/>
    <w:tmpl w:val="BE80D97A"/>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1" w15:restartNumberingAfterBreak="0">
    <w:nsid w:val="0D220894"/>
    <w:multiLevelType w:val="hybridMultilevel"/>
    <w:tmpl w:val="07C6A256"/>
    <w:lvl w:ilvl="0" w:tplc="5F582DC6">
      <w:start w:val="1"/>
      <w:numFmt w:val="bullet"/>
      <w:pStyle w:val="Ulinsubul"/>
      <w:lvlText w:val=""/>
      <w:lvlJc w:val="left"/>
      <w:pPr>
        <w:ind w:left="770" w:hanging="420"/>
      </w:pPr>
      <w:rPr>
        <w:rFonts w:ascii="Wingdings" w:hAnsi="Wingdings" w:hint="default"/>
        <w:b w:val="0"/>
        <w:i w:val="0"/>
        <w:sz w:val="18"/>
      </w:rPr>
    </w:lvl>
    <w:lvl w:ilvl="1" w:tplc="04090003" w:tentative="1">
      <w:start w:val="1"/>
      <w:numFmt w:val="bullet"/>
      <w:lvlText w:val=""/>
      <w:lvlJc w:val="left"/>
      <w:pPr>
        <w:ind w:left="1190" w:hanging="420"/>
      </w:pPr>
      <w:rPr>
        <w:rFonts w:ascii="Wingdings" w:hAnsi="Wingdings" w:hint="default"/>
      </w:rPr>
    </w:lvl>
    <w:lvl w:ilvl="2" w:tplc="04090005" w:tentative="1">
      <w:start w:val="1"/>
      <w:numFmt w:val="bullet"/>
      <w:lvlText w:val=""/>
      <w:lvlJc w:val="left"/>
      <w:pPr>
        <w:ind w:left="1610" w:hanging="420"/>
      </w:pPr>
      <w:rPr>
        <w:rFonts w:ascii="Wingdings" w:hAnsi="Wingdings" w:hint="default"/>
      </w:rPr>
    </w:lvl>
    <w:lvl w:ilvl="3" w:tplc="04090001" w:tentative="1">
      <w:start w:val="1"/>
      <w:numFmt w:val="bullet"/>
      <w:lvlText w:val=""/>
      <w:lvlJc w:val="left"/>
      <w:pPr>
        <w:ind w:left="2030" w:hanging="420"/>
      </w:pPr>
      <w:rPr>
        <w:rFonts w:ascii="Wingdings" w:hAnsi="Wingdings" w:hint="default"/>
      </w:rPr>
    </w:lvl>
    <w:lvl w:ilvl="4" w:tplc="04090003" w:tentative="1">
      <w:start w:val="1"/>
      <w:numFmt w:val="bullet"/>
      <w:lvlText w:val=""/>
      <w:lvlJc w:val="left"/>
      <w:pPr>
        <w:ind w:left="2450" w:hanging="420"/>
      </w:pPr>
      <w:rPr>
        <w:rFonts w:ascii="Wingdings" w:hAnsi="Wingdings" w:hint="default"/>
      </w:rPr>
    </w:lvl>
    <w:lvl w:ilvl="5" w:tplc="04090005" w:tentative="1">
      <w:start w:val="1"/>
      <w:numFmt w:val="bullet"/>
      <w:lvlText w:val=""/>
      <w:lvlJc w:val="left"/>
      <w:pPr>
        <w:ind w:left="2870" w:hanging="420"/>
      </w:pPr>
      <w:rPr>
        <w:rFonts w:ascii="Wingdings" w:hAnsi="Wingdings" w:hint="default"/>
      </w:rPr>
    </w:lvl>
    <w:lvl w:ilvl="6" w:tplc="04090001" w:tentative="1">
      <w:start w:val="1"/>
      <w:numFmt w:val="bullet"/>
      <w:lvlText w:val=""/>
      <w:lvlJc w:val="left"/>
      <w:pPr>
        <w:ind w:left="3290" w:hanging="420"/>
      </w:pPr>
      <w:rPr>
        <w:rFonts w:ascii="Wingdings" w:hAnsi="Wingdings" w:hint="default"/>
      </w:rPr>
    </w:lvl>
    <w:lvl w:ilvl="7" w:tplc="04090003" w:tentative="1">
      <w:start w:val="1"/>
      <w:numFmt w:val="bullet"/>
      <w:lvlText w:val=""/>
      <w:lvlJc w:val="left"/>
      <w:pPr>
        <w:ind w:left="3710" w:hanging="420"/>
      </w:pPr>
      <w:rPr>
        <w:rFonts w:ascii="Wingdings" w:hAnsi="Wingdings" w:hint="default"/>
      </w:rPr>
    </w:lvl>
    <w:lvl w:ilvl="8" w:tplc="04090005" w:tentative="1">
      <w:start w:val="1"/>
      <w:numFmt w:val="bullet"/>
      <w:lvlText w:val=""/>
      <w:lvlJc w:val="left"/>
      <w:pPr>
        <w:ind w:left="4130" w:hanging="420"/>
      </w:pPr>
      <w:rPr>
        <w:rFonts w:ascii="Wingdings" w:hAnsi="Wingdings" w:hint="default"/>
      </w:rPr>
    </w:lvl>
  </w:abstractNum>
  <w:abstractNum w:abstractNumId="12" w15:restartNumberingAfterBreak="0">
    <w:nsid w:val="14041B02"/>
    <w:multiLevelType w:val="hybridMultilevel"/>
    <w:tmpl w:val="059C9D74"/>
    <w:lvl w:ilvl="0" w:tplc="5D501E7E">
      <w:start w:val="1"/>
      <w:numFmt w:val="decimal"/>
      <w:pStyle w:val="31"/>
      <w:lvlText w:val="表6-%1"/>
      <w:lvlJc w:val="left"/>
      <w:pPr>
        <w:tabs>
          <w:tab w:val="num" w:pos="1967"/>
        </w:tabs>
        <w:ind w:left="1967" w:hanging="420"/>
      </w:pPr>
      <w:rPr>
        <w:rFonts w:ascii="Arial" w:eastAsia="宋体" w:hAnsi="Arial" w:hint="default"/>
        <w:b/>
        <w:i w:val="0"/>
        <w:color w:val="000000"/>
        <w:sz w:val="21"/>
      </w:rPr>
    </w:lvl>
    <w:lvl w:ilvl="1" w:tplc="04090019" w:tentative="1">
      <w:start w:val="1"/>
      <w:numFmt w:val="lowerLetter"/>
      <w:lvlText w:val="%2)"/>
      <w:lvlJc w:val="left"/>
      <w:pPr>
        <w:tabs>
          <w:tab w:val="num" w:pos="1260"/>
        </w:tabs>
        <w:ind w:left="1260" w:hanging="420"/>
      </w:pPr>
    </w:lvl>
    <w:lvl w:ilvl="2" w:tplc="0409001B" w:tentative="1">
      <w:start w:val="1"/>
      <w:numFmt w:val="lowerRoman"/>
      <w:lvlText w:val="%3."/>
      <w:lvlJc w:val="right"/>
      <w:pPr>
        <w:tabs>
          <w:tab w:val="num" w:pos="1680"/>
        </w:tabs>
        <w:ind w:left="1680" w:hanging="420"/>
      </w:pPr>
    </w:lvl>
    <w:lvl w:ilvl="3" w:tplc="0409000F" w:tentative="1">
      <w:start w:val="1"/>
      <w:numFmt w:val="decimal"/>
      <w:lvlText w:val="%4."/>
      <w:lvlJc w:val="left"/>
      <w:pPr>
        <w:tabs>
          <w:tab w:val="num" w:pos="2100"/>
        </w:tabs>
        <w:ind w:left="2100" w:hanging="420"/>
      </w:pPr>
    </w:lvl>
    <w:lvl w:ilvl="4" w:tplc="04090019" w:tentative="1">
      <w:start w:val="1"/>
      <w:numFmt w:val="lowerLetter"/>
      <w:lvlText w:val="%5)"/>
      <w:lvlJc w:val="left"/>
      <w:pPr>
        <w:tabs>
          <w:tab w:val="num" w:pos="2520"/>
        </w:tabs>
        <w:ind w:left="2520" w:hanging="420"/>
      </w:pPr>
    </w:lvl>
    <w:lvl w:ilvl="5" w:tplc="0409001B" w:tentative="1">
      <w:start w:val="1"/>
      <w:numFmt w:val="lowerRoman"/>
      <w:lvlText w:val="%6."/>
      <w:lvlJc w:val="right"/>
      <w:pPr>
        <w:tabs>
          <w:tab w:val="num" w:pos="2940"/>
        </w:tabs>
        <w:ind w:left="2940" w:hanging="420"/>
      </w:pPr>
    </w:lvl>
    <w:lvl w:ilvl="6" w:tplc="0409000F" w:tentative="1">
      <w:start w:val="1"/>
      <w:numFmt w:val="decimal"/>
      <w:lvlText w:val="%7."/>
      <w:lvlJc w:val="left"/>
      <w:pPr>
        <w:tabs>
          <w:tab w:val="num" w:pos="3360"/>
        </w:tabs>
        <w:ind w:left="3360" w:hanging="420"/>
      </w:pPr>
    </w:lvl>
    <w:lvl w:ilvl="7" w:tplc="04090019" w:tentative="1">
      <w:start w:val="1"/>
      <w:numFmt w:val="lowerLetter"/>
      <w:lvlText w:val="%8)"/>
      <w:lvlJc w:val="left"/>
      <w:pPr>
        <w:tabs>
          <w:tab w:val="num" w:pos="3780"/>
        </w:tabs>
        <w:ind w:left="3780" w:hanging="420"/>
      </w:pPr>
    </w:lvl>
    <w:lvl w:ilvl="8" w:tplc="0409001B" w:tentative="1">
      <w:start w:val="1"/>
      <w:numFmt w:val="lowerRoman"/>
      <w:lvlText w:val="%9."/>
      <w:lvlJc w:val="right"/>
      <w:pPr>
        <w:tabs>
          <w:tab w:val="num" w:pos="4200"/>
        </w:tabs>
        <w:ind w:left="4200" w:hanging="420"/>
      </w:pPr>
    </w:lvl>
  </w:abstractNum>
  <w:abstractNum w:abstractNumId="13" w15:restartNumberingAfterBreak="0">
    <w:nsid w:val="18C26E57"/>
    <w:multiLevelType w:val="hybridMultilevel"/>
    <w:tmpl w:val="85DEF84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4" w15:restartNumberingAfterBreak="0">
    <w:nsid w:val="18EF43AA"/>
    <w:multiLevelType w:val="hybridMultilevel"/>
    <w:tmpl w:val="19E2609C"/>
    <w:lvl w:ilvl="0" w:tplc="04090001">
      <w:start w:val="1"/>
      <w:numFmt w:val="bullet"/>
      <w:lvlText w:val=""/>
      <w:lvlJc w:val="left"/>
      <w:pPr>
        <w:ind w:left="420" w:hanging="420"/>
      </w:pPr>
      <w:rPr>
        <w:rFonts w:ascii="Wingdings" w:hAnsi="Wingdings" w:hint="default"/>
        <w:b w:val="0"/>
        <w:bCs w:val="0"/>
        <w:i w:val="0"/>
        <w:iCs w:val="0"/>
        <w:caps w:val="0"/>
        <w:smallCaps w:val="0"/>
        <w:strike w:val="0"/>
        <w:dstrike w:val="0"/>
        <w:outline w:val="0"/>
        <w:shadow w:val="0"/>
        <w:emboss w:val="0"/>
        <w:imprint w:val="0"/>
        <w:noProof w:val="0"/>
        <w:vanish w:val="0"/>
        <w:color w:val="000000"/>
        <w:spacing w:val="0"/>
        <w:kern w:val="0"/>
        <w:position w:val="0"/>
        <w:sz w:val="21"/>
        <w:szCs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5" w15:restartNumberingAfterBreak="0">
    <w:nsid w:val="195E6541"/>
    <w:multiLevelType w:val="hybridMultilevel"/>
    <w:tmpl w:val="CAC801A6"/>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6" w15:restartNumberingAfterBreak="0">
    <w:nsid w:val="1D224A78"/>
    <w:multiLevelType w:val="hybridMultilevel"/>
    <w:tmpl w:val="6C380906"/>
    <w:lvl w:ilvl="0" w:tplc="FFFFFFFF">
      <w:start w:val="1"/>
      <w:numFmt w:val="decimal"/>
      <w:pStyle w:val="41"/>
      <w:lvlText w:val="图3-%1"/>
      <w:lvlJc w:val="left"/>
      <w:pPr>
        <w:tabs>
          <w:tab w:val="num" w:pos="2194"/>
        </w:tabs>
        <w:ind w:left="2307" w:hanging="867"/>
      </w:pPr>
      <w:rPr>
        <w:rFonts w:ascii="Arial" w:eastAsia="宋体" w:hAnsi="Arial" w:hint="default"/>
        <w:b/>
        <w:i w:val="0"/>
        <w:sz w:val="21"/>
      </w:rPr>
    </w:lvl>
    <w:lvl w:ilvl="1" w:tplc="FFFFFFFF" w:tentative="1">
      <w:start w:val="1"/>
      <w:numFmt w:val="lowerLetter"/>
      <w:lvlText w:val="%2)"/>
      <w:lvlJc w:val="left"/>
      <w:pPr>
        <w:tabs>
          <w:tab w:val="num" w:pos="840"/>
        </w:tabs>
        <w:ind w:left="840" w:hanging="420"/>
      </w:pPr>
    </w:lvl>
    <w:lvl w:ilvl="2" w:tplc="FFFFFFFF" w:tentative="1">
      <w:start w:val="1"/>
      <w:numFmt w:val="lowerRoman"/>
      <w:lvlText w:val="%3."/>
      <w:lvlJc w:val="right"/>
      <w:pPr>
        <w:tabs>
          <w:tab w:val="num" w:pos="1260"/>
        </w:tabs>
        <w:ind w:left="1260" w:hanging="420"/>
      </w:pPr>
    </w:lvl>
    <w:lvl w:ilvl="3" w:tplc="FFFFFFFF" w:tentative="1">
      <w:start w:val="1"/>
      <w:numFmt w:val="decimal"/>
      <w:lvlText w:val="%4."/>
      <w:lvlJc w:val="left"/>
      <w:pPr>
        <w:tabs>
          <w:tab w:val="num" w:pos="1680"/>
        </w:tabs>
        <w:ind w:left="1680" w:hanging="420"/>
      </w:pPr>
    </w:lvl>
    <w:lvl w:ilvl="4" w:tplc="FFFFFFFF" w:tentative="1">
      <w:start w:val="1"/>
      <w:numFmt w:val="lowerLetter"/>
      <w:lvlText w:val="%5)"/>
      <w:lvlJc w:val="left"/>
      <w:pPr>
        <w:tabs>
          <w:tab w:val="num" w:pos="2100"/>
        </w:tabs>
        <w:ind w:left="2100" w:hanging="420"/>
      </w:pPr>
    </w:lvl>
    <w:lvl w:ilvl="5" w:tplc="FFFFFFFF" w:tentative="1">
      <w:start w:val="1"/>
      <w:numFmt w:val="lowerRoman"/>
      <w:lvlText w:val="%6."/>
      <w:lvlJc w:val="right"/>
      <w:pPr>
        <w:tabs>
          <w:tab w:val="num" w:pos="2520"/>
        </w:tabs>
        <w:ind w:left="2520" w:hanging="420"/>
      </w:pPr>
    </w:lvl>
    <w:lvl w:ilvl="6" w:tplc="FFFFFFFF" w:tentative="1">
      <w:start w:val="1"/>
      <w:numFmt w:val="decimal"/>
      <w:lvlText w:val="%7."/>
      <w:lvlJc w:val="left"/>
      <w:pPr>
        <w:tabs>
          <w:tab w:val="num" w:pos="2940"/>
        </w:tabs>
        <w:ind w:left="2940" w:hanging="420"/>
      </w:pPr>
    </w:lvl>
    <w:lvl w:ilvl="7" w:tplc="FFFFFFFF" w:tentative="1">
      <w:start w:val="1"/>
      <w:numFmt w:val="lowerLetter"/>
      <w:lvlText w:val="%8)"/>
      <w:lvlJc w:val="left"/>
      <w:pPr>
        <w:tabs>
          <w:tab w:val="num" w:pos="3360"/>
        </w:tabs>
        <w:ind w:left="3360" w:hanging="420"/>
      </w:pPr>
    </w:lvl>
    <w:lvl w:ilvl="8" w:tplc="FFFFFFFF" w:tentative="1">
      <w:start w:val="1"/>
      <w:numFmt w:val="lowerRoman"/>
      <w:lvlText w:val="%9."/>
      <w:lvlJc w:val="right"/>
      <w:pPr>
        <w:tabs>
          <w:tab w:val="num" w:pos="3780"/>
        </w:tabs>
        <w:ind w:left="3780" w:hanging="420"/>
      </w:pPr>
    </w:lvl>
  </w:abstractNum>
  <w:abstractNum w:abstractNumId="17" w15:restartNumberingAfterBreak="0">
    <w:nsid w:val="1E653BE8"/>
    <w:multiLevelType w:val="hybridMultilevel"/>
    <w:tmpl w:val="E35E377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18" w15:restartNumberingAfterBreak="0">
    <w:nsid w:val="21FB4C40"/>
    <w:multiLevelType w:val="hybridMultilevel"/>
    <w:tmpl w:val="D82EEF7E"/>
    <w:lvl w:ilvl="0" w:tplc="FC06134A">
      <w:start w:val="1"/>
      <w:numFmt w:val="decimal"/>
      <w:lvlText w:val="%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19" w15:restartNumberingAfterBreak="0">
    <w:nsid w:val="29060FB7"/>
    <w:multiLevelType w:val="hybridMultilevel"/>
    <w:tmpl w:val="2F9A94B8"/>
    <w:lvl w:ilvl="0" w:tplc="04090001">
      <w:start w:val="1"/>
      <w:numFmt w:val="bullet"/>
      <w:lvlText w:val=""/>
      <w:lvlJc w:val="left"/>
      <w:pPr>
        <w:ind w:left="483" w:hanging="420"/>
      </w:pPr>
      <w:rPr>
        <w:rFonts w:ascii="Wingdings" w:hAnsi="Wingdings" w:hint="default"/>
      </w:rPr>
    </w:lvl>
    <w:lvl w:ilvl="1" w:tplc="04090003" w:tentative="1">
      <w:start w:val="1"/>
      <w:numFmt w:val="bullet"/>
      <w:lvlText w:val=""/>
      <w:lvlJc w:val="left"/>
      <w:pPr>
        <w:ind w:left="903" w:hanging="420"/>
      </w:pPr>
      <w:rPr>
        <w:rFonts w:ascii="Wingdings" w:hAnsi="Wingdings" w:hint="default"/>
      </w:rPr>
    </w:lvl>
    <w:lvl w:ilvl="2" w:tplc="04090005" w:tentative="1">
      <w:start w:val="1"/>
      <w:numFmt w:val="bullet"/>
      <w:lvlText w:val=""/>
      <w:lvlJc w:val="left"/>
      <w:pPr>
        <w:ind w:left="1323" w:hanging="420"/>
      </w:pPr>
      <w:rPr>
        <w:rFonts w:ascii="Wingdings" w:hAnsi="Wingdings" w:hint="default"/>
      </w:rPr>
    </w:lvl>
    <w:lvl w:ilvl="3" w:tplc="04090001" w:tentative="1">
      <w:start w:val="1"/>
      <w:numFmt w:val="bullet"/>
      <w:lvlText w:val=""/>
      <w:lvlJc w:val="left"/>
      <w:pPr>
        <w:ind w:left="1743" w:hanging="420"/>
      </w:pPr>
      <w:rPr>
        <w:rFonts w:ascii="Wingdings" w:hAnsi="Wingdings" w:hint="default"/>
      </w:rPr>
    </w:lvl>
    <w:lvl w:ilvl="4" w:tplc="04090003" w:tentative="1">
      <w:start w:val="1"/>
      <w:numFmt w:val="bullet"/>
      <w:lvlText w:val=""/>
      <w:lvlJc w:val="left"/>
      <w:pPr>
        <w:ind w:left="2163" w:hanging="420"/>
      </w:pPr>
      <w:rPr>
        <w:rFonts w:ascii="Wingdings" w:hAnsi="Wingdings" w:hint="default"/>
      </w:rPr>
    </w:lvl>
    <w:lvl w:ilvl="5" w:tplc="04090005" w:tentative="1">
      <w:start w:val="1"/>
      <w:numFmt w:val="bullet"/>
      <w:lvlText w:val=""/>
      <w:lvlJc w:val="left"/>
      <w:pPr>
        <w:ind w:left="2583" w:hanging="420"/>
      </w:pPr>
      <w:rPr>
        <w:rFonts w:ascii="Wingdings" w:hAnsi="Wingdings" w:hint="default"/>
      </w:rPr>
    </w:lvl>
    <w:lvl w:ilvl="6" w:tplc="04090001" w:tentative="1">
      <w:start w:val="1"/>
      <w:numFmt w:val="bullet"/>
      <w:lvlText w:val=""/>
      <w:lvlJc w:val="left"/>
      <w:pPr>
        <w:ind w:left="3003" w:hanging="420"/>
      </w:pPr>
      <w:rPr>
        <w:rFonts w:ascii="Wingdings" w:hAnsi="Wingdings" w:hint="default"/>
      </w:rPr>
    </w:lvl>
    <w:lvl w:ilvl="7" w:tplc="04090003" w:tentative="1">
      <w:start w:val="1"/>
      <w:numFmt w:val="bullet"/>
      <w:lvlText w:val=""/>
      <w:lvlJc w:val="left"/>
      <w:pPr>
        <w:ind w:left="3423" w:hanging="420"/>
      </w:pPr>
      <w:rPr>
        <w:rFonts w:ascii="Wingdings" w:hAnsi="Wingdings" w:hint="default"/>
      </w:rPr>
    </w:lvl>
    <w:lvl w:ilvl="8" w:tplc="04090005" w:tentative="1">
      <w:start w:val="1"/>
      <w:numFmt w:val="bullet"/>
      <w:lvlText w:val=""/>
      <w:lvlJc w:val="left"/>
      <w:pPr>
        <w:ind w:left="3843" w:hanging="420"/>
      </w:pPr>
      <w:rPr>
        <w:rFonts w:ascii="Wingdings" w:hAnsi="Wingdings" w:hint="default"/>
      </w:rPr>
    </w:lvl>
  </w:abstractNum>
  <w:abstractNum w:abstractNumId="20" w15:restartNumberingAfterBreak="0">
    <w:nsid w:val="2D90205E"/>
    <w:multiLevelType w:val="hybridMultilevel"/>
    <w:tmpl w:val="E8FC90F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1" w15:restartNumberingAfterBreak="0">
    <w:nsid w:val="2FE94629"/>
    <w:multiLevelType w:val="hybridMultilevel"/>
    <w:tmpl w:val="BFEEB6DA"/>
    <w:lvl w:ilvl="0" w:tplc="0409000B">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2" w15:restartNumberingAfterBreak="0">
    <w:nsid w:val="32E5381A"/>
    <w:multiLevelType w:val="hybridMultilevel"/>
    <w:tmpl w:val="18BC5226"/>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3" w15:restartNumberingAfterBreak="0">
    <w:nsid w:val="37976278"/>
    <w:multiLevelType w:val="hybridMultilevel"/>
    <w:tmpl w:val="A522B55A"/>
    <w:lvl w:ilvl="0" w:tplc="CBC6ED1C">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24" w15:restartNumberingAfterBreak="0">
    <w:nsid w:val="37F74B33"/>
    <w:multiLevelType w:val="hybridMultilevel"/>
    <w:tmpl w:val="45AE8D4C"/>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5" w15:restartNumberingAfterBreak="0">
    <w:nsid w:val="3E0D4AB9"/>
    <w:multiLevelType w:val="hybridMultilevel"/>
    <w:tmpl w:val="9FD64E86"/>
    <w:lvl w:ilvl="0" w:tplc="0409000B">
      <w:start w:val="1"/>
      <w:numFmt w:val="bullet"/>
      <w:lvlText w:val=""/>
      <w:lvlJc w:val="left"/>
      <w:pPr>
        <w:ind w:left="903" w:hanging="420"/>
      </w:pPr>
      <w:rPr>
        <w:rFonts w:ascii="Wingdings" w:hAnsi="Wingdings" w:hint="default"/>
      </w:rPr>
    </w:lvl>
    <w:lvl w:ilvl="1" w:tplc="04090003" w:tentative="1">
      <w:start w:val="1"/>
      <w:numFmt w:val="bullet"/>
      <w:lvlText w:val=""/>
      <w:lvlJc w:val="left"/>
      <w:pPr>
        <w:ind w:left="1323" w:hanging="420"/>
      </w:pPr>
      <w:rPr>
        <w:rFonts w:ascii="Wingdings" w:hAnsi="Wingdings" w:hint="default"/>
      </w:rPr>
    </w:lvl>
    <w:lvl w:ilvl="2" w:tplc="04090005" w:tentative="1">
      <w:start w:val="1"/>
      <w:numFmt w:val="bullet"/>
      <w:lvlText w:val=""/>
      <w:lvlJc w:val="left"/>
      <w:pPr>
        <w:ind w:left="1743" w:hanging="420"/>
      </w:pPr>
      <w:rPr>
        <w:rFonts w:ascii="Wingdings" w:hAnsi="Wingdings" w:hint="default"/>
      </w:rPr>
    </w:lvl>
    <w:lvl w:ilvl="3" w:tplc="04090001" w:tentative="1">
      <w:start w:val="1"/>
      <w:numFmt w:val="bullet"/>
      <w:lvlText w:val=""/>
      <w:lvlJc w:val="left"/>
      <w:pPr>
        <w:ind w:left="2163" w:hanging="420"/>
      </w:pPr>
      <w:rPr>
        <w:rFonts w:ascii="Wingdings" w:hAnsi="Wingdings" w:hint="default"/>
      </w:rPr>
    </w:lvl>
    <w:lvl w:ilvl="4" w:tplc="04090003" w:tentative="1">
      <w:start w:val="1"/>
      <w:numFmt w:val="bullet"/>
      <w:lvlText w:val=""/>
      <w:lvlJc w:val="left"/>
      <w:pPr>
        <w:ind w:left="2583" w:hanging="420"/>
      </w:pPr>
      <w:rPr>
        <w:rFonts w:ascii="Wingdings" w:hAnsi="Wingdings" w:hint="default"/>
      </w:rPr>
    </w:lvl>
    <w:lvl w:ilvl="5" w:tplc="04090005" w:tentative="1">
      <w:start w:val="1"/>
      <w:numFmt w:val="bullet"/>
      <w:lvlText w:val=""/>
      <w:lvlJc w:val="left"/>
      <w:pPr>
        <w:ind w:left="3003" w:hanging="420"/>
      </w:pPr>
      <w:rPr>
        <w:rFonts w:ascii="Wingdings" w:hAnsi="Wingdings" w:hint="default"/>
      </w:rPr>
    </w:lvl>
    <w:lvl w:ilvl="6" w:tplc="04090001" w:tentative="1">
      <w:start w:val="1"/>
      <w:numFmt w:val="bullet"/>
      <w:lvlText w:val=""/>
      <w:lvlJc w:val="left"/>
      <w:pPr>
        <w:ind w:left="3423" w:hanging="420"/>
      </w:pPr>
      <w:rPr>
        <w:rFonts w:ascii="Wingdings" w:hAnsi="Wingdings" w:hint="default"/>
      </w:rPr>
    </w:lvl>
    <w:lvl w:ilvl="7" w:tplc="04090003" w:tentative="1">
      <w:start w:val="1"/>
      <w:numFmt w:val="bullet"/>
      <w:lvlText w:val=""/>
      <w:lvlJc w:val="left"/>
      <w:pPr>
        <w:ind w:left="3843" w:hanging="420"/>
      </w:pPr>
      <w:rPr>
        <w:rFonts w:ascii="Wingdings" w:hAnsi="Wingdings" w:hint="default"/>
      </w:rPr>
    </w:lvl>
    <w:lvl w:ilvl="8" w:tplc="04090005" w:tentative="1">
      <w:start w:val="1"/>
      <w:numFmt w:val="bullet"/>
      <w:lvlText w:val=""/>
      <w:lvlJc w:val="left"/>
      <w:pPr>
        <w:ind w:left="4263" w:hanging="420"/>
      </w:pPr>
      <w:rPr>
        <w:rFonts w:ascii="Wingdings" w:hAnsi="Wingdings" w:hint="default"/>
      </w:rPr>
    </w:lvl>
  </w:abstractNum>
  <w:abstractNum w:abstractNumId="26" w15:restartNumberingAfterBreak="0">
    <w:nsid w:val="3F6961E2"/>
    <w:multiLevelType w:val="multilevel"/>
    <w:tmpl w:val="970AC30C"/>
    <w:lvl w:ilvl="0">
      <w:start w:val="1"/>
      <w:numFmt w:val="decimal"/>
      <w:lvlText w:val="%1."/>
      <w:lvlJc w:val="left"/>
      <w:pPr>
        <w:ind w:left="720" w:hanging="720"/>
      </w:pPr>
      <w:rPr>
        <w:rFonts w:hint="default"/>
      </w:rPr>
    </w:lvl>
    <w:lvl w:ilvl="1">
      <w:start w:val="1"/>
      <w:numFmt w:val="decimal"/>
      <w:isLgl/>
      <w:lvlText w:val="%1.%2"/>
      <w:lvlJc w:val="left"/>
      <w:pPr>
        <w:ind w:left="720" w:hanging="720"/>
      </w:pPr>
      <w:rPr>
        <w:rFonts w:hint="default"/>
      </w:rPr>
    </w:lvl>
    <w:lvl w:ilvl="2">
      <w:start w:val="1"/>
      <w:numFmt w:val="decimal"/>
      <w:isLgl/>
      <w:lvlText w:val="%1.%2.%3"/>
      <w:lvlJc w:val="left"/>
      <w:pPr>
        <w:ind w:left="1080" w:hanging="1080"/>
      </w:pPr>
      <w:rPr>
        <w:rFonts w:hint="default"/>
        <w:b/>
      </w:rPr>
    </w:lvl>
    <w:lvl w:ilvl="3">
      <w:start w:val="1"/>
      <w:numFmt w:val="decimal"/>
      <w:isLgl/>
      <w:lvlText w:val="%1.%2.%3.%4"/>
      <w:lvlJc w:val="left"/>
      <w:pPr>
        <w:ind w:left="1440" w:hanging="1440"/>
      </w:pPr>
      <w:rPr>
        <w:rFonts w:hint="default"/>
      </w:rPr>
    </w:lvl>
    <w:lvl w:ilvl="4">
      <w:start w:val="1"/>
      <w:numFmt w:val="decimal"/>
      <w:isLgl/>
      <w:lvlText w:val="%1.%2.%3.%4.%5"/>
      <w:lvlJc w:val="left"/>
      <w:pPr>
        <w:ind w:left="1440" w:hanging="1440"/>
      </w:pPr>
      <w:rPr>
        <w:rFonts w:hint="default"/>
      </w:rPr>
    </w:lvl>
    <w:lvl w:ilvl="5">
      <w:start w:val="1"/>
      <w:numFmt w:val="decimal"/>
      <w:isLgl/>
      <w:lvlText w:val="%1.%2.%3.%4.%5.%6"/>
      <w:lvlJc w:val="left"/>
      <w:pPr>
        <w:ind w:left="1800" w:hanging="1800"/>
      </w:pPr>
      <w:rPr>
        <w:rFonts w:hint="default"/>
      </w:rPr>
    </w:lvl>
    <w:lvl w:ilvl="6">
      <w:start w:val="1"/>
      <w:numFmt w:val="decimal"/>
      <w:isLgl/>
      <w:lvlText w:val="%1.%2.%3.%4.%5.%6.%7"/>
      <w:lvlJc w:val="left"/>
      <w:pPr>
        <w:ind w:left="2160" w:hanging="2160"/>
      </w:pPr>
      <w:rPr>
        <w:rFonts w:hint="default"/>
      </w:rPr>
    </w:lvl>
    <w:lvl w:ilvl="7">
      <w:start w:val="1"/>
      <w:numFmt w:val="decimal"/>
      <w:isLgl/>
      <w:lvlText w:val="%1.%2.%3.%4.%5.%6.%7.%8"/>
      <w:lvlJc w:val="left"/>
      <w:pPr>
        <w:ind w:left="2520" w:hanging="2520"/>
      </w:pPr>
      <w:rPr>
        <w:rFonts w:hint="default"/>
      </w:rPr>
    </w:lvl>
    <w:lvl w:ilvl="8">
      <w:start w:val="1"/>
      <w:numFmt w:val="decimal"/>
      <w:isLgl/>
      <w:lvlText w:val="%1.%2.%3.%4.%5.%6.%7.%8.%9"/>
      <w:lvlJc w:val="left"/>
      <w:pPr>
        <w:ind w:left="2880" w:hanging="2880"/>
      </w:pPr>
      <w:rPr>
        <w:rFonts w:hint="default"/>
      </w:rPr>
    </w:lvl>
  </w:abstractNum>
  <w:abstractNum w:abstractNumId="27" w15:restartNumberingAfterBreak="0">
    <w:nsid w:val="3FAE3D37"/>
    <w:multiLevelType w:val="hybridMultilevel"/>
    <w:tmpl w:val="A5EAA20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8" w15:restartNumberingAfterBreak="0">
    <w:nsid w:val="47B47DBB"/>
    <w:multiLevelType w:val="hybridMultilevel"/>
    <w:tmpl w:val="8D789B8E"/>
    <w:lvl w:ilvl="0" w:tplc="0456C5FA">
      <w:start w:val="1"/>
      <w:numFmt w:val="bullet"/>
      <w:pStyle w:val="Ul"/>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29" w15:restartNumberingAfterBreak="0">
    <w:nsid w:val="4DE627CB"/>
    <w:multiLevelType w:val="hybridMultilevel"/>
    <w:tmpl w:val="87987364"/>
    <w:lvl w:ilvl="0" w:tplc="D812CD46">
      <w:start w:val="1"/>
      <w:numFmt w:val="decimal"/>
      <w:pStyle w:val="Li"/>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0" w15:restartNumberingAfterBreak="0">
    <w:nsid w:val="4ECC3D0D"/>
    <w:multiLevelType w:val="hybridMultilevel"/>
    <w:tmpl w:val="D1E8627A"/>
    <w:lvl w:ilvl="0" w:tplc="87F424A8">
      <w:start w:val="1"/>
      <w:numFmt w:val="decimal"/>
      <w:lvlText w:val="R%1"/>
      <w:lvlJc w:val="left"/>
      <w:pPr>
        <w:ind w:left="420" w:hanging="420"/>
      </w:pPr>
      <w:rPr>
        <w:rFonts w:hint="eastAsia"/>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1" w15:restartNumberingAfterBreak="0">
    <w:nsid w:val="4F1814ED"/>
    <w:multiLevelType w:val="hybridMultilevel"/>
    <w:tmpl w:val="B3484DB6"/>
    <w:lvl w:ilvl="0" w:tplc="B1DA8A1A">
      <w:start w:val="1"/>
      <w:numFmt w:val="decimal"/>
      <w:lvlText w:val="%1、"/>
      <w:lvlJc w:val="left"/>
      <w:pPr>
        <w:ind w:left="675" w:hanging="360"/>
      </w:pPr>
      <w:rPr>
        <w:rFonts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abstractNum w:abstractNumId="32" w15:restartNumberingAfterBreak="0">
    <w:nsid w:val="50867A6F"/>
    <w:multiLevelType w:val="hybridMultilevel"/>
    <w:tmpl w:val="878A4EF8"/>
    <w:lvl w:ilvl="0" w:tplc="CBC6ED1C">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3" w15:restartNumberingAfterBreak="0">
    <w:nsid w:val="51591A0B"/>
    <w:multiLevelType w:val="hybridMultilevel"/>
    <w:tmpl w:val="A95C9C00"/>
    <w:lvl w:ilvl="0" w:tplc="706EB810">
      <w:start w:val="1"/>
      <w:numFmt w:val="decimal"/>
      <w:lvlText w:val="%1."/>
      <w:lvlJc w:val="left"/>
      <w:pPr>
        <w:ind w:left="420" w:hanging="420"/>
      </w:pPr>
      <w:rPr>
        <w:rFonts w:hint="default"/>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4" w15:restartNumberingAfterBreak="0">
    <w:nsid w:val="51D77930"/>
    <w:multiLevelType w:val="hybridMultilevel"/>
    <w:tmpl w:val="67A0C4B2"/>
    <w:lvl w:ilvl="0" w:tplc="1082CDCA">
      <w:start w:val="1"/>
      <w:numFmt w:val="decimal"/>
      <w:pStyle w:val="a1"/>
      <w:lvlText w:val="图2-%1"/>
      <w:lvlJc w:val="left"/>
      <w:pPr>
        <w:tabs>
          <w:tab w:val="num" w:pos="964"/>
        </w:tabs>
        <w:ind w:left="1077" w:hanging="867"/>
      </w:pPr>
      <w:rPr>
        <w:rFonts w:ascii="Arial" w:eastAsia="宋体" w:hAnsi="Arial" w:hint="default"/>
        <w:b w:val="0"/>
        <w:i w:val="0"/>
        <w:sz w:val="21"/>
      </w:rPr>
    </w:lvl>
    <w:lvl w:ilvl="1" w:tplc="04090019">
      <w:start w:val="1"/>
      <w:numFmt w:val="bullet"/>
      <w:lvlText w:val=""/>
      <w:lvlJc w:val="left"/>
      <w:pPr>
        <w:tabs>
          <w:tab w:val="num" w:pos="840"/>
        </w:tabs>
        <w:ind w:left="840" w:hanging="420"/>
      </w:pPr>
      <w:rPr>
        <w:rFonts w:ascii="Wingdings" w:hAnsi="Wingdings" w:hint="default"/>
        <w:b w:val="0"/>
        <w:i w:val="0"/>
        <w:sz w:val="18"/>
      </w:r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5" w15:restartNumberingAfterBreak="0">
    <w:nsid w:val="52542CAC"/>
    <w:multiLevelType w:val="hybridMultilevel"/>
    <w:tmpl w:val="D7FA391C"/>
    <w:lvl w:ilvl="0" w:tplc="235E4CEE">
      <w:start w:val="1"/>
      <w:numFmt w:val="decimal"/>
      <w:pStyle w:val="1"/>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6" w15:restartNumberingAfterBreak="0">
    <w:nsid w:val="53790EAD"/>
    <w:multiLevelType w:val="hybridMultilevel"/>
    <w:tmpl w:val="9552DD3A"/>
    <w:lvl w:ilvl="0" w:tplc="046E6B1C">
      <w:start w:val="1"/>
      <w:numFmt w:val="decimal"/>
      <w:pStyle w:val="21"/>
      <w:lvlText w:val="表3-%1"/>
      <w:lvlJc w:val="left"/>
      <w:pPr>
        <w:tabs>
          <w:tab w:val="num" w:pos="840"/>
        </w:tabs>
        <w:ind w:left="840" w:hanging="420"/>
      </w:pPr>
      <w:rPr>
        <w:rFonts w:ascii="Arial" w:eastAsia="宋体" w:hAnsi="Arial" w:cs="GulimChe" w:hint="default"/>
        <w:b/>
        <w:bCs w:val="0"/>
        <w:i w:val="0"/>
        <w:iCs w:val="0"/>
        <w:caps w:val="0"/>
        <w:strike w:val="0"/>
        <w:dstrike w:val="0"/>
        <w:outline w:val="0"/>
        <w:shadow w:val="0"/>
        <w:emboss w:val="0"/>
        <w:imprint w:val="0"/>
        <w:vanish w:val="0"/>
        <w:spacing w:val="0"/>
        <w:position w:val="0"/>
        <w:sz w:val="21"/>
        <w:u w:val="none"/>
        <w:vertAlign w:val="baseline"/>
        <w:em w:val="none"/>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37" w15:restartNumberingAfterBreak="0">
    <w:nsid w:val="56262F00"/>
    <w:multiLevelType w:val="hybridMultilevel"/>
    <w:tmpl w:val="BB02E274"/>
    <w:lvl w:ilvl="0" w:tplc="04090001">
      <w:start w:val="1"/>
      <w:numFmt w:val="bullet"/>
      <w:lvlText w:val=""/>
      <w:lvlJc w:val="left"/>
      <w:pPr>
        <w:ind w:left="420" w:hanging="420"/>
      </w:pPr>
      <w:rPr>
        <w:rFonts w:ascii="Wingdings" w:hAnsi="Wingdings" w:hint="default"/>
        <w:b w:val="0"/>
        <w:bCs w:val="0"/>
        <w:i w:val="0"/>
        <w:iCs w:val="0"/>
        <w:caps w:val="0"/>
        <w:smallCaps w:val="0"/>
        <w:strike w:val="0"/>
        <w:dstrike w:val="0"/>
        <w:outline w:val="0"/>
        <w:shadow w:val="0"/>
        <w:emboss w:val="0"/>
        <w:imprint w:val="0"/>
        <w:noProof w:val="0"/>
        <w:vanish w:val="0"/>
        <w:color w:val="000000"/>
        <w:spacing w:val="0"/>
        <w:kern w:val="0"/>
        <w:position w:val="0"/>
        <w:sz w:val="21"/>
        <w:szCs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start w:val="1"/>
      <w:numFmt w:val="lowerLetter"/>
      <w:lvlText w:val="%2)"/>
      <w:lvlJc w:val="left"/>
      <w:pPr>
        <w:ind w:left="840" w:hanging="420"/>
      </w:pPr>
    </w:lvl>
    <w:lvl w:ilvl="2" w:tplc="0409001B">
      <w:start w:val="1"/>
      <w:numFmt w:val="lowerRoman"/>
      <w:lvlText w:val="%3."/>
      <w:lvlJc w:val="right"/>
      <w:pPr>
        <w:ind w:left="1260" w:hanging="420"/>
      </w:pPr>
    </w:lvl>
    <w:lvl w:ilvl="3" w:tplc="0409000F">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38" w15:restartNumberingAfterBreak="0">
    <w:nsid w:val="58B26E2F"/>
    <w:multiLevelType w:val="hybridMultilevel"/>
    <w:tmpl w:val="7F543D2C"/>
    <w:lvl w:ilvl="0" w:tplc="011E3A30">
      <w:start w:val="1"/>
      <w:numFmt w:val="bullet"/>
      <w:pStyle w:val="Talbeul"/>
      <w:lvlText w:val=""/>
      <w:lvlJc w:val="left"/>
      <w:pPr>
        <w:tabs>
          <w:tab w:val="num" w:pos="420"/>
        </w:tabs>
        <w:ind w:left="420" w:hanging="420"/>
      </w:pPr>
      <w:rPr>
        <w:rFonts w:ascii="Wingdings" w:hAnsi="Wingdings" w:hint="default"/>
      </w:rPr>
    </w:lvl>
    <w:lvl w:ilvl="1" w:tplc="04090003" w:tentative="1">
      <w:start w:val="1"/>
      <w:numFmt w:val="bullet"/>
      <w:lvlText w:val=""/>
      <w:lvlJc w:val="left"/>
      <w:pPr>
        <w:tabs>
          <w:tab w:val="num" w:pos="840"/>
        </w:tabs>
        <w:ind w:left="840" w:hanging="420"/>
      </w:pPr>
      <w:rPr>
        <w:rFonts w:ascii="Wingdings" w:hAnsi="Wingdings" w:hint="default"/>
      </w:rPr>
    </w:lvl>
    <w:lvl w:ilvl="2" w:tplc="04090005" w:tentative="1">
      <w:start w:val="1"/>
      <w:numFmt w:val="bullet"/>
      <w:lvlText w:val=""/>
      <w:lvlJc w:val="left"/>
      <w:pPr>
        <w:tabs>
          <w:tab w:val="num" w:pos="1260"/>
        </w:tabs>
        <w:ind w:left="1260" w:hanging="420"/>
      </w:pPr>
      <w:rPr>
        <w:rFonts w:ascii="Wingdings" w:hAnsi="Wingdings" w:hint="default"/>
      </w:rPr>
    </w:lvl>
    <w:lvl w:ilvl="3" w:tplc="04090001" w:tentative="1">
      <w:start w:val="1"/>
      <w:numFmt w:val="bullet"/>
      <w:lvlText w:val=""/>
      <w:lvlJc w:val="left"/>
      <w:pPr>
        <w:tabs>
          <w:tab w:val="num" w:pos="1680"/>
        </w:tabs>
        <w:ind w:left="1680" w:hanging="420"/>
      </w:pPr>
      <w:rPr>
        <w:rFonts w:ascii="Wingdings" w:hAnsi="Wingdings" w:hint="default"/>
      </w:rPr>
    </w:lvl>
    <w:lvl w:ilvl="4" w:tplc="04090003" w:tentative="1">
      <w:start w:val="1"/>
      <w:numFmt w:val="bullet"/>
      <w:lvlText w:val=""/>
      <w:lvlJc w:val="left"/>
      <w:pPr>
        <w:tabs>
          <w:tab w:val="num" w:pos="2100"/>
        </w:tabs>
        <w:ind w:left="2100" w:hanging="420"/>
      </w:pPr>
      <w:rPr>
        <w:rFonts w:ascii="Wingdings" w:hAnsi="Wingdings" w:hint="default"/>
      </w:rPr>
    </w:lvl>
    <w:lvl w:ilvl="5" w:tplc="04090005" w:tentative="1">
      <w:start w:val="1"/>
      <w:numFmt w:val="bullet"/>
      <w:lvlText w:val=""/>
      <w:lvlJc w:val="left"/>
      <w:pPr>
        <w:tabs>
          <w:tab w:val="num" w:pos="2520"/>
        </w:tabs>
        <w:ind w:left="2520" w:hanging="420"/>
      </w:pPr>
      <w:rPr>
        <w:rFonts w:ascii="Wingdings" w:hAnsi="Wingdings" w:hint="default"/>
      </w:rPr>
    </w:lvl>
    <w:lvl w:ilvl="6" w:tplc="04090001" w:tentative="1">
      <w:start w:val="1"/>
      <w:numFmt w:val="bullet"/>
      <w:lvlText w:val=""/>
      <w:lvlJc w:val="left"/>
      <w:pPr>
        <w:tabs>
          <w:tab w:val="num" w:pos="2940"/>
        </w:tabs>
        <w:ind w:left="2940" w:hanging="420"/>
      </w:pPr>
      <w:rPr>
        <w:rFonts w:ascii="Wingdings" w:hAnsi="Wingdings" w:hint="default"/>
      </w:rPr>
    </w:lvl>
    <w:lvl w:ilvl="7" w:tplc="04090003" w:tentative="1">
      <w:start w:val="1"/>
      <w:numFmt w:val="bullet"/>
      <w:lvlText w:val=""/>
      <w:lvlJc w:val="left"/>
      <w:pPr>
        <w:tabs>
          <w:tab w:val="num" w:pos="3360"/>
        </w:tabs>
        <w:ind w:left="3360" w:hanging="420"/>
      </w:pPr>
      <w:rPr>
        <w:rFonts w:ascii="Wingdings" w:hAnsi="Wingdings" w:hint="default"/>
      </w:rPr>
    </w:lvl>
    <w:lvl w:ilvl="8" w:tplc="04090005" w:tentative="1">
      <w:start w:val="1"/>
      <w:numFmt w:val="bullet"/>
      <w:lvlText w:val=""/>
      <w:lvlJc w:val="left"/>
      <w:pPr>
        <w:tabs>
          <w:tab w:val="num" w:pos="3780"/>
        </w:tabs>
        <w:ind w:left="3780" w:hanging="420"/>
      </w:pPr>
      <w:rPr>
        <w:rFonts w:ascii="Wingdings" w:hAnsi="Wingdings" w:hint="default"/>
      </w:rPr>
    </w:lvl>
  </w:abstractNum>
  <w:abstractNum w:abstractNumId="39" w15:restartNumberingAfterBreak="0">
    <w:nsid w:val="5BA760D8"/>
    <w:multiLevelType w:val="hybridMultilevel"/>
    <w:tmpl w:val="26226074"/>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0" w15:restartNumberingAfterBreak="0">
    <w:nsid w:val="5DDC79B1"/>
    <w:multiLevelType w:val="hybridMultilevel"/>
    <w:tmpl w:val="96281202"/>
    <w:lvl w:ilvl="0" w:tplc="04090001">
      <w:start w:val="1"/>
      <w:numFmt w:val="bullet"/>
      <w:lvlText w:val=""/>
      <w:lvlJc w:val="left"/>
      <w:pPr>
        <w:ind w:left="420" w:hanging="420"/>
      </w:pPr>
      <w:rPr>
        <w:rFonts w:ascii="Wingdings" w:hAnsi="Wingdings" w:hint="default"/>
        <w:b w:val="0"/>
        <w:bCs w:val="0"/>
        <w:i w:val="0"/>
        <w:iCs w:val="0"/>
        <w:caps w:val="0"/>
        <w:smallCaps w:val="0"/>
        <w:strike w:val="0"/>
        <w:dstrike w:val="0"/>
        <w:outline w:val="0"/>
        <w:shadow w:val="0"/>
        <w:emboss w:val="0"/>
        <w:imprint w:val="0"/>
        <w:noProof w:val="0"/>
        <w:vanish w:val="0"/>
        <w:color w:val="000000"/>
        <w:spacing w:val="0"/>
        <w:kern w:val="0"/>
        <w:position w:val="0"/>
        <w:sz w:val="21"/>
        <w:szCs w:val="21"/>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1" w15:restartNumberingAfterBreak="0">
    <w:nsid w:val="617759F7"/>
    <w:multiLevelType w:val="hybridMultilevel"/>
    <w:tmpl w:val="262A67EE"/>
    <w:lvl w:ilvl="0" w:tplc="47482954">
      <w:start w:val="1"/>
      <w:numFmt w:val="decimal"/>
      <w:pStyle w:val="a2"/>
      <w:lvlText w:val="%1."/>
      <w:lvlJc w:val="left"/>
      <w:pPr>
        <w:tabs>
          <w:tab w:val="num" w:pos="600"/>
        </w:tabs>
        <w:ind w:left="600" w:hanging="420"/>
      </w:pPr>
      <w:rPr>
        <w:rFonts w:ascii="Arial" w:eastAsia="宋体" w:hAnsi="Arial" w:hint="default"/>
        <w:b w:val="0"/>
        <w:i w:val="0"/>
        <w:sz w:val="21"/>
      </w:rPr>
    </w:lvl>
    <w:lvl w:ilvl="1" w:tplc="C4847D16">
      <w:start w:val="1"/>
      <w:numFmt w:val="decimal"/>
      <w:lvlText w:val="图3-%2"/>
      <w:lvlJc w:val="left"/>
      <w:pPr>
        <w:tabs>
          <w:tab w:val="num" w:pos="1134"/>
        </w:tabs>
        <w:ind w:left="1259" w:hanging="839"/>
      </w:pPr>
      <w:rPr>
        <w:rFonts w:ascii="Arial" w:eastAsia="宋体" w:hAnsi="Arial" w:hint="default"/>
        <w:color w:val="000000"/>
        <w:sz w:val="21"/>
      </w:rPr>
    </w:lvl>
    <w:lvl w:ilvl="2" w:tplc="2DA0CED0" w:tentative="1">
      <w:start w:val="1"/>
      <w:numFmt w:val="lowerRoman"/>
      <w:lvlText w:val="%3."/>
      <w:lvlJc w:val="right"/>
      <w:pPr>
        <w:tabs>
          <w:tab w:val="num" w:pos="1260"/>
        </w:tabs>
        <w:ind w:left="1260" w:hanging="420"/>
      </w:pPr>
    </w:lvl>
    <w:lvl w:ilvl="3" w:tplc="9EF22128" w:tentative="1">
      <w:start w:val="1"/>
      <w:numFmt w:val="decimal"/>
      <w:lvlText w:val="%4."/>
      <w:lvlJc w:val="left"/>
      <w:pPr>
        <w:tabs>
          <w:tab w:val="num" w:pos="1680"/>
        </w:tabs>
        <w:ind w:left="1680" w:hanging="420"/>
      </w:pPr>
    </w:lvl>
    <w:lvl w:ilvl="4" w:tplc="871E13B0" w:tentative="1">
      <w:start w:val="1"/>
      <w:numFmt w:val="lowerLetter"/>
      <w:lvlText w:val="%5)"/>
      <w:lvlJc w:val="left"/>
      <w:pPr>
        <w:tabs>
          <w:tab w:val="num" w:pos="2100"/>
        </w:tabs>
        <w:ind w:left="2100" w:hanging="420"/>
      </w:pPr>
    </w:lvl>
    <w:lvl w:ilvl="5" w:tplc="9154B692" w:tentative="1">
      <w:start w:val="1"/>
      <w:numFmt w:val="lowerRoman"/>
      <w:lvlText w:val="%6."/>
      <w:lvlJc w:val="right"/>
      <w:pPr>
        <w:tabs>
          <w:tab w:val="num" w:pos="2520"/>
        </w:tabs>
        <w:ind w:left="2520" w:hanging="420"/>
      </w:pPr>
    </w:lvl>
    <w:lvl w:ilvl="6" w:tplc="7E8AF6A8" w:tentative="1">
      <w:start w:val="1"/>
      <w:numFmt w:val="decimal"/>
      <w:lvlText w:val="%7."/>
      <w:lvlJc w:val="left"/>
      <w:pPr>
        <w:tabs>
          <w:tab w:val="num" w:pos="2940"/>
        </w:tabs>
        <w:ind w:left="2940" w:hanging="420"/>
      </w:pPr>
    </w:lvl>
    <w:lvl w:ilvl="7" w:tplc="1120387C" w:tentative="1">
      <w:start w:val="1"/>
      <w:numFmt w:val="lowerLetter"/>
      <w:lvlText w:val="%8)"/>
      <w:lvlJc w:val="left"/>
      <w:pPr>
        <w:tabs>
          <w:tab w:val="num" w:pos="3360"/>
        </w:tabs>
        <w:ind w:left="3360" w:hanging="420"/>
      </w:pPr>
    </w:lvl>
    <w:lvl w:ilvl="8" w:tplc="4D90E15E" w:tentative="1">
      <w:start w:val="1"/>
      <w:numFmt w:val="lowerRoman"/>
      <w:lvlText w:val="%9."/>
      <w:lvlJc w:val="right"/>
      <w:pPr>
        <w:tabs>
          <w:tab w:val="num" w:pos="3780"/>
        </w:tabs>
        <w:ind w:left="3780" w:hanging="420"/>
      </w:pPr>
    </w:lvl>
  </w:abstractNum>
  <w:abstractNum w:abstractNumId="42" w15:restartNumberingAfterBreak="0">
    <w:nsid w:val="63190FD6"/>
    <w:multiLevelType w:val="hybridMultilevel"/>
    <w:tmpl w:val="70C2383E"/>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3" w15:restartNumberingAfterBreak="0">
    <w:nsid w:val="64165D5F"/>
    <w:multiLevelType w:val="hybridMultilevel"/>
    <w:tmpl w:val="936036E2"/>
    <w:lvl w:ilvl="0" w:tplc="04090001">
      <w:start w:val="1"/>
      <w:numFmt w:val="bullet"/>
      <w:lvlText w:val=""/>
      <w:lvlJc w:val="left"/>
      <w:pPr>
        <w:ind w:left="420" w:hanging="420"/>
      </w:pPr>
      <w:rPr>
        <w:rFonts w:ascii="Wingdings" w:hAnsi="Wingdings" w:hint="default"/>
      </w:rPr>
    </w:lvl>
    <w:lvl w:ilvl="1" w:tplc="04090003" w:tentative="1">
      <w:start w:val="1"/>
      <w:numFmt w:val="bullet"/>
      <w:lvlText w:val=""/>
      <w:lvlJc w:val="left"/>
      <w:pPr>
        <w:ind w:left="840" w:hanging="420"/>
      </w:pPr>
      <w:rPr>
        <w:rFonts w:ascii="Wingdings" w:hAnsi="Wingdings" w:hint="default"/>
      </w:rPr>
    </w:lvl>
    <w:lvl w:ilvl="2" w:tplc="04090005"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3" w:tentative="1">
      <w:start w:val="1"/>
      <w:numFmt w:val="bullet"/>
      <w:lvlText w:val=""/>
      <w:lvlJc w:val="left"/>
      <w:pPr>
        <w:ind w:left="2100" w:hanging="420"/>
      </w:pPr>
      <w:rPr>
        <w:rFonts w:ascii="Wingdings" w:hAnsi="Wingdings" w:hint="default"/>
      </w:rPr>
    </w:lvl>
    <w:lvl w:ilvl="5" w:tplc="04090005"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3" w:tentative="1">
      <w:start w:val="1"/>
      <w:numFmt w:val="bullet"/>
      <w:lvlText w:val=""/>
      <w:lvlJc w:val="left"/>
      <w:pPr>
        <w:ind w:left="3360" w:hanging="420"/>
      </w:pPr>
      <w:rPr>
        <w:rFonts w:ascii="Wingdings" w:hAnsi="Wingdings" w:hint="default"/>
      </w:rPr>
    </w:lvl>
    <w:lvl w:ilvl="8" w:tplc="04090005" w:tentative="1">
      <w:start w:val="1"/>
      <w:numFmt w:val="bullet"/>
      <w:lvlText w:val=""/>
      <w:lvlJc w:val="left"/>
      <w:pPr>
        <w:ind w:left="3780" w:hanging="420"/>
      </w:pPr>
      <w:rPr>
        <w:rFonts w:ascii="Wingdings" w:hAnsi="Wingdings" w:hint="default"/>
      </w:rPr>
    </w:lvl>
  </w:abstractNum>
  <w:abstractNum w:abstractNumId="44" w15:restartNumberingAfterBreak="0">
    <w:nsid w:val="64932E14"/>
    <w:multiLevelType w:val="hybridMultilevel"/>
    <w:tmpl w:val="80303AC6"/>
    <w:lvl w:ilvl="0" w:tplc="1E7CD01E">
      <w:start w:val="1"/>
      <w:numFmt w:val="bullet"/>
      <w:pStyle w:val="Subul"/>
      <w:lvlText w:val=""/>
      <w:lvlJc w:val="left"/>
      <w:pPr>
        <w:ind w:left="2688" w:hanging="420"/>
      </w:pPr>
      <w:rPr>
        <w:rFonts w:ascii="Wingdings" w:hAnsi="Wingdings" w:hint="default"/>
        <w:sz w:val="15"/>
      </w:rPr>
    </w:lvl>
    <w:lvl w:ilvl="1" w:tplc="04090019" w:tentative="1">
      <w:start w:val="1"/>
      <w:numFmt w:val="bullet"/>
      <w:lvlText w:val=""/>
      <w:lvlJc w:val="left"/>
      <w:pPr>
        <w:ind w:left="2966" w:hanging="420"/>
      </w:pPr>
      <w:rPr>
        <w:rFonts w:ascii="Wingdings" w:hAnsi="Wingdings" w:hint="default"/>
      </w:rPr>
    </w:lvl>
    <w:lvl w:ilvl="2" w:tplc="0409001B" w:tentative="1">
      <w:start w:val="1"/>
      <w:numFmt w:val="bullet"/>
      <w:lvlText w:val=""/>
      <w:lvlJc w:val="left"/>
      <w:pPr>
        <w:ind w:left="3386" w:hanging="420"/>
      </w:pPr>
      <w:rPr>
        <w:rFonts w:ascii="Wingdings" w:hAnsi="Wingdings" w:hint="default"/>
      </w:rPr>
    </w:lvl>
    <w:lvl w:ilvl="3" w:tplc="0409000F" w:tentative="1">
      <w:start w:val="1"/>
      <w:numFmt w:val="bullet"/>
      <w:lvlText w:val=""/>
      <w:lvlJc w:val="left"/>
      <w:pPr>
        <w:ind w:left="3806" w:hanging="420"/>
      </w:pPr>
      <w:rPr>
        <w:rFonts w:ascii="Wingdings" w:hAnsi="Wingdings" w:hint="default"/>
      </w:rPr>
    </w:lvl>
    <w:lvl w:ilvl="4" w:tplc="04090019" w:tentative="1">
      <w:start w:val="1"/>
      <w:numFmt w:val="bullet"/>
      <w:lvlText w:val=""/>
      <w:lvlJc w:val="left"/>
      <w:pPr>
        <w:ind w:left="4226" w:hanging="420"/>
      </w:pPr>
      <w:rPr>
        <w:rFonts w:ascii="Wingdings" w:hAnsi="Wingdings" w:hint="default"/>
      </w:rPr>
    </w:lvl>
    <w:lvl w:ilvl="5" w:tplc="0409001B" w:tentative="1">
      <w:start w:val="1"/>
      <w:numFmt w:val="bullet"/>
      <w:lvlText w:val=""/>
      <w:lvlJc w:val="left"/>
      <w:pPr>
        <w:ind w:left="4646" w:hanging="420"/>
      </w:pPr>
      <w:rPr>
        <w:rFonts w:ascii="Wingdings" w:hAnsi="Wingdings" w:hint="default"/>
      </w:rPr>
    </w:lvl>
    <w:lvl w:ilvl="6" w:tplc="0409000F" w:tentative="1">
      <w:start w:val="1"/>
      <w:numFmt w:val="bullet"/>
      <w:lvlText w:val=""/>
      <w:lvlJc w:val="left"/>
      <w:pPr>
        <w:ind w:left="5066" w:hanging="420"/>
      </w:pPr>
      <w:rPr>
        <w:rFonts w:ascii="Wingdings" w:hAnsi="Wingdings" w:hint="default"/>
      </w:rPr>
    </w:lvl>
    <w:lvl w:ilvl="7" w:tplc="04090019" w:tentative="1">
      <w:start w:val="1"/>
      <w:numFmt w:val="bullet"/>
      <w:lvlText w:val=""/>
      <w:lvlJc w:val="left"/>
      <w:pPr>
        <w:ind w:left="5486" w:hanging="420"/>
      </w:pPr>
      <w:rPr>
        <w:rFonts w:ascii="Wingdings" w:hAnsi="Wingdings" w:hint="default"/>
      </w:rPr>
    </w:lvl>
    <w:lvl w:ilvl="8" w:tplc="0409001B" w:tentative="1">
      <w:start w:val="1"/>
      <w:numFmt w:val="bullet"/>
      <w:lvlText w:val=""/>
      <w:lvlJc w:val="left"/>
      <w:pPr>
        <w:ind w:left="5906" w:hanging="420"/>
      </w:pPr>
      <w:rPr>
        <w:rFonts w:ascii="Wingdings" w:hAnsi="Wingdings" w:hint="default"/>
      </w:rPr>
    </w:lvl>
  </w:abstractNum>
  <w:abstractNum w:abstractNumId="45" w15:restartNumberingAfterBreak="0">
    <w:nsid w:val="65B35922"/>
    <w:multiLevelType w:val="hybridMultilevel"/>
    <w:tmpl w:val="76B0E38A"/>
    <w:lvl w:ilvl="0" w:tplc="CCBE47CE">
      <w:start w:val="1"/>
      <w:numFmt w:val="decimal"/>
      <w:pStyle w:val="10"/>
      <w:lvlText w:val="表1-%1"/>
      <w:lvlJc w:val="left"/>
      <w:pPr>
        <w:tabs>
          <w:tab w:val="num" w:pos="1050"/>
        </w:tabs>
        <w:ind w:left="1050" w:hanging="420"/>
      </w:pPr>
      <w:rPr>
        <w:rFonts w:ascii="Arial" w:eastAsia="宋体" w:hAnsi="Arial" w:cs="Times New Roman" w:hint="default"/>
        <w:b/>
        <w:bCs w:val="0"/>
        <w:i w:val="0"/>
        <w:iCs w:val="0"/>
        <w:caps w:val="0"/>
        <w:strike w:val="0"/>
        <w:dstrike w:val="0"/>
        <w:outline w:val="0"/>
        <w:shadow w:val="0"/>
        <w:emboss w:val="0"/>
        <w:imprint w:val="0"/>
        <w:vanish w:val="0"/>
        <w:spacing w:val="0"/>
        <w:position w:val="0"/>
        <w:sz w:val="21"/>
        <w:u w:val="none"/>
        <w:vertAlign w:val="baseline"/>
        <w:em w:val="none"/>
      </w:rPr>
    </w:lvl>
    <w:lvl w:ilvl="1" w:tplc="04090003" w:tentative="1">
      <w:start w:val="1"/>
      <w:numFmt w:val="lowerLetter"/>
      <w:lvlText w:val="%2)"/>
      <w:lvlJc w:val="left"/>
      <w:pPr>
        <w:tabs>
          <w:tab w:val="num" w:pos="840"/>
        </w:tabs>
        <w:ind w:left="840" w:hanging="420"/>
      </w:pPr>
    </w:lvl>
    <w:lvl w:ilvl="2" w:tplc="04090005" w:tentative="1">
      <w:start w:val="1"/>
      <w:numFmt w:val="lowerRoman"/>
      <w:lvlText w:val="%3."/>
      <w:lvlJc w:val="right"/>
      <w:pPr>
        <w:tabs>
          <w:tab w:val="num" w:pos="1260"/>
        </w:tabs>
        <w:ind w:left="1260" w:hanging="420"/>
      </w:pPr>
    </w:lvl>
    <w:lvl w:ilvl="3" w:tplc="04090001" w:tentative="1">
      <w:start w:val="1"/>
      <w:numFmt w:val="decimal"/>
      <w:lvlText w:val="%4."/>
      <w:lvlJc w:val="left"/>
      <w:pPr>
        <w:tabs>
          <w:tab w:val="num" w:pos="1680"/>
        </w:tabs>
        <w:ind w:left="1680" w:hanging="420"/>
      </w:pPr>
    </w:lvl>
    <w:lvl w:ilvl="4" w:tplc="04090003" w:tentative="1">
      <w:start w:val="1"/>
      <w:numFmt w:val="lowerLetter"/>
      <w:lvlText w:val="%5)"/>
      <w:lvlJc w:val="left"/>
      <w:pPr>
        <w:tabs>
          <w:tab w:val="num" w:pos="2100"/>
        </w:tabs>
        <w:ind w:left="2100" w:hanging="420"/>
      </w:pPr>
    </w:lvl>
    <w:lvl w:ilvl="5" w:tplc="04090005" w:tentative="1">
      <w:start w:val="1"/>
      <w:numFmt w:val="lowerRoman"/>
      <w:lvlText w:val="%6."/>
      <w:lvlJc w:val="right"/>
      <w:pPr>
        <w:tabs>
          <w:tab w:val="num" w:pos="2520"/>
        </w:tabs>
        <w:ind w:left="2520" w:hanging="420"/>
      </w:pPr>
    </w:lvl>
    <w:lvl w:ilvl="6" w:tplc="04090001" w:tentative="1">
      <w:start w:val="1"/>
      <w:numFmt w:val="decimal"/>
      <w:lvlText w:val="%7."/>
      <w:lvlJc w:val="left"/>
      <w:pPr>
        <w:tabs>
          <w:tab w:val="num" w:pos="2940"/>
        </w:tabs>
        <w:ind w:left="2940" w:hanging="420"/>
      </w:pPr>
    </w:lvl>
    <w:lvl w:ilvl="7" w:tplc="04090003" w:tentative="1">
      <w:start w:val="1"/>
      <w:numFmt w:val="lowerLetter"/>
      <w:lvlText w:val="%8)"/>
      <w:lvlJc w:val="left"/>
      <w:pPr>
        <w:tabs>
          <w:tab w:val="num" w:pos="3360"/>
        </w:tabs>
        <w:ind w:left="3360" w:hanging="420"/>
      </w:pPr>
    </w:lvl>
    <w:lvl w:ilvl="8" w:tplc="04090005" w:tentative="1">
      <w:start w:val="1"/>
      <w:numFmt w:val="lowerRoman"/>
      <w:lvlText w:val="%9."/>
      <w:lvlJc w:val="right"/>
      <w:pPr>
        <w:tabs>
          <w:tab w:val="num" w:pos="3780"/>
        </w:tabs>
        <w:ind w:left="3780" w:hanging="420"/>
      </w:pPr>
    </w:lvl>
  </w:abstractNum>
  <w:abstractNum w:abstractNumId="46" w15:restartNumberingAfterBreak="0">
    <w:nsid w:val="68B23978"/>
    <w:multiLevelType w:val="hybridMultilevel"/>
    <w:tmpl w:val="FDD45882"/>
    <w:lvl w:ilvl="0" w:tplc="0F92A5B6">
      <w:start w:val="1"/>
      <w:numFmt w:val="upperLetter"/>
      <w:pStyle w:val="6"/>
      <w:lvlText w:val="%1."/>
      <w:lvlJc w:val="left"/>
      <w:pPr>
        <w:tabs>
          <w:tab w:val="num" w:pos="915"/>
        </w:tabs>
        <w:ind w:left="915" w:hanging="420"/>
      </w:pPr>
      <w:rPr>
        <w:rFonts w:ascii="Arial" w:eastAsia="宋体" w:hAnsi="Arial" w:hint="default"/>
        <w:b/>
        <w:i w:val="0"/>
        <w:color w:val="000000"/>
        <w:sz w:val="36"/>
      </w:rPr>
    </w:lvl>
    <w:lvl w:ilvl="1" w:tplc="04090019" w:tentative="1">
      <w:start w:val="1"/>
      <w:numFmt w:val="lowerLetter"/>
      <w:lvlText w:val="%2)"/>
      <w:lvlJc w:val="left"/>
      <w:pPr>
        <w:tabs>
          <w:tab w:val="num" w:pos="840"/>
        </w:tabs>
        <w:ind w:left="840" w:hanging="420"/>
      </w:pPr>
    </w:lvl>
    <w:lvl w:ilvl="2" w:tplc="0409001B" w:tentative="1">
      <w:start w:val="1"/>
      <w:numFmt w:val="lowerRoman"/>
      <w:lvlText w:val="%3."/>
      <w:lvlJc w:val="right"/>
      <w:pPr>
        <w:tabs>
          <w:tab w:val="num" w:pos="1260"/>
        </w:tabs>
        <w:ind w:left="1260" w:hanging="420"/>
      </w:pPr>
    </w:lvl>
    <w:lvl w:ilvl="3" w:tplc="0409000F" w:tentative="1">
      <w:start w:val="1"/>
      <w:numFmt w:val="decimal"/>
      <w:lvlText w:val="%4."/>
      <w:lvlJc w:val="left"/>
      <w:pPr>
        <w:tabs>
          <w:tab w:val="num" w:pos="1680"/>
        </w:tabs>
        <w:ind w:left="1680" w:hanging="420"/>
      </w:pPr>
    </w:lvl>
    <w:lvl w:ilvl="4" w:tplc="04090019" w:tentative="1">
      <w:start w:val="1"/>
      <w:numFmt w:val="lowerLetter"/>
      <w:lvlText w:val="%5)"/>
      <w:lvlJc w:val="left"/>
      <w:pPr>
        <w:tabs>
          <w:tab w:val="num" w:pos="2100"/>
        </w:tabs>
        <w:ind w:left="2100" w:hanging="420"/>
      </w:pPr>
    </w:lvl>
    <w:lvl w:ilvl="5" w:tplc="0409001B" w:tentative="1">
      <w:start w:val="1"/>
      <w:numFmt w:val="lowerRoman"/>
      <w:lvlText w:val="%6."/>
      <w:lvlJc w:val="right"/>
      <w:pPr>
        <w:tabs>
          <w:tab w:val="num" w:pos="2520"/>
        </w:tabs>
        <w:ind w:left="2520" w:hanging="420"/>
      </w:pPr>
    </w:lvl>
    <w:lvl w:ilvl="6" w:tplc="0409000F" w:tentative="1">
      <w:start w:val="1"/>
      <w:numFmt w:val="decimal"/>
      <w:lvlText w:val="%7."/>
      <w:lvlJc w:val="left"/>
      <w:pPr>
        <w:tabs>
          <w:tab w:val="num" w:pos="2940"/>
        </w:tabs>
        <w:ind w:left="2940" w:hanging="420"/>
      </w:pPr>
    </w:lvl>
    <w:lvl w:ilvl="7" w:tplc="04090019" w:tentative="1">
      <w:start w:val="1"/>
      <w:numFmt w:val="lowerLetter"/>
      <w:lvlText w:val="%8)"/>
      <w:lvlJc w:val="left"/>
      <w:pPr>
        <w:tabs>
          <w:tab w:val="num" w:pos="3360"/>
        </w:tabs>
        <w:ind w:left="3360" w:hanging="420"/>
      </w:pPr>
    </w:lvl>
    <w:lvl w:ilvl="8" w:tplc="0409001B" w:tentative="1">
      <w:start w:val="1"/>
      <w:numFmt w:val="lowerRoman"/>
      <w:lvlText w:val="%9."/>
      <w:lvlJc w:val="right"/>
      <w:pPr>
        <w:tabs>
          <w:tab w:val="num" w:pos="3780"/>
        </w:tabs>
        <w:ind w:left="3780" w:hanging="420"/>
      </w:pPr>
    </w:lvl>
  </w:abstractNum>
  <w:abstractNum w:abstractNumId="47" w15:restartNumberingAfterBreak="0">
    <w:nsid w:val="6B625075"/>
    <w:multiLevelType w:val="hybridMultilevel"/>
    <w:tmpl w:val="DC58AD3C"/>
    <w:lvl w:ilvl="0" w:tplc="0409000F">
      <w:start w:val="1"/>
      <w:numFmt w:val="decimal"/>
      <w:lvlText w:val="%1."/>
      <w:lvlJc w:val="left"/>
      <w:pPr>
        <w:ind w:left="420" w:hanging="420"/>
      </w:pPr>
    </w:lvl>
    <w:lvl w:ilvl="1" w:tplc="04090019" w:tentative="1">
      <w:start w:val="1"/>
      <w:numFmt w:val="lowerLetter"/>
      <w:lvlText w:val="%2)"/>
      <w:lvlJc w:val="left"/>
      <w:pPr>
        <w:ind w:left="840" w:hanging="420"/>
      </w:pPr>
    </w:lvl>
    <w:lvl w:ilvl="2" w:tplc="0409001B" w:tentative="1">
      <w:start w:val="1"/>
      <w:numFmt w:val="lowerRoman"/>
      <w:lvlText w:val="%3."/>
      <w:lvlJc w:val="right"/>
      <w:pPr>
        <w:ind w:left="1260" w:hanging="420"/>
      </w:pPr>
    </w:lvl>
    <w:lvl w:ilvl="3" w:tplc="0409000F" w:tentative="1">
      <w:start w:val="1"/>
      <w:numFmt w:val="decimal"/>
      <w:lvlText w:val="%4."/>
      <w:lvlJc w:val="left"/>
      <w:pPr>
        <w:ind w:left="1680" w:hanging="420"/>
      </w:pPr>
    </w:lvl>
    <w:lvl w:ilvl="4" w:tplc="04090019" w:tentative="1">
      <w:start w:val="1"/>
      <w:numFmt w:val="lowerLetter"/>
      <w:lvlText w:val="%5)"/>
      <w:lvlJc w:val="left"/>
      <w:pPr>
        <w:ind w:left="2100" w:hanging="420"/>
      </w:pPr>
    </w:lvl>
    <w:lvl w:ilvl="5" w:tplc="0409001B" w:tentative="1">
      <w:start w:val="1"/>
      <w:numFmt w:val="lowerRoman"/>
      <w:lvlText w:val="%6."/>
      <w:lvlJc w:val="right"/>
      <w:pPr>
        <w:ind w:left="2520" w:hanging="420"/>
      </w:pPr>
    </w:lvl>
    <w:lvl w:ilvl="6" w:tplc="0409000F" w:tentative="1">
      <w:start w:val="1"/>
      <w:numFmt w:val="decimal"/>
      <w:lvlText w:val="%7."/>
      <w:lvlJc w:val="left"/>
      <w:pPr>
        <w:ind w:left="2940" w:hanging="420"/>
      </w:pPr>
    </w:lvl>
    <w:lvl w:ilvl="7" w:tplc="04090019" w:tentative="1">
      <w:start w:val="1"/>
      <w:numFmt w:val="lowerLetter"/>
      <w:lvlText w:val="%8)"/>
      <w:lvlJc w:val="left"/>
      <w:pPr>
        <w:ind w:left="3360" w:hanging="420"/>
      </w:pPr>
    </w:lvl>
    <w:lvl w:ilvl="8" w:tplc="0409001B" w:tentative="1">
      <w:start w:val="1"/>
      <w:numFmt w:val="lowerRoman"/>
      <w:lvlText w:val="%9."/>
      <w:lvlJc w:val="right"/>
      <w:pPr>
        <w:ind w:left="3780" w:hanging="420"/>
      </w:pPr>
    </w:lvl>
  </w:abstractNum>
  <w:abstractNum w:abstractNumId="48" w15:restartNumberingAfterBreak="0">
    <w:nsid w:val="6C204C3E"/>
    <w:multiLevelType w:val="hybridMultilevel"/>
    <w:tmpl w:val="30EC1856"/>
    <w:lvl w:ilvl="0" w:tplc="04090001">
      <w:start w:val="1"/>
      <w:numFmt w:val="bullet"/>
      <w:lvlText w:val=""/>
      <w:lvlJc w:val="left"/>
      <w:pPr>
        <w:ind w:left="360" w:hanging="360"/>
      </w:pPr>
      <w:rPr>
        <w:rFonts w:ascii="Wingdings" w:hAnsi="Wingdings"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49" w15:restartNumberingAfterBreak="0">
    <w:nsid w:val="71BB5F82"/>
    <w:multiLevelType w:val="hybridMultilevel"/>
    <w:tmpl w:val="99A271EC"/>
    <w:lvl w:ilvl="0" w:tplc="0409000B">
      <w:start w:val="1"/>
      <w:numFmt w:val="bullet"/>
      <w:lvlText w:val=""/>
      <w:lvlJc w:val="left"/>
      <w:pPr>
        <w:ind w:left="736" w:hanging="420"/>
      </w:pPr>
      <w:rPr>
        <w:rFonts w:ascii="Wingdings" w:hAnsi="Wingdings" w:hint="default"/>
      </w:rPr>
    </w:lvl>
    <w:lvl w:ilvl="1" w:tplc="04090003" w:tentative="1">
      <w:start w:val="1"/>
      <w:numFmt w:val="bullet"/>
      <w:lvlText w:val=""/>
      <w:lvlJc w:val="left"/>
      <w:pPr>
        <w:ind w:left="1156" w:hanging="420"/>
      </w:pPr>
      <w:rPr>
        <w:rFonts w:ascii="Wingdings" w:hAnsi="Wingdings" w:hint="default"/>
      </w:rPr>
    </w:lvl>
    <w:lvl w:ilvl="2" w:tplc="04090005" w:tentative="1">
      <w:start w:val="1"/>
      <w:numFmt w:val="bullet"/>
      <w:lvlText w:val=""/>
      <w:lvlJc w:val="left"/>
      <w:pPr>
        <w:ind w:left="1576" w:hanging="420"/>
      </w:pPr>
      <w:rPr>
        <w:rFonts w:ascii="Wingdings" w:hAnsi="Wingdings" w:hint="default"/>
      </w:rPr>
    </w:lvl>
    <w:lvl w:ilvl="3" w:tplc="04090001" w:tentative="1">
      <w:start w:val="1"/>
      <w:numFmt w:val="bullet"/>
      <w:lvlText w:val=""/>
      <w:lvlJc w:val="left"/>
      <w:pPr>
        <w:ind w:left="1996" w:hanging="420"/>
      </w:pPr>
      <w:rPr>
        <w:rFonts w:ascii="Wingdings" w:hAnsi="Wingdings" w:hint="default"/>
      </w:rPr>
    </w:lvl>
    <w:lvl w:ilvl="4" w:tplc="04090003" w:tentative="1">
      <w:start w:val="1"/>
      <w:numFmt w:val="bullet"/>
      <w:lvlText w:val=""/>
      <w:lvlJc w:val="left"/>
      <w:pPr>
        <w:ind w:left="2416" w:hanging="420"/>
      </w:pPr>
      <w:rPr>
        <w:rFonts w:ascii="Wingdings" w:hAnsi="Wingdings" w:hint="default"/>
      </w:rPr>
    </w:lvl>
    <w:lvl w:ilvl="5" w:tplc="04090005" w:tentative="1">
      <w:start w:val="1"/>
      <w:numFmt w:val="bullet"/>
      <w:lvlText w:val=""/>
      <w:lvlJc w:val="left"/>
      <w:pPr>
        <w:ind w:left="2836" w:hanging="420"/>
      </w:pPr>
      <w:rPr>
        <w:rFonts w:ascii="Wingdings" w:hAnsi="Wingdings" w:hint="default"/>
      </w:rPr>
    </w:lvl>
    <w:lvl w:ilvl="6" w:tplc="04090001" w:tentative="1">
      <w:start w:val="1"/>
      <w:numFmt w:val="bullet"/>
      <w:lvlText w:val=""/>
      <w:lvlJc w:val="left"/>
      <w:pPr>
        <w:ind w:left="3256" w:hanging="420"/>
      </w:pPr>
      <w:rPr>
        <w:rFonts w:ascii="Wingdings" w:hAnsi="Wingdings" w:hint="default"/>
      </w:rPr>
    </w:lvl>
    <w:lvl w:ilvl="7" w:tplc="04090003" w:tentative="1">
      <w:start w:val="1"/>
      <w:numFmt w:val="bullet"/>
      <w:lvlText w:val=""/>
      <w:lvlJc w:val="left"/>
      <w:pPr>
        <w:ind w:left="3676" w:hanging="420"/>
      </w:pPr>
      <w:rPr>
        <w:rFonts w:ascii="Wingdings" w:hAnsi="Wingdings" w:hint="default"/>
      </w:rPr>
    </w:lvl>
    <w:lvl w:ilvl="8" w:tplc="04090005" w:tentative="1">
      <w:start w:val="1"/>
      <w:numFmt w:val="bullet"/>
      <w:lvlText w:val=""/>
      <w:lvlJc w:val="left"/>
      <w:pPr>
        <w:ind w:left="4096" w:hanging="420"/>
      </w:pPr>
      <w:rPr>
        <w:rFonts w:ascii="Wingdings" w:hAnsi="Wingdings" w:hint="default"/>
      </w:rPr>
    </w:lvl>
  </w:abstractNum>
  <w:abstractNum w:abstractNumId="50" w15:restartNumberingAfterBreak="0">
    <w:nsid w:val="7425111B"/>
    <w:multiLevelType w:val="hybridMultilevel"/>
    <w:tmpl w:val="D9088CB8"/>
    <w:lvl w:ilvl="0" w:tplc="83B40512">
      <w:start w:val="1"/>
      <w:numFmt w:val="decimal"/>
      <w:pStyle w:val="Liinnote"/>
      <w:lvlText w:val="%1."/>
      <w:lvlJc w:val="left"/>
      <w:pPr>
        <w:ind w:left="880" w:hanging="420"/>
      </w:pPr>
    </w:lvl>
    <w:lvl w:ilvl="1" w:tplc="04090019" w:tentative="1">
      <w:start w:val="1"/>
      <w:numFmt w:val="lowerLetter"/>
      <w:lvlText w:val="%2)"/>
      <w:lvlJc w:val="left"/>
      <w:pPr>
        <w:ind w:left="1300" w:hanging="420"/>
      </w:pPr>
    </w:lvl>
    <w:lvl w:ilvl="2" w:tplc="0409001B" w:tentative="1">
      <w:start w:val="1"/>
      <w:numFmt w:val="lowerRoman"/>
      <w:lvlText w:val="%3."/>
      <w:lvlJc w:val="right"/>
      <w:pPr>
        <w:ind w:left="1720" w:hanging="420"/>
      </w:pPr>
    </w:lvl>
    <w:lvl w:ilvl="3" w:tplc="0409000F" w:tentative="1">
      <w:start w:val="1"/>
      <w:numFmt w:val="decimal"/>
      <w:lvlText w:val="%4."/>
      <w:lvlJc w:val="left"/>
      <w:pPr>
        <w:ind w:left="2140" w:hanging="420"/>
      </w:pPr>
    </w:lvl>
    <w:lvl w:ilvl="4" w:tplc="04090019" w:tentative="1">
      <w:start w:val="1"/>
      <w:numFmt w:val="lowerLetter"/>
      <w:lvlText w:val="%5)"/>
      <w:lvlJc w:val="left"/>
      <w:pPr>
        <w:ind w:left="2560" w:hanging="420"/>
      </w:pPr>
    </w:lvl>
    <w:lvl w:ilvl="5" w:tplc="0409001B" w:tentative="1">
      <w:start w:val="1"/>
      <w:numFmt w:val="lowerRoman"/>
      <w:lvlText w:val="%6."/>
      <w:lvlJc w:val="right"/>
      <w:pPr>
        <w:ind w:left="2980" w:hanging="420"/>
      </w:pPr>
    </w:lvl>
    <w:lvl w:ilvl="6" w:tplc="0409000F" w:tentative="1">
      <w:start w:val="1"/>
      <w:numFmt w:val="decimal"/>
      <w:lvlText w:val="%7."/>
      <w:lvlJc w:val="left"/>
      <w:pPr>
        <w:ind w:left="3400" w:hanging="420"/>
      </w:pPr>
    </w:lvl>
    <w:lvl w:ilvl="7" w:tplc="04090019" w:tentative="1">
      <w:start w:val="1"/>
      <w:numFmt w:val="lowerLetter"/>
      <w:lvlText w:val="%8)"/>
      <w:lvlJc w:val="left"/>
      <w:pPr>
        <w:ind w:left="3820" w:hanging="420"/>
      </w:pPr>
    </w:lvl>
    <w:lvl w:ilvl="8" w:tplc="0409001B" w:tentative="1">
      <w:start w:val="1"/>
      <w:numFmt w:val="lowerRoman"/>
      <w:lvlText w:val="%9."/>
      <w:lvlJc w:val="right"/>
      <w:pPr>
        <w:ind w:left="4240" w:hanging="420"/>
      </w:pPr>
    </w:lvl>
  </w:abstractNum>
  <w:abstractNum w:abstractNumId="51" w15:restartNumberingAfterBreak="0">
    <w:nsid w:val="77D8769E"/>
    <w:multiLevelType w:val="hybridMultilevel"/>
    <w:tmpl w:val="CCC66D30"/>
    <w:lvl w:ilvl="0" w:tplc="7EFE73F4">
      <w:start w:val="1"/>
      <w:numFmt w:val="decimal"/>
      <w:lvlText w:val="%1-"/>
      <w:lvlJc w:val="left"/>
      <w:pPr>
        <w:ind w:left="675" w:hanging="360"/>
      </w:pPr>
      <w:rPr>
        <w:rFonts w:hint="default"/>
      </w:rPr>
    </w:lvl>
    <w:lvl w:ilvl="1" w:tplc="04090019" w:tentative="1">
      <w:start w:val="1"/>
      <w:numFmt w:val="lowerLetter"/>
      <w:lvlText w:val="%2)"/>
      <w:lvlJc w:val="left"/>
      <w:pPr>
        <w:ind w:left="1155" w:hanging="420"/>
      </w:pPr>
    </w:lvl>
    <w:lvl w:ilvl="2" w:tplc="0409001B" w:tentative="1">
      <w:start w:val="1"/>
      <w:numFmt w:val="lowerRoman"/>
      <w:lvlText w:val="%3."/>
      <w:lvlJc w:val="right"/>
      <w:pPr>
        <w:ind w:left="1575" w:hanging="420"/>
      </w:pPr>
    </w:lvl>
    <w:lvl w:ilvl="3" w:tplc="0409000F" w:tentative="1">
      <w:start w:val="1"/>
      <w:numFmt w:val="decimal"/>
      <w:lvlText w:val="%4."/>
      <w:lvlJc w:val="left"/>
      <w:pPr>
        <w:ind w:left="1995" w:hanging="420"/>
      </w:pPr>
    </w:lvl>
    <w:lvl w:ilvl="4" w:tplc="04090019" w:tentative="1">
      <w:start w:val="1"/>
      <w:numFmt w:val="lowerLetter"/>
      <w:lvlText w:val="%5)"/>
      <w:lvlJc w:val="left"/>
      <w:pPr>
        <w:ind w:left="2415" w:hanging="420"/>
      </w:pPr>
    </w:lvl>
    <w:lvl w:ilvl="5" w:tplc="0409001B" w:tentative="1">
      <w:start w:val="1"/>
      <w:numFmt w:val="lowerRoman"/>
      <w:lvlText w:val="%6."/>
      <w:lvlJc w:val="right"/>
      <w:pPr>
        <w:ind w:left="2835" w:hanging="420"/>
      </w:pPr>
    </w:lvl>
    <w:lvl w:ilvl="6" w:tplc="0409000F" w:tentative="1">
      <w:start w:val="1"/>
      <w:numFmt w:val="decimal"/>
      <w:lvlText w:val="%7."/>
      <w:lvlJc w:val="left"/>
      <w:pPr>
        <w:ind w:left="3255" w:hanging="420"/>
      </w:pPr>
    </w:lvl>
    <w:lvl w:ilvl="7" w:tplc="04090019" w:tentative="1">
      <w:start w:val="1"/>
      <w:numFmt w:val="lowerLetter"/>
      <w:lvlText w:val="%8)"/>
      <w:lvlJc w:val="left"/>
      <w:pPr>
        <w:ind w:left="3675" w:hanging="420"/>
      </w:pPr>
    </w:lvl>
    <w:lvl w:ilvl="8" w:tplc="0409001B" w:tentative="1">
      <w:start w:val="1"/>
      <w:numFmt w:val="lowerRoman"/>
      <w:lvlText w:val="%9."/>
      <w:lvlJc w:val="right"/>
      <w:pPr>
        <w:ind w:left="4095" w:hanging="420"/>
      </w:pPr>
    </w:lvl>
  </w:abstractNum>
  <w:num w:numId="1">
    <w:abstractNumId w:val="34"/>
  </w:num>
  <w:num w:numId="2">
    <w:abstractNumId w:val="41"/>
  </w:num>
  <w:num w:numId="3">
    <w:abstractNumId w:val="46"/>
  </w:num>
  <w:num w:numId="4">
    <w:abstractNumId w:val="45"/>
  </w:num>
  <w:num w:numId="5">
    <w:abstractNumId w:val="36"/>
  </w:num>
  <w:num w:numId="6">
    <w:abstractNumId w:val="12"/>
  </w:num>
  <w:num w:numId="7">
    <w:abstractNumId w:val="16"/>
  </w:num>
  <w:num w:numId="8">
    <w:abstractNumId w:val="44"/>
  </w:num>
  <w:num w:numId="9">
    <w:abstractNumId w:val="38"/>
  </w:num>
  <w:num w:numId="10">
    <w:abstractNumId w:val="11"/>
  </w:num>
  <w:num w:numId="11">
    <w:abstractNumId w:val="50"/>
  </w:num>
  <w:num w:numId="12">
    <w:abstractNumId w:val="30"/>
  </w:num>
  <w:num w:numId="13">
    <w:abstractNumId w:val="26"/>
  </w:num>
  <w:num w:numId="14">
    <w:abstractNumId w:val="37"/>
  </w:num>
  <w:num w:numId="15">
    <w:abstractNumId w:val="39"/>
  </w:num>
  <w:num w:numId="16">
    <w:abstractNumId w:val="40"/>
  </w:num>
  <w:num w:numId="17">
    <w:abstractNumId w:val="14"/>
  </w:num>
  <w:num w:numId="18">
    <w:abstractNumId w:val="19"/>
  </w:num>
  <w:num w:numId="19">
    <w:abstractNumId w:val="9"/>
  </w:num>
  <w:num w:numId="20">
    <w:abstractNumId w:val="49"/>
  </w:num>
  <w:num w:numId="21">
    <w:abstractNumId w:val="21"/>
  </w:num>
  <w:num w:numId="22">
    <w:abstractNumId w:val="17"/>
  </w:num>
  <w:num w:numId="23">
    <w:abstractNumId w:val="33"/>
  </w:num>
  <w:num w:numId="24">
    <w:abstractNumId w:val="25"/>
  </w:num>
  <w:num w:numId="25">
    <w:abstractNumId w:val="47"/>
  </w:num>
  <w:num w:numId="26">
    <w:abstractNumId w:val="23"/>
  </w:num>
  <w:num w:numId="27">
    <w:abstractNumId w:val="32"/>
  </w:num>
  <w:num w:numId="28">
    <w:abstractNumId w:val="24"/>
  </w:num>
  <w:num w:numId="29">
    <w:abstractNumId w:val="10"/>
  </w:num>
  <w:num w:numId="30">
    <w:abstractNumId w:val="13"/>
  </w:num>
  <w:num w:numId="31">
    <w:abstractNumId w:val="15"/>
  </w:num>
  <w:num w:numId="32">
    <w:abstractNumId w:val="8"/>
  </w:num>
  <w:num w:numId="33">
    <w:abstractNumId w:val="3"/>
  </w:num>
  <w:num w:numId="34">
    <w:abstractNumId w:val="2"/>
  </w:num>
  <w:num w:numId="35">
    <w:abstractNumId w:val="1"/>
  </w:num>
  <w:num w:numId="36">
    <w:abstractNumId w:val="0"/>
  </w:num>
  <w:num w:numId="37">
    <w:abstractNumId w:val="7"/>
  </w:num>
  <w:num w:numId="38">
    <w:abstractNumId w:val="6"/>
  </w:num>
  <w:num w:numId="39">
    <w:abstractNumId w:val="5"/>
  </w:num>
  <w:num w:numId="40">
    <w:abstractNumId w:val="4"/>
  </w:num>
  <w:num w:numId="41">
    <w:abstractNumId w:val="48"/>
  </w:num>
  <w:num w:numId="42">
    <w:abstractNumId w:val="42"/>
  </w:num>
  <w:num w:numId="43">
    <w:abstractNumId w:val="35"/>
  </w:num>
  <w:num w:numId="44">
    <w:abstractNumId w:val="28"/>
  </w:num>
  <w:num w:numId="45">
    <w:abstractNumId w:val="29"/>
  </w:num>
  <w:num w:numId="46">
    <w:abstractNumId w:val="27"/>
  </w:num>
  <w:num w:numId="47">
    <w:abstractNumId w:val="29"/>
    <w:lvlOverride w:ilvl="0">
      <w:startOverride w:val="1"/>
    </w:lvlOverride>
  </w:num>
  <w:num w:numId="48">
    <w:abstractNumId w:val="22"/>
  </w:num>
  <w:num w:numId="49">
    <w:abstractNumId w:val="43"/>
  </w:num>
  <w:num w:numId="50">
    <w:abstractNumId w:val="51"/>
  </w:num>
  <w:num w:numId="51">
    <w:abstractNumId w:val="31"/>
  </w:num>
  <w:num w:numId="52">
    <w:abstractNumId w:val="18"/>
  </w:num>
  <w:num w:numId="53">
    <w:abstractNumId w:val="20"/>
  </w:num>
  <w:num w:numId="54">
    <w:abstractNumId w:val="35"/>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10"/>
  <w:bordersDoNotSurroundHeader/>
  <w:bordersDoNotSurroundFooter/>
  <w:activeWritingStyle w:appName="MSWord" w:lang="en-US" w:vendorID="64" w:dllVersion="6" w:nlCheck="1" w:checkStyle="0"/>
  <w:activeWritingStyle w:appName="MSWord" w:lang="zh-CN" w:vendorID="64" w:dllVersion="5" w:nlCheck="1" w:checkStyle="1"/>
  <w:activeWritingStyle w:appName="MSWord" w:lang="zh-CN" w:vendorID="64" w:dllVersion="0" w:nlCheck="1" w:checkStyle="1"/>
  <w:activeWritingStyle w:appName="MSWord" w:lang="zh-CN" w:vendorID="64" w:dllVersion="131077" w:nlCheck="1" w:checkStyle="1"/>
  <w:activeWritingStyle w:appName="MSWord" w:lang="en-US" w:vendorID="64" w:dllVersion="131078" w:nlCheck="1" w:checkStyle="0"/>
  <w:proofState w:spelling="clean" w:grammar="clean"/>
  <w:attachedTemplate r:id="rId1"/>
  <w:documentProtection w:edit="comments" w:formatting="1" w:enforcement="0"/>
  <w:defaultTabStop w:val="420"/>
  <w:evenAndOddHeaders/>
  <w:drawingGridHorizontalSpacing w:val="105"/>
  <w:drawingGridVerticalSpacing w:val="156"/>
  <w:displayHorizontalDrawingGridEvery w:val="0"/>
  <w:displayVerticalDrawingGridEvery w:val="2"/>
  <w:characterSpacingControl w:val="compressPunctuation"/>
  <w:hdrShapeDefaults>
    <o:shapedefaults v:ext="edit" spidmax="2049"/>
  </w:hdrShapeDefaults>
  <w:footnotePr>
    <w:footnote w:id="-1"/>
    <w:footnote w:id="0"/>
    <w:footnote w:id="1"/>
  </w:footnotePr>
  <w:endnotePr>
    <w:endnote w:id="-1"/>
    <w:endnote w:id="0"/>
    <w:endnote w:id="1"/>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4375F"/>
    <w:rsid w:val="00000376"/>
    <w:rsid w:val="00000707"/>
    <w:rsid w:val="00002B22"/>
    <w:rsid w:val="00002B27"/>
    <w:rsid w:val="000038F6"/>
    <w:rsid w:val="00004274"/>
    <w:rsid w:val="00004B6B"/>
    <w:rsid w:val="0000732A"/>
    <w:rsid w:val="00007560"/>
    <w:rsid w:val="000100B5"/>
    <w:rsid w:val="00010D45"/>
    <w:rsid w:val="00011704"/>
    <w:rsid w:val="000117C8"/>
    <w:rsid w:val="000119B3"/>
    <w:rsid w:val="00011D6A"/>
    <w:rsid w:val="00011D72"/>
    <w:rsid w:val="000127CC"/>
    <w:rsid w:val="000130B8"/>
    <w:rsid w:val="000148C3"/>
    <w:rsid w:val="00014EB7"/>
    <w:rsid w:val="00015B3A"/>
    <w:rsid w:val="00015E7A"/>
    <w:rsid w:val="0001699C"/>
    <w:rsid w:val="00020789"/>
    <w:rsid w:val="00020BDA"/>
    <w:rsid w:val="00020C54"/>
    <w:rsid w:val="000227BB"/>
    <w:rsid w:val="00022979"/>
    <w:rsid w:val="00022995"/>
    <w:rsid w:val="00022BCB"/>
    <w:rsid w:val="000230B2"/>
    <w:rsid w:val="00023732"/>
    <w:rsid w:val="00023A2E"/>
    <w:rsid w:val="00024008"/>
    <w:rsid w:val="00024789"/>
    <w:rsid w:val="0002498D"/>
    <w:rsid w:val="00024D28"/>
    <w:rsid w:val="000251D9"/>
    <w:rsid w:val="000251E0"/>
    <w:rsid w:val="000256BF"/>
    <w:rsid w:val="000258FA"/>
    <w:rsid w:val="00025E38"/>
    <w:rsid w:val="00026638"/>
    <w:rsid w:val="00026977"/>
    <w:rsid w:val="000269FA"/>
    <w:rsid w:val="000270B4"/>
    <w:rsid w:val="000273E5"/>
    <w:rsid w:val="00027B61"/>
    <w:rsid w:val="00027D3D"/>
    <w:rsid w:val="0003171D"/>
    <w:rsid w:val="000320E8"/>
    <w:rsid w:val="00032391"/>
    <w:rsid w:val="00032555"/>
    <w:rsid w:val="000326C5"/>
    <w:rsid w:val="00033393"/>
    <w:rsid w:val="00033616"/>
    <w:rsid w:val="00033A4A"/>
    <w:rsid w:val="00034246"/>
    <w:rsid w:val="000343FA"/>
    <w:rsid w:val="00034C7D"/>
    <w:rsid w:val="00034E25"/>
    <w:rsid w:val="00035894"/>
    <w:rsid w:val="00035E23"/>
    <w:rsid w:val="000367EC"/>
    <w:rsid w:val="00036E55"/>
    <w:rsid w:val="00037027"/>
    <w:rsid w:val="0003710D"/>
    <w:rsid w:val="00037BE3"/>
    <w:rsid w:val="00037CF5"/>
    <w:rsid w:val="000407A7"/>
    <w:rsid w:val="000409E0"/>
    <w:rsid w:val="00040BEB"/>
    <w:rsid w:val="00041BD0"/>
    <w:rsid w:val="00041DD2"/>
    <w:rsid w:val="00041DEC"/>
    <w:rsid w:val="0004226B"/>
    <w:rsid w:val="0004245C"/>
    <w:rsid w:val="0004277A"/>
    <w:rsid w:val="000429B3"/>
    <w:rsid w:val="0004375F"/>
    <w:rsid w:val="00044F04"/>
    <w:rsid w:val="00045BF2"/>
    <w:rsid w:val="00046EBC"/>
    <w:rsid w:val="000474DD"/>
    <w:rsid w:val="00047716"/>
    <w:rsid w:val="00047BD9"/>
    <w:rsid w:val="00050146"/>
    <w:rsid w:val="00050E87"/>
    <w:rsid w:val="00051493"/>
    <w:rsid w:val="00051680"/>
    <w:rsid w:val="00052599"/>
    <w:rsid w:val="00052779"/>
    <w:rsid w:val="00052AE2"/>
    <w:rsid w:val="00052E20"/>
    <w:rsid w:val="00053153"/>
    <w:rsid w:val="00053C69"/>
    <w:rsid w:val="00053DC5"/>
    <w:rsid w:val="000546EE"/>
    <w:rsid w:val="000548A1"/>
    <w:rsid w:val="00054C90"/>
    <w:rsid w:val="00055E4D"/>
    <w:rsid w:val="000572CC"/>
    <w:rsid w:val="00057832"/>
    <w:rsid w:val="00057A46"/>
    <w:rsid w:val="00057CEB"/>
    <w:rsid w:val="00057DD5"/>
    <w:rsid w:val="0006013B"/>
    <w:rsid w:val="00060357"/>
    <w:rsid w:val="00060E22"/>
    <w:rsid w:val="000612CD"/>
    <w:rsid w:val="00061C92"/>
    <w:rsid w:val="000637A1"/>
    <w:rsid w:val="00063BFC"/>
    <w:rsid w:val="00063EA5"/>
    <w:rsid w:val="00063F27"/>
    <w:rsid w:val="0006499D"/>
    <w:rsid w:val="000649C0"/>
    <w:rsid w:val="00064A75"/>
    <w:rsid w:val="00064BA9"/>
    <w:rsid w:val="00064BAA"/>
    <w:rsid w:val="00064D3C"/>
    <w:rsid w:val="000650AC"/>
    <w:rsid w:val="000651E4"/>
    <w:rsid w:val="0006536D"/>
    <w:rsid w:val="00065FDA"/>
    <w:rsid w:val="00066DDB"/>
    <w:rsid w:val="000677F6"/>
    <w:rsid w:val="000707C9"/>
    <w:rsid w:val="00070AC1"/>
    <w:rsid w:val="000717B9"/>
    <w:rsid w:val="00071B8D"/>
    <w:rsid w:val="00071CE8"/>
    <w:rsid w:val="00072AD7"/>
    <w:rsid w:val="00073098"/>
    <w:rsid w:val="00073F7C"/>
    <w:rsid w:val="00074489"/>
    <w:rsid w:val="00074695"/>
    <w:rsid w:val="0007561E"/>
    <w:rsid w:val="00080D4E"/>
    <w:rsid w:val="000810C9"/>
    <w:rsid w:val="00081449"/>
    <w:rsid w:val="0008174C"/>
    <w:rsid w:val="0008175D"/>
    <w:rsid w:val="00081889"/>
    <w:rsid w:val="000828CF"/>
    <w:rsid w:val="000834A3"/>
    <w:rsid w:val="0008385D"/>
    <w:rsid w:val="00083CA0"/>
    <w:rsid w:val="00084907"/>
    <w:rsid w:val="00086151"/>
    <w:rsid w:val="0008692A"/>
    <w:rsid w:val="000869BE"/>
    <w:rsid w:val="00087C23"/>
    <w:rsid w:val="00087F95"/>
    <w:rsid w:val="00090160"/>
    <w:rsid w:val="00090218"/>
    <w:rsid w:val="00090982"/>
    <w:rsid w:val="00090EE1"/>
    <w:rsid w:val="00091D28"/>
    <w:rsid w:val="00091DD6"/>
    <w:rsid w:val="00091F52"/>
    <w:rsid w:val="00092F76"/>
    <w:rsid w:val="000932AE"/>
    <w:rsid w:val="0009429E"/>
    <w:rsid w:val="00094E0A"/>
    <w:rsid w:val="000954D7"/>
    <w:rsid w:val="00095DB7"/>
    <w:rsid w:val="000961EE"/>
    <w:rsid w:val="00096AF5"/>
    <w:rsid w:val="00097DAE"/>
    <w:rsid w:val="000A00E9"/>
    <w:rsid w:val="000A039A"/>
    <w:rsid w:val="000A0C02"/>
    <w:rsid w:val="000A2858"/>
    <w:rsid w:val="000A2DEE"/>
    <w:rsid w:val="000A33BD"/>
    <w:rsid w:val="000A346E"/>
    <w:rsid w:val="000A37D1"/>
    <w:rsid w:val="000A4066"/>
    <w:rsid w:val="000A48FB"/>
    <w:rsid w:val="000A53F8"/>
    <w:rsid w:val="000A53F9"/>
    <w:rsid w:val="000A57B7"/>
    <w:rsid w:val="000A5A03"/>
    <w:rsid w:val="000A5E16"/>
    <w:rsid w:val="000B01AA"/>
    <w:rsid w:val="000B02B4"/>
    <w:rsid w:val="000B0DF8"/>
    <w:rsid w:val="000B100C"/>
    <w:rsid w:val="000B1D52"/>
    <w:rsid w:val="000B1E3B"/>
    <w:rsid w:val="000B2322"/>
    <w:rsid w:val="000B2CAD"/>
    <w:rsid w:val="000B2CDB"/>
    <w:rsid w:val="000B2DFF"/>
    <w:rsid w:val="000B3032"/>
    <w:rsid w:val="000B347A"/>
    <w:rsid w:val="000B3FF9"/>
    <w:rsid w:val="000B4306"/>
    <w:rsid w:val="000B4A87"/>
    <w:rsid w:val="000B4BDE"/>
    <w:rsid w:val="000B5C1C"/>
    <w:rsid w:val="000C03E1"/>
    <w:rsid w:val="000C0D8D"/>
    <w:rsid w:val="000C176D"/>
    <w:rsid w:val="000C1AA3"/>
    <w:rsid w:val="000C1E84"/>
    <w:rsid w:val="000C2086"/>
    <w:rsid w:val="000C27C2"/>
    <w:rsid w:val="000C2D72"/>
    <w:rsid w:val="000C3A63"/>
    <w:rsid w:val="000C3FBD"/>
    <w:rsid w:val="000C41ED"/>
    <w:rsid w:val="000C47B0"/>
    <w:rsid w:val="000C48EA"/>
    <w:rsid w:val="000C6841"/>
    <w:rsid w:val="000C717F"/>
    <w:rsid w:val="000C7527"/>
    <w:rsid w:val="000D0B95"/>
    <w:rsid w:val="000D0F96"/>
    <w:rsid w:val="000D11B5"/>
    <w:rsid w:val="000D1589"/>
    <w:rsid w:val="000D1C78"/>
    <w:rsid w:val="000D1E83"/>
    <w:rsid w:val="000D2811"/>
    <w:rsid w:val="000D2876"/>
    <w:rsid w:val="000D2949"/>
    <w:rsid w:val="000D3137"/>
    <w:rsid w:val="000D3686"/>
    <w:rsid w:val="000D3F82"/>
    <w:rsid w:val="000D4E39"/>
    <w:rsid w:val="000D563C"/>
    <w:rsid w:val="000D5AF3"/>
    <w:rsid w:val="000D5C41"/>
    <w:rsid w:val="000D7975"/>
    <w:rsid w:val="000E08A5"/>
    <w:rsid w:val="000E120D"/>
    <w:rsid w:val="000E1A3D"/>
    <w:rsid w:val="000E1DBA"/>
    <w:rsid w:val="000E2744"/>
    <w:rsid w:val="000E2CB8"/>
    <w:rsid w:val="000E301D"/>
    <w:rsid w:val="000E3D4D"/>
    <w:rsid w:val="000E3FE8"/>
    <w:rsid w:val="000E4911"/>
    <w:rsid w:val="000E5066"/>
    <w:rsid w:val="000E558F"/>
    <w:rsid w:val="000E6B51"/>
    <w:rsid w:val="000E6CAB"/>
    <w:rsid w:val="000F017A"/>
    <w:rsid w:val="000F08D6"/>
    <w:rsid w:val="000F0E5A"/>
    <w:rsid w:val="000F0F59"/>
    <w:rsid w:val="000F1984"/>
    <w:rsid w:val="000F25CA"/>
    <w:rsid w:val="000F27DD"/>
    <w:rsid w:val="000F2940"/>
    <w:rsid w:val="000F2C4E"/>
    <w:rsid w:val="000F3171"/>
    <w:rsid w:val="000F3521"/>
    <w:rsid w:val="000F3F6C"/>
    <w:rsid w:val="000F467C"/>
    <w:rsid w:val="000F4EBF"/>
    <w:rsid w:val="000F5161"/>
    <w:rsid w:val="000F5435"/>
    <w:rsid w:val="000F66C4"/>
    <w:rsid w:val="000F6E54"/>
    <w:rsid w:val="000F6F14"/>
    <w:rsid w:val="000F6F96"/>
    <w:rsid w:val="000F77B1"/>
    <w:rsid w:val="000F7A82"/>
    <w:rsid w:val="000F7CE0"/>
    <w:rsid w:val="000F7F14"/>
    <w:rsid w:val="0010077E"/>
    <w:rsid w:val="00100D6F"/>
    <w:rsid w:val="00103E10"/>
    <w:rsid w:val="001046C8"/>
    <w:rsid w:val="00104975"/>
    <w:rsid w:val="00104ED2"/>
    <w:rsid w:val="001051C0"/>
    <w:rsid w:val="001053C5"/>
    <w:rsid w:val="001053DF"/>
    <w:rsid w:val="0010569B"/>
    <w:rsid w:val="00105C0C"/>
    <w:rsid w:val="00106373"/>
    <w:rsid w:val="00106541"/>
    <w:rsid w:val="00106691"/>
    <w:rsid w:val="00106EBB"/>
    <w:rsid w:val="0011008F"/>
    <w:rsid w:val="00110470"/>
    <w:rsid w:val="00110B5A"/>
    <w:rsid w:val="00110FAA"/>
    <w:rsid w:val="001114B2"/>
    <w:rsid w:val="0011168B"/>
    <w:rsid w:val="00111734"/>
    <w:rsid w:val="00111C17"/>
    <w:rsid w:val="0011261E"/>
    <w:rsid w:val="001136ED"/>
    <w:rsid w:val="001138DA"/>
    <w:rsid w:val="00114AF5"/>
    <w:rsid w:val="00116021"/>
    <w:rsid w:val="00116937"/>
    <w:rsid w:val="0011738D"/>
    <w:rsid w:val="00117831"/>
    <w:rsid w:val="00117E5F"/>
    <w:rsid w:val="00117ECA"/>
    <w:rsid w:val="00120E0F"/>
    <w:rsid w:val="001215C8"/>
    <w:rsid w:val="00121CC0"/>
    <w:rsid w:val="00122030"/>
    <w:rsid w:val="001220A6"/>
    <w:rsid w:val="00122A0D"/>
    <w:rsid w:val="00122B8B"/>
    <w:rsid w:val="0012318A"/>
    <w:rsid w:val="0012356D"/>
    <w:rsid w:val="00125060"/>
    <w:rsid w:val="00125CEA"/>
    <w:rsid w:val="001269DD"/>
    <w:rsid w:val="00126D1E"/>
    <w:rsid w:val="00126FEC"/>
    <w:rsid w:val="001301A8"/>
    <w:rsid w:val="001302A1"/>
    <w:rsid w:val="0013088D"/>
    <w:rsid w:val="00130963"/>
    <w:rsid w:val="001312A8"/>
    <w:rsid w:val="00131808"/>
    <w:rsid w:val="001318AA"/>
    <w:rsid w:val="001327A9"/>
    <w:rsid w:val="00132834"/>
    <w:rsid w:val="00132DBE"/>
    <w:rsid w:val="00133839"/>
    <w:rsid w:val="001338C1"/>
    <w:rsid w:val="00133AB1"/>
    <w:rsid w:val="00135B6A"/>
    <w:rsid w:val="00137131"/>
    <w:rsid w:val="00137B10"/>
    <w:rsid w:val="00141394"/>
    <w:rsid w:val="0014168E"/>
    <w:rsid w:val="00141C31"/>
    <w:rsid w:val="001420EA"/>
    <w:rsid w:val="00142122"/>
    <w:rsid w:val="0014238D"/>
    <w:rsid w:val="00142E7D"/>
    <w:rsid w:val="00142EDD"/>
    <w:rsid w:val="001446F7"/>
    <w:rsid w:val="0014597C"/>
    <w:rsid w:val="0014753D"/>
    <w:rsid w:val="00147783"/>
    <w:rsid w:val="00147999"/>
    <w:rsid w:val="00147B93"/>
    <w:rsid w:val="00147EB9"/>
    <w:rsid w:val="00150ACC"/>
    <w:rsid w:val="001511F4"/>
    <w:rsid w:val="00151333"/>
    <w:rsid w:val="0015168C"/>
    <w:rsid w:val="00151FBA"/>
    <w:rsid w:val="0015299E"/>
    <w:rsid w:val="00152A66"/>
    <w:rsid w:val="00152D11"/>
    <w:rsid w:val="001531DC"/>
    <w:rsid w:val="00153551"/>
    <w:rsid w:val="00153A92"/>
    <w:rsid w:val="00153AE3"/>
    <w:rsid w:val="00154068"/>
    <w:rsid w:val="0015451F"/>
    <w:rsid w:val="00154EC5"/>
    <w:rsid w:val="00155724"/>
    <w:rsid w:val="0015581E"/>
    <w:rsid w:val="00156F69"/>
    <w:rsid w:val="001578B8"/>
    <w:rsid w:val="00161DC1"/>
    <w:rsid w:val="001620F5"/>
    <w:rsid w:val="001626FC"/>
    <w:rsid w:val="001627A3"/>
    <w:rsid w:val="00162DEB"/>
    <w:rsid w:val="00163ABF"/>
    <w:rsid w:val="00164522"/>
    <w:rsid w:val="001646D6"/>
    <w:rsid w:val="001648BC"/>
    <w:rsid w:val="00164C09"/>
    <w:rsid w:val="001651A9"/>
    <w:rsid w:val="00165868"/>
    <w:rsid w:val="00166268"/>
    <w:rsid w:val="00167860"/>
    <w:rsid w:val="00167D0E"/>
    <w:rsid w:val="00170726"/>
    <w:rsid w:val="00171018"/>
    <w:rsid w:val="00171022"/>
    <w:rsid w:val="00171111"/>
    <w:rsid w:val="00171745"/>
    <w:rsid w:val="001722D8"/>
    <w:rsid w:val="0017269D"/>
    <w:rsid w:val="00173233"/>
    <w:rsid w:val="0017326E"/>
    <w:rsid w:val="00173800"/>
    <w:rsid w:val="0017381E"/>
    <w:rsid w:val="00173E93"/>
    <w:rsid w:val="001744F4"/>
    <w:rsid w:val="00174F2C"/>
    <w:rsid w:val="0017523B"/>
    <w:rsid w:val="00175F8E"/>
    <w:rsid w:val="0017619D"/>
    <w:rsid w:val="00177637"/>
    <w:rsid w:val="00177A2F"/>
    <w:rsid w:val="0018008B"/>
    <w:rsid w:val="00180668"/>
    <w:rsid w:val="001806BF"/>
    <w:rsid w:val="0018097A"/>
    <w:rsid w:val="001809E9"/>
    <w:rsid w:val="00181BC1"/>
    <w:rsid w:val="00181D75"/>
    <w:rsid w:val="001833BB"/>
    <w:rsid w:val="00184057"/>
    <w:rsid w:val="00184095"/>
    <w:rsid w:val="00185662"/>
    <w:rsid w:val="0018607F"/>
    <w:rsid w:val="001860D0"/>
    <w:rsid w:val="00186113"/>
    <w:rsid w:val="00186F60"/>
    <w:rsid w:val="00187208"/>
    <w:rsid w:val="001906B6"/>
    <w:rsid w:val="0019107E"/>
    <w:rsid w:val="00191F05"/>
    <w:rsid w:val="001920E6"/>
    <w:rsid w:val="00192B3F"/>
    <w:rsid w:val="001932B4"/>
    <w:rsid w:val="00193973"/>
    <w:rsid w:val="00194548"/>
    <w:rsid w:val="00194F99"/>
    <w:rsid w:val="00195641"/>
    <w:rsid w:val="00195886"/>
    <w:rsid w:val="00196493"/>
    <w:rsid w:val="00197DB4"/>
    <w:rsid w:val="00197EA9"/>
    <w:rsid w:val="001A1CC2"/>
    <w:rsid w:val="001A1F33"/>
    <w:rsid w:val="001A23A2"/>
    <w:rsid w:val="001A318E"/>
    <w:rsid w:val="001A35D8"/>
    <w:rsid w:val="001A3616"/>
    <w:rsid w:val="001A4184"/>
    <w:rsid w:val="001A4615"/>
    <w:rsid w:val="001A48B8"/>
    <w:rsid w:val="001A5241"/>
    <w:rsid w:val="001A5843"/>
    <w:rsid w:val="001A5B7E"/>
    <w:rsid w:val="001A676C"/>
    <w:rsid w:val="001A6A9F"/>
    <w:rsid w:val="001A72D3"/>
    <w:rsid w:val="001A7432"/>
    <w:rsid w:val="001A7442"/>
    <w:rsid w:val="001A7F03"/>
    <w:rsid w:val="001B020F"/>
    <w:rsid w:val="001B027A"/>
    <w:rsid w:val="001B0618"/>
    <w:rsid w:val="001B18C6"/>
    <w:rsid w:val="001B2377"/>
    <w:rsid w:val="001B2763"/>
    <w:rsid w:val="001B3275"/>
    <w:rsid w:val="001B3595"/>
    <w:rsid w:val="001B37C4"/>
    <w:rsid w:val="001B38CB"/>
    <w:rsid w:val="001B3990"/>
    <w:rsid w:val="001B3B32"/>
    <w:rsid w:val="001B4D35"/>
    <w:rsid w:val="001B5755"/>
    <w:rsid w:val="001B5AB3"/>
    <w:rsid w:val="001B5E98"/>
    <w:rsid w:val="001B5ED7"/>
    <w:rsid w:val="001B6138"/>
    <w:rsid w:val="001B67F3"/>
    <w:rsid w:val="001B67FF"/>
    <w:rsid w:val="001B7B1A"/>
    <w:rsid w:val="001B7B7C"/>
    <w:rsid w:val="001B7E3B"/>
    <w:rsid w:val="001C049A"/>
    <w:rsid w:val="001C05E9"/>
    <w:rsid w:val="001C0E38"/>
    <w:rsid w:val="001C10A1"/>
    <w:rsid w:val="001C1464"/>
    <w:rsid w:val="001C187E"/>
    <w:rsid w:val="001C2E50"/>
    <w:rsid w:val="001C39A8"/>
    <w:rsid w:val="001C4A40"/>
    <w:rsid w:val="001C54D8"/>
    <w:rsid w:val="001C5D3B"/>
    <w:rsid w:val="001C6511"/>
    <w:rsid w:val="001C6599"/>
    <w:rsid w:val="001C67C6"/>
    <w:rsid w:val="001C6A7B"/>
    <w:rsid w:val="001C6E35"/>
    <w:rsid w:val="001C742F"/>
    <w:rsid w:val="001C7539"/>
    <w:rsid w:val="001C7596"/>
    <w:rsid w:val="001C7A57"/>
    <w:rsid w:val="001C7B0C"/>
    <w:rsid w:val="001C7B72"/>
    <w:rsid w:val="001D0241"/>
    <w:rsid w:val="001D0817"/>
    <w:rsid w:val="001D1343"/>
    <w:rsid w:val="001D20AC"/>
    <w:rsid w:val="001D2604"/>
    <w:rsid w:val="001D2772"/>
    <w:rsid w:val="001D2B93"/>
    <w:rsid w:val="001D3CE8"/>
    <w:rsid w:val="001D42FE"/>
    <w:rsid w:val="001D4E44"/>
    <w:rsid w:val="001D50CC"/>
    <w:rsid w:val="001D547D"/>
    <w:rsid w:val="001D5EC3"/>
    <w:rsid w:val="001D5F1B"/>
    <w:rsid w:val="001D649E"/>
    <w:rsid w:val="001D6821"/>
    <w:rsid w:val="001D6B54"/>
    <w:rsid w:val="001D7C79"/>
    <w:rsid w:val="001E1021"/>
    <w:rsid w:val="001E14B2"/>
    <w:rsid w:val="001E1BA4"/>
    <w:rsid w:val="001E29A4"/>
    <w:rsid w:val="001E2D8D"/>
    <w:rsid w:val="001E3259"/>
    <w:rsid w:val="001E3836"/>
    <w:rsid w:val="001E40E5"/>
    <w:rsid w:val="001E4655"/>
    <w:rsid w:val="001E493C"/>
    <w:rsid w:val="001E4D6E"/>
    <w:rsid w:val="001E55ED"/>
    <w:rsid w:val="001E5860"/>
    <w:rsid w:val="001E59DC"/>
    <w:rsid w:val="001E6098"/>
    <w:rsid w:val="001E6BE8"/>
    <w:rsid w:val="001E75C6"/>
    <w:rsid w:val="001E7B03"/>
    <w:rsid w:val="001F01A7"/>
    <w:rsid w:val="001F030A"/>
    <w:rsid w:val="001F04C9"/>
    <w:rsid w:val="001F0D74"/>
    <w:rsid w:val="001F227B"/>
    <w:rsid w:val="001F3E37"/>
    <w:rsid w:val="001F4CD3"/>
    <w:rsid w:val="001F5417"/>
    <w:rsid w:val="001F5A92"/>
    <w:rsid w:val="001F5BAB"/>
    <w:rsid w:val="001F5F15"/>
    <w:rsid w:val="001F65AA"/>
    <w:rsid w:val="001F66FF"/>
    <w:rsid w:val="001F6757"/>
    <w:rsid w:val="00200975"/>
    <w:rsid w:val="00201600"/>
    <w:rsid w:val="0020160E"/>
    <w:rsid w:val="00202F9D"/>
    <w:rsid w:val="00203C3E"/>
    <w:rsid w:val="00204241"/>
    <w:rsid w:val="00204379"/>
    <w:rsid w:val="00204864"/>
    <w:rsid w:val="00204CD5"/>
    <w:rsid w:val="00204F23"/>
    <w:rsid w:val="0020579A"/>
    <w:rsid w:val="002058C4"/>
    <w:rsid w:val="00205BCB"/>
    <w:rsid w:val="0020622A"/>
    <w:rsid w:val="0020624E"/>
    <w:rsid w:val="002106AB"/>
    <w:rsid w:val="00210DE6"/>
    <w:rsid w:val="00211162"/>
    <w:rsid w:val="002118FC"/>
    <w:rsid w:val="00211DC8"/>
    <w:rsid w:val="0021212B"/>
    <w:rsid w:val="00212D06"/>
    <w:rsid w:val="002131D7"/>
    <w:rsid w:val="00213472"/>
    <w:rsid w:val="00213FC7"/>
    <w:rsid w:val="00214095"/>
    <w:rsid w:val="002143A8"/>
    <w:rsid w:val="00214D5F"/>
    <w:rsid w:val="00216009"/>
    <w:rsid w:val="00216A9F"/>
    <w:rsid w:val="00216FB9"/>
    <w:rsid w:val="0021798C"/>
    <w:rsid w:val="00217E6B"/>
    <w:rsid w:val="00220257"/>
    <w:rsid w:val="0022037D"/>
    <w:rsid w:val="00220BD7"/>
    <w:rsid w:val="00222106"/>
    <w:rsid w:val="0022321E"/>
    <w:rsid w:val="0022328B"/>
    <w:rsid w:val="00223753"/>
    <w:rsid w:val="002237BE"/>
    <w:rsid w:val="00223ED0"/>
    <w:rsid w:val="00224486"/>
    <w:rsid w:val="00224D13"/>
    <w:rsid w:val="002252FB"/>
    <w:rsid w:val="00225BFA"/>
    <w:rsid w:val="00225C2C"/>
    <w:rsid w:val="00226BD4"/>
    <w:rsid w:val="0022743C"/>
    <w:rsid w:val="002276A0"/>
    <w:rsid w:val="00227EBB"/>
    <w:rsid w:val="002311FC"/>
    <w:rsid w:val="0023147E"/>
    <w:rsid w:val="00232406"/>
    <w:rsid w:val="00232A45"/>
    <w:rsid w:val="00232E8F"/>
    <w:rsid w:val="0023339D"/>
    <w:rsid w:val="0023345F"/>
    <w:rsid w:val="00233A53"/>
    <w:rsid w:val="00234B22"/>
    <w:rsid w:val="00234F03"/>
    <w:rsid w:val="00235D61"/>
    <w:rsid w:val="00235E74"/>
    <w:rsid w:val="00236122"/>
    <w:rsid w:val="0023648C"/>
    <w:rsid w:val="002368A5"/>
    <w:rsid w:val="00236D59"/>
    <w:rsid w:val="00237B8B"/>
    <w:rsid w:val="0024090D"/>
    <w:rsid w:val="00240A25"/>
    <w:rsid w:val="00240DC6"/>
    <w:rsid w:val="00241267"/>
    <w:rsid w:val="0024177A"/>
    <w:rsid w:val="00241ABD"/>
    <w:rsid w:val="0024240A"/>
    <w:rsid w:val="00242E0A"/>
    <w:rsid w:val="0024407A"/>
    <w:rsid w:val="00244701"/>
    <w:rsid w:val="0024482F"/>
    <w:rsid w:val="0024538A"/>
    <w:rsid w:val="002458B8"/>
    <w:rsid w:val="00245C6E"/>
    <w:rsid w:val="00245C99"/>
    <w:rsid w:val="00245FA4"/>
    <w:rsid w:val="0025001F"/>
    <w:rsid w:val="00250BF3"/>
    <w:rsid w:val="00250F3E"/>
    <w:rsid w:val="00250FDE"/>
    <w:rsid w:val="00251291"/>
    <w:rsid w:val="0025247F"/>
    <w:rsid w:val="00252692"/>
    <w:rsid w:val="00252C7F"/>
    <w:rsid w:val="00252F89"/>
    <w:rsid w:val="00253E24"/>
    <w:rsid w:val="00254242"/>
    <w:rsid w:val="0025450A"/>
    <w:rsid w:val="00254F2E"/>
    <w:rsid w:val="00255EE0"/>
    <w:rsid w:val="0025637D"/>
    <w:rsid w:val="002563CC"/>
    <w:rsid w:val="00257224"/>
    <w:rsid w:val="00257298"/>
    <w:rsid w:val="002602E1"/>
    <w:rsid w:val="002615D4"/>
    <w:rsid w:val="00261939"/>
    <w:rsid w:val="00261CB2"/>
    <w:rsid w:val="00261DF5"/>
    <w:rsid w:val="00263ADA"/>
    <w:rsid w:val="00263CB2"/>
    <w:rsid w:val="00264B73"/>
    <w:rsid w:val="00264C19"/>
    <w:rsid w:val="002650DE"/>
    <w:rsid w:val="0026593C"/>
    <w:rsid w:val="00265F72"/>
    <w:rsid w:val="00266450"/>
    <w:rsid w:val="002668FD"/>
    <w:rsid w:val="002671C0"/>
    <w:rsid w:val="00271715"/>
    <w:rsid w:val="00271B58"/>
    <w:rsid w:val="00272ADD"/>
    <w:rsid w:val="002744C3"/>
    <w:rsid w:val="0027490A"/>
    <w:rsid w:val="00274FF9"/>
    <w:rsid w:val="00275E27"/>
    <w:rsid w:val="00275F0E"/>
    <w:rsid w:val="0027644B"/>
    <w:rsid w:val="002769F6"/>
    <w:rsid w:val="00281130"/>
    <w:rsid w:val="00281AA4"/>
    <w:rsid w:val="00282C19"/>
    <w:rsid w:val="00282CF4"/>
    <w:rsid w:val="00282E3D"/>
    <w:rsid w:val="00283730"/>
    <w:rsid w:val="00283F49"/>
    <w:rsid w:val="00283F54"/>
    <w:rsid w:val="00284C54"/>
    <w:rsid w:val="0028551C"/>
    <w:rsid w:val="00285F77"/>
    <w:rsid w:val="00287166"/>
    <w:rsid w:val="00287561"/>
    <w:rsid w:val="00287D82"/>
    <w:rsid w:val="00287F4B"/>
    <w:rsid w:val="00290354"/>
    <w:rsid w:val="0029146D"/>
    <w:rsid w:val="002927D7"/>
    <w:rsid w:val="00292B1D"/>
    <w:rsid w:val="00292E0B"/>
    <w:rsid w:val="00293172"/>
    <w:rsid w:val="002942AB"/>
    <w:rsid w:val="00294405"/>
    <w:rsid w:val="00294C2E"/>
    <w:rsid w:val="00295784"/>
    <w:rsid w:val="00295DA3"/>
    <w:rsid w:val="00295EAE"/>
    <w:rsid w:val="00295F87"/>
    <w:rsid w:val="002963E8"/>
    <w:rsid w:val="0029678F"/>
    <w:rsid w:val="00297347"/>
    <w:rsid w:val="00297479"/>
    <w:rsid w:val="002A0364"/>
    <w:rsid w:val="002A2CF7"/>
    <w:rsid w:val="002A2E15"/>
    <w:rsid w:val="002A2E6A"/>
    <w:rsid w:val="002A2F49"/>
    <w:rsid w:val="002A3805"/>
    <w:rsid w:val="002A3C4E"/>
    <w:rsid w:val="002A42D0"/>
    <w:rsid w:val="002A4A1B"/>
    <w:rsid w:val="002A4E8B"/>
    <w:rsid w:val="002A600B"/>
    <w:rsid w:val="002A6CB8"/>
    <w:rsid w:val="002A6CF8"/>
    <w:rsid w:val="002A71D9"/>
    <w:rsid w:val="002A75A7"/>
    <w:rsid w:val="002B040E"/>
    <w:rsid w:val="002B0840"/>
    <w:rsid w:val="002B0DE4"/>
    <w:rsid w:val="002B0F5A"/>
    <w:rsid w:val="002B1541"/>
    <w:rsid w:val="002B1C61"/>
    <w:rsid w:val="002B3E16"/>
    <w:rsid w:val="002B41D0"/>
    <w:rsid w:val="002B486A"/>
    <w:rsid w:val="002B4A78"/>
    <w:rsid w:val="002B4BD8"/>
    <w:rsid w:val="002B4D9E"/>
    <w:rsid w:val="002B4DCE"/>
    <w:rsid w:val="002B4DDE"/>
    <w:rsid w:val="002B5398"/>
    <w:rsid w:val="002B5B34"/>
    <w:rsid w:val="002B63B3"/>
    <w:rsid w:val="002B7092"/>
    <w:rsid w:val="002B731F"/>
    <w:rsid w:val="002B75D2"/>
    <w:rsid w:val="002B76DD"/>
    <w:rsid w:val="002C0043"/>
    <w:rsid w:val="002C13C6"/>
    <w:rsid w:val="002C16D2"/>
    <w:rsid w:val="002C1B01"/>
    <w:rsid w:val="002C21B6"/>
    <w:rsid w:val="002C24CA"/>
    <w:rsid w:val="002C2532"/>
    <w:rsid w:val="002C2970"/>
    <w:rsid w:val="002C2FB1"/>
    <w:rsid w:val="002C3533"/>
    <w:rsid w:val="002C3995"/>
    <w:rsid w:val="002C39CD"/>
    <w:rsid w:val="002C3DC0"/>
    <w:rsid w:val="002C45C1"/>
    <w:rsid w:val="002C4D6A"/>
    <w:rsid w:val="002C57AF"/>
    <w:rsid w:val="002C5B28"/>
    <w:rsid w:val="002C7195"/>
    <w:rsid w:val="002C72DC"/>
    <w:rsid w:val="002C7428"/>
    <w:rsid w:val="002C798C"/>
    <w:rsid w:val="002D0027"/>
    <w:rsid w:val="002D04EB"/>
    <w:rsid w:val="002D06F9"/>
    <w:rsid w:val="002D0844"/>
    <w:rsid w:val="002D0B94"/>
    <w:rsid w:val="002D14BC"/>
    <w:rsid w:val="002D1C91"/>
    <w:rsid w:val="002D266B"/>
    <w:rsid w:val="002D337A"/>
    <w:rsid w:val="002D389D"/>
    <w:rsid w:val="002D3A5B"/>
    <w:rsid w:val="002D4088"/>
    <w:rsid w:val="002D599F"/>
    <w:rsid w:val="002D5B21"/>
    <w:rsid w:val="002D622E"/>
    <w:rsid w:val="002D6352"/>
    <w:rsid w:val="002D6912"/>
    <w:rsid w:val="002D6DBE"/>
    <w:rsid w:val="002D6E92"/>
    <w:rsid w:val="002D76FD"/>
    <w:rsid w:val="002E0E45"/>
    <w:rsid w:val="002E126F"/>
    <w:rsid w:val="002E1BFE"/>
    <w:rsid w:val="002E263A"/>
    <w:rsid w:val="002E2AF0"/>
    <w:rsid w:val="002E2BCA"/>
    <w:rsid w:val="002E2FE3"/>
    <w:rsid w:val="002E4ACC"/>
    <w:rsid w:val="002E61BF"/>
    <w:rsid w:val="002E629A"/>
    <w:rsid w:val="002E6A3B"/>
    <w:rsid w:val="002E7076"/>
    <w:rsid w:val="002E7892"/>
    <w:rsid w:val="002E7904"/>
    <w:rsid w:val="002F0AF0"/>
    <w:rsid w:val="002F0C11"/>
    <w:rsid w:val="002F0D0D"/>
    <w:rsid w:val="002F115C"/>
    <w:rsid w:val="002F24C1"/>
    <w:rsid w:val="002F2EE0"/>
    <w:rsid w:val="002F2FF0"/>
    <w:rsid w:val="002F3518"/>
    <w:rsid w:val="002F36A1"/>
    <w:rsid w:val="002F4749"/>
    <w:rsid w:val="002F52F8"/>
    <w:rsid w:val="002F5B41"/>
    <w:rsid w:val="002F602E"/>
    <w:rsid w:val="002F702A"/>
    <w:rsid w:val="003008F2"/>
    <w:rsid w:val="00301D54"/>
    <w:rsid w:val="00301E77"/>
    <w:rsid w:val="00302F14"/>
    <w:rsid w:val="00302F92"/>
    <w:rsid w:val="003038A7"/>
    <w:rsid w:val="00303DEB"/>
    <w:rsid w:val="00304BA6"/>
    <w:rsid w:val="00305212"/>
    <w:rsid w:val="0030537E"/>
    <w:rsid w:val="003058F1"/>
    <w:rsid w:val="00305EB1"/>
    <w:rsid w:val="00306647"/>
    <w:rsid w:val="003066B9"/>
    <w:rsid w:val="00306C0F"/>
    <w:rsid w:val="00307B2B"/>
    <w:rsid w:val="00310ACB"/>
    <w:rsid w:val="00310FB6"/>
    <w:rsid w:val="003118BB"/>
    <w:rsid w:val="00311B36"/>
    <w:rsid w:val="00311D2D"/>
    <w:rsid w:val="0031259D"/>
    <w:rsid w:val="00312EE9"/>
    <w:rsid w:val="00313B79"/>
    <w:rsid w:val="0031457F"/>
    <w:rsid w:val="00315032"/>
    <w:rsid w:val="00315138"/>
    <w:rsid w:val="003152A4"/>
    <w:rsid w:val="0031604B"/>
    <w:rsid w:val="00316256"/>
    <w:rsid w:val="00316285"/>
    <w:rsid w:val="00316C49"/>
    <w:rsid w:val="0031798F"/>
    <w:rsid w:val="00317F40"/>
    <w:rsid w:val="003202C9"/>
    <w:rsid w:val="00321023"/>
    <w:rsid w:val="00321497"/>
    <w:rsid w:val="00321568"/>
    <w:rsid w:val="00321796"/>
    <w:rsid w:val="003221F0"/>
    <w:rsid w:val="00322D10"/>
    <w:rsid w:val="0032300A"/>
    <w:rsid w:val="003234A0"/>
    <w:rsid w:val="00323945"/>
    <w:rsid w:val="00323F56"/>
    <w:rsid w:val="00324655"/>
    <w:rsid w:val="0032521D"/>
    <w:rsid w:val="003253E4"/>
    <w:rsid w:val="00325444"/>
    <w:rsid w:val="003256EA"/>
    <w:rsid w:val="00325AE6"/>
    <w:rsid w:val="00326156"/>
    <w:rsid w:val="00327022"/>
    <w:rsid w:val="0032747C"/>
    <w:rsid w:val="00327B18"/>
    <w:rsid w:val="003306C6"/>
    <w:rsid w:val="00330800"/>
    <w:rsid w:val="0033083B"/>
    <w:rsid w:val="0033095A"/>
    <w:rsid w:val="00331936"/>
    <w:rsid w:val="00331B20"/>
    <w:rsid w:val="00331ED6"/>
    <w:rsid w:val="003325EA"/>
    <w:rsid w:val="00332781"/>
    <w:rsid w:val="00332878"/>
    <w:rsid w:val="00332ADA"/>
    <w:rsid w:val="00332B01"/>
    <w:rsid w:val="00332C44"/>
    <w:rsid w:val="00332D69"/>
    <w:rsid w:val="00333407"/>
    <w:rsid w:val="00333AE7"/>
    <w:rsid w:val="00333BF7"/>
    <w:rsid w:val="0033421C"/>
    <w:rsid w:val="00335200"/>
    <w:rsid w:val="003354AC"/>
    <w:rsid w:val="00335933"/>
    <w:rsid w:val="00335D2F"/>
    <w:rsid w:val="00335D47"/>
    <w:rsid w:val="0033686E"/>
    <w:rsid w:val="00336A6C"/>
    <w:rsid w:val="003376FA"/>
    <w:rsid w:val="00337BB4"/>
    <w:rsid w:val="00337CB0"/>
    <w:rsid w:val="0034010D"/>
    <w:rsid w:val="00340AF0"/>
    <w:rsid w:val="00340D2D"/>
    <w:rsid w:val="00342519"/>
    <w:rsid w:val="00342DCE"/>
    <w:rsid w:val="0034302B"/>
    <w:rsid w:val="003451F5"/>
    <w:rsid w:val="00346624"/>
    <w:rsid w:val="00346845"/>
    <w:rsid w:val="003468C9"/>
    <w:rsid w:val="00346B1A"/>
    <w:rsid w:val="00346D0C"/>
    <w:rsid w:val="0034740F"/>
    <w:rsid w:val="00350587"/>
    <w:rsid w:val="00350645"/>
    <w:rsid w:val="00350655"/>
    <w:rsid w:val="0035180B"/>
    <w:rsid w:val="00351BD3"/>
    <w:rsid w:val="003527C6"/>
    <w:rsid w:val="003531C6"/>
    <w:rsid w:val="0035337E"/>
    <w:rsid w:val="003539D1"/>
    <w:rsid w:val="00353DBD"/>
    <w:rsid w:val="003546E5"/>
    <w:rsid w:val="00354CBA"/>
    <w:rsid w:val="00356272"/>
    <w:rsid w:val="00356859"/>
    <w:rsid w:val="003569B8"/>
    <w:rsid w:val="00356E57"/>
    <w:rsid w:val="00357343"/>
    <w:rsid w:val="0035782D"/>
    <w:rsid w:val="003578EA"/>
    <w:rsid w:val="00360911"/>
    <w:rsid w:val="00360A3E"/>
    <w:rsid w:val="0036132C"/>
    <w:rsid w:val="003626FF"/>
    <w:rsid w:val="00362F34"/>
    <w:rsid w:val="003649A0"/>
    <w:rsid w:val="00364A85"/>
    <w:rsid w:val="00365718"/>
    <w:rsid w:val="003659DE"/>
    <w:rsid w:val="0036610A"/>
    <w:rsid w:val="00366280"/>
    <w:rsid w:val="003662A1"/>
    <w:rsid w:val="00367AF4"/>
    <w:rsid w:val="00367E30"/>
    <w:rsid w:val="0037012F"/>
    <w:rsid w:val="003701FD"/>
    <w:rsid w:val="00371113"/>
    <w:rsid w:val="00371642"/>
    <w:rsid w:val="00371895"/>
    <w:rsid w:val="00371CEB"/>
    <w:rsid w:val="003723B9"/>
    <w:rsid w:val="0037266C"/>
    <w:rsid w:val="003729EE"/>
    <w:rsid w:val="00373FF3"/>
    <w:rsid w:val="003741AA"/>
    <w:rsid w:val="00374321"/>
    <w:rsid w:val="00375FA4"/>
    <w:rsid w:val="00376368"/>
    <w:rsid w:val="00376419"/>
    <w:rsid w:val="00376F58"/>
    <w:rsid w:val="00377C88"/>
    <w:rsid w:val="0038183C"/>
    <w:rsid w:val="00381D05"/>
    <w:rsid w:val="003826AF"/>
    <w:rsid w:val="00384D1F"/>
    <w:rsid w:val="003855BC"/>
    <w:rsid w:val="0038595A"/>
    <w:rsid w:val="00385CE2"/>
    <w:rsid w:val="00386B3E"/>
    <w:rsid w:val="003874D2"/>
    <w:rsid w:val="00387679"/>
    <w:rsid w:val="00390552"/>
    <w:rsid w:val="003908A6"/>
    <w:rsid w:val="003909E1"/>
    <w:rsid w:val="00390F36"/>
    <w:rsid w:val="00390F8B"/>
    <w:rsid w:val="00392F33"/>
    <w:rsid w:val="003930B1"/>
    <w:rsid w:val="00393A24"/>
    <w:rsid w:val="00394A1E"/>
    <w:rsid w:val="00394BBB"/>
    <w:rsid w:val="00395DF7"/>
    <w:rsid w:val="00396237"/>
    <w:rsid w:val="00396423"/>
    <w:rsid w:val="003966D6"/>
    <w:rsid w:val="00396773"/>
    <w:rsid w:val="00396DF5"/>
    <w:rsid w:val="00397551"/>
    <w:rsid w:val="00397C79"/>
    <w:rsid w:val="00397E78"/>
    <w:rsid w:val="003A0C76"/>
    <w:rsid w:val="003A15B7"/>
    <w:rsid w:val="003A22D1"/>
    <w:rsid w:val="003A250F"/>
    <w:rsid w:val="003A2759"/>
    <w:rsid w:val="003A2FD8"/>
    <w:rsid w:val="003A3423"/>
    <w:rsid w:val="003A388F"/>
    <w:rsid w:val="003A4963"/>
    <w:rsid w:val="003A4C6F"/>
    <w:rsid w:val="003A642C"/>
    <w:rsid w:val="003A6432"/>
    <w:rsid w:val="003A6A07"/>
    <w:rsid w:val="003A6D57"/>
    <w:rsid w:val="003A7099"/>
    <w:rsid w:val="003A7CC1"/>
    <w:rsid w:val="003B00F7"/>
    <w:rsid w:val="003B0210"/>
    <w:rsid w:val="003B0559"/>
    <w:rsid w:val="003B10B8"/>
    <w:rsid w:val="003B165D"/>
    <w:rsid w:val="003B1F9A"/>
    <w:rsid w:val="003B2496"/>
    <w:rsid w:val="003B2765"/>
    <w:rsid w:val="003B2ED3"/>
    <w:rsid w:val="003B35F2"/>
    <w:rsid w:val="003B4462"/>
    <w:rsid w:val="003B4539"/>
    <w:rsid w:val="003B4B3D"/>
    <w:rsid w:val="003B4B89"/>
    <w:rsid w:val="003B52E4"/>
    <w:rsid w:val="003B549A"/>
    <w:rsid w:val="003B5F20"/>
    <w:rsid w:val="003B65E5"/>
    <w:rsid w:val="003B70DD"/>
    <w:rsid w:val="003B76B2"/>
    <w:rsid w:val="003C0F28"/>
    <w:rsid w:val="003C1B0D"/>
    <w:rsid w:val="003C1FBA"/>
    <w:rsid w:val="003C25F6"/>
    <w:rsid w:val="003C2B88"/>
    <w:rsid w:val="003C2C10"/>
    <w:rsid w:val="003C2C3E"/>
    <w:rsid w:val="003C2E2C"/>
    <w:rsid w:val="003C32B8"/>
    <w:rsid w:val="003C363D"/>
    <w:rsid w:val="003C3A42"/>
    <w:rsid w:val="003C3D20"/>
    <w:rsid w:val="003C4666"/>
    <w:rsid w:val="003C5DF2"/>
    <w:rsid w:val="003C5F80"/>
    <w:rsid w:val="003C60D0"/>
    <w:rsid w:val="003C6927"/>
    <w:rsid w:val="003C6B4E"/>
    <w:rsid w:val="003C6E99"/>
    <w:rsid w:val="003D18A8"/>
    <w:rsid w:val="003D27BC"/>
    <w:rsid w:val="003D2A08"/>
    <w:rsid w:val="003D2AC3"/>
    <w:rsid w:val="003D380B"/>
    <w:rsid w:val="003D3A44"/>
    <w:rsid w:val="003D3D63"/>
    <w:rsid w:val="003D467F"/>
    <w:rsid w:val="003D4EB2"/>
    <w:rsid w:val="003D5844"/>
    <w:rsid w:val="003D5B72"/>
    <w:rsid w:val="003D5D2A"/>
    <w:rsid w:val="003D7C4D"/>
    <w:rsid w:val="003E07F6"/>
    <w:rsid w:val="003E111A"/>
    <w:rsid w:val="003E1336"/>
    <w:rsid w:val="003E1DCE"/>
    <w:rsid w:val="003E23EF"/>
    <w:rsid w:val="003E260C"/>
    <w:rsid w:val="003E2EF0"/>
    <w:rsid w:val="003E380F"/>
    <w:rsid w:val="003E49F6"/>
    <w:rsid w:val="003E536A"/>
    <w:rsid w:val="003E5641"/>
    <w:rsid w:val="003E5916"/>
    <w:rsid w:val="003E5B8C"/>
    <w:rsid w:val="003E710B"/>
    <w:rsid w:val="003E7870"/>
    <w:rsid w:val="003E7AE2"/>
    <w:rsid w:val="003E7AEC"/>
    <w:rsid w:val="003E7BCD"/>
    <w:rsid w:val="003F0158"/>
    <w:rsid w:val="003F02AF"/>
    <w:rsid w:val="003F0B8F"/>
    <w:rsid w:val="003F11DE"/>
    <w:rsid w:val="003F1834"/>
    <w:rsid w:val="003F192C"/>
    <w:rsid w:val="003F22E9"/>
    <w:rsid w:val="003F26E9"/>
    <w:rsid w:val="003F274A"/>
    <w:rsid w:val="003F31CB"/>
    <w:rsid w:val="003F36F7"/>
    <w:rsid w:val="003F45E0"/>
    <w:rsid w:val="003F4A3F"/>
    <w:rsid w:val="003F4B8E"/>
    <w:rsid w:val="003F5A91"/>
    <w:rsid w:val="003F6BB4"/>
    <w:rsid w:val="003F7F32"/>
    <w:rsid w:val="0040009A"/>
    <w:rsid w:val="00400108"/>
    <w:rsid w:val="004009B8"/>
    <w:rsid w:val="00401685"/>
    <w:rsid w:val="00401708"/>
    <w:rsid w:val="00401A18"/>
    <w:rsid w:val="00401CC4"/>
    <w:rsid w:val="00402AFD"/>
    <w:rsid w:val="004046F6"/>
    <w:rsid w:val="00404B81"/>
    <w:rsid w:val="00404DB1"/>
    <w:rsid w:val="00405F51"/>
    <w:rsid w:val="00406E52"/>
    <w:rsid w:val="0040756B"/>
    <w:rsid w:val="00407AE9"/>
    <w:rsid w:val="00407C74"/>
    <w:rsid w:val="00407FAB"/>
    <w:rsid w:val="004103BA"/>
    <w:rsid w:val="00410D35"/>
    <w:rsid w:val="00411117"/>
    <w:rsid w:val="0041244C"/>
    <w:rsid w:val="0041260A"/>
    <w:rsid w:val="00413ADB"/>
    <w:rsid w:val="00413D6B"/>
    <w:rsid w:val="00415072"/>
    <w:rsid w:val="004159E0"/>
    <w:rsid w:val="00417276"/>
    <w:rsid w:val="00417519"/>
    <w:rsid w:val="0041796C"/>
    <w:rsid w:val="00420374"/>
    <w:rsid w:val="00420E8F"/>
    <w:rsid w:val="00420F50"/>
    <w:rsid w:val="004215CA"/>
    <w:rsid w:val="00421F1E"/>
    <w:rsid w:val="0042212F"/>
    <w:rsid w:val="0042219A"/>
    <w:rsid w:val="00423CC3"/>
    <w:rsid w:val="0042446F"/>
    <w:rsid w:val="00424AAE"/>
    <w:rsid w:val="00425361"/>
    <w:rsid w:val="00426080"/>
    <w:rsid w:val="0042652E"/>
    <w:rsid w:val="00427BE2"/>
    <w:rsid w:val="004316BF"/>
    <w:rsid w:val="00432755"/>
    <w:rsid w:val="004328F2"/>
    <w:rsid w:val="004336EA"/>
    <w:rsid w:val="00433F4D"/>
    <w:rsid w:val="0043415A"/>
    <w:rsid w:val="004352DD"/>
    <w:rsid w:val="00436B47"/>
    <w:rsid w:val="00436C8F"/>
    <w:rsid w:val="00437259"/>
    <w:rsid w:val="004403C1"/>
    <w:rsid w:val="0044079F"/>
    <w:rsid w:val="00440C56"/>
    <w:rsid w:val="00440D25"/>
    <w:rsid w:val="00441B1D"/>
    <w:rsid w:val="00442D21"/>
    <w:rsid w:val="0044317C"/>
    <w:rsid w:val="00443E4A"/>
    <w:rsid w:val="00445B96"/>
    <w:rsid w:val="004464C5"/>
    <w:rsid w:val="0044727E"/>
    <w:rsid w:val="00447814"/>
    <w:rsid w:val="00447B17"/>
    <w:rsid w:val="004519D9"/>
    <w:rsid w:val="00451D34"/>
    <w:rsid w:val="00452BF5"/>
    <w:rsid w:val="00452E56"/>
    <w:rsid w:val="00453676"/>
    <w:rsid w:val="004538B1"/>
    <w:rsid w:val="004539F2"/>
    <w:rsid w:val="004545A4"/>
    <w:rsid w:val="0045572B"/>
    <w:rsid w:val="004558E6"/>
    <w:rsid w:val="004559A2"/>
    <w:rsid w:val="00455B80"/>
    <w:rsid w:val="00456822"/>
    <w:rsid w:val="00456B1C"/>
    <w:rsid w:val="0046022C"/>
    <w:rsid w:val="00460C3B"/>
    <w:rsid w:val="00460DCC"/>
    <w:rsid w:val="00462AD9"/>
    <w:rsid w:val="004631FD"/>
    <w:rsid w:val="00463571"/>
    <w:rsid w:val="00463C7B"/>
    <w:rsid w:val="00463E42"/>
    <w:rsid w:val="00464274"/>
    <w:rsid w:val="00465BE4"/>
    <w:rsid w:val="0046608B"/>
    <w:rsid w:val="00466112"/>
    <w:rsid w:val="0046708E"/>
    <w:rsid w:val="00467604"/>
    <w:rsid w:val="004676EA"/>
    <w:rsid w:val="00467CAE"/>
    <w:rsid w:val="004700E5"/>
    <w:rsid w:val="004701C9"/>
    <w:rsid w:val="00470ECC"/>
    <w:rsid w:val="0047173A"/>
    <w:rsid w:val="00471CDF"/>
    <w:rsid w:val="00471F7F"/>
    <w:rsid w:val="00472069"/>
    <w:rsid w:val="00472168"/>
    <w:rsid w:val="00472BEC"/>
    <w:rsid w:val="00472F77"/>
    <w:rsid w:val="00473099"/>
    <w:rsid w:val="004733A0"/>
    <w:rsid w:val="00474566"/>
    <w:rsid w:val="0047561B"/>
    <w:rsid w:val="004759A5"/>
    <w:rsid w:val="00475AC0"/>
    <w:rsid w:val="00476A30"/>
    <w:rsid w:val="00477AFD"/>
    <w:rsid w:val="00477C8E"/>
    <w:rsid w:val="00480AFF"/>
    <w:rsid w:val="0048145C"/>
    <w:rsid w:val="00481D40"/>
    <w:rsid w:val="00481D47"/>
    <w:rsid w:val="00482647"/>
    <w:rsid w:val="004828ED"/>
    <w:rsid w:val="004837F6"/>
    <w:rsid w:val="00483E51"/>
    <w:rsid w:val="00484030"/>
    <w:rsid w:val="00484490"/>
    <w:rsid w:val="004845B0"/>
    <w:rsid w:val="004845EF"/>
    <w:rsid w:val="00484E25"/>
    <w:rsid w:val="004855B8"/>
    <w:rsid w:val="004859DA"/>
    <w:rsid w:val="00486174"/>
    <w:rsid w:val="0048641D"/>
    <w:rsid w:val="00486606"/>
    <w:rsid w:val="00486B09"/>
    <w:rsid w:val="00490019"/>
    <w:rsid w:val="004904F8"/>
    <w:rsid w:val="00490814"/>
    <w:rsid w:val="00491149"/>
    <w:rsid w:val="004917FA"/>
    <w:rsid w:val="0049236E"/>
    <w:rsid w:val="00492567"/>
    <w:rsid w:val="00492710"/>
    <w:rsid w:val="00492889"/>
    <w:rsid w:val="00494A21"/>
    <w:rsid w:val="00495009"/>
    <w:rsid w:val="0049514A"/>
    <w:rsid w:val="00495365"/>
    <w:rsid w:val="00495951"/>
    <w:rsid w:val="00496B77"/>
    <w:rsid w:val="00496BD7"/>
    <w:rsid w:val="00497146"/>
    <w:rsid w:val="00497192"/>
    <w:rsid w:val="0049752A"/>
    <w:rsid w:val="00497872"/>
    <w:rsid w:val="004979BC"/>
    <w:rsid w:val="00497B3A"/>
    <w:rsid w:val="00497DFE"/>
    <w:rsid w:val="004A0176"/>
    <w:rsid w:val="004A103B"/>
    <w:rsid w:val="004A12B3"/>
    <w:rsid w:val="004A1318"/>
    <w:rsid w:val="004A18B1"/>
    <w:rsid w:val="004A1E78"/>
    <w:rsid w:val="004A2A7A"/>
    <w:rsid w:val="004A2C15"/>
    <w:rsid w:val="004A4C21"/>
    <w:rsid w:val="004A592D"/>
    <w:rsid w:val="004A5F27"/>
    <w:rsid w:val="004A6435"/>
    <w:rsid w:val="004A65A1"/>
    <w:rsid w:val="004A674C"/>
    <w:rsid w:val="004A6CAC"/>
    <w:rsid w:val="004A6EE9"/>
    <w:rsid w:val="004A75BC"/>
    <w:rsid w:val="004B130D"/>
    <w:rsid w:val="004B1EA8"/>
    <w:rsid w:val="004B21F9"/>
    <w:rsid w:val="004B2C80"/>
    <w:rsid w:val="004B2EC5"/>
    <w:rsid w:val="004B34D5"/>
    <w:rsid w:val="004B34FC"/>
    <w:rsid w:val="004B37A7"/>
    <w:rsid w:val="004B39CC"/>
    <w:rsid w:val="004B3BB4"/>
    <w:rsid w:val="004B47FD"/>
    <w:rsid w:val="004B4A1F"/>
    <w:rsid w:val="004B6136"/>
    <w:rsid w:val="004B7190"/>
    <w:rsid w:val="004B739D"/>
    <w:rsid w:val="004C00E1"/>
    <w:rsid w:val="004C03CD"/>
    <w:rsid w:val="004C0575"/>
    <w:rsid w:val="004C07B7"/>
    <w:rsid w:val="004C0F20"/>
    <w:rsid w:val="004C1B89"/>
    <w:rsid w:val="004C23B2"/>
    <w:rsid w:val="004C290B"/>
    <w:rsid w:val="004C2EA2"/>
    <w:rsid w:val="004C388D"/>
    <w:rsid w:val="004C3DF4"/>
    <w:rsid w:val="004C4B7F"/>
    <w:rsid w:val="004C5228"/>
    <w:rsid w:val="004C59E2"/>
    <w:rsid w:val="004C5A65"/>
    <w:rsid w:val="004C6DAF"/>
    <w:rsid w:val="004D12DE"/>
    <w:rsid w:val="004D1320"/>
    <w:rsid w:val="004D13B8"/>
    <w:rsid w:val="004D19CB"/>
    <w:rsid w:val="004D1C69"/>
    <w:rsid w:val="004D1E53"/>
    <w:rsid w:val="004D1E61"/>
    <w:rsid w:val="004D2149"/>
    <w:rsid w:val="004D2E5B"/>
    <w:rsid w:val="004D2E64"/>
    <w:rsid w:val="004D2E9F"/>
    <w:rsid w:val="004D344D"/>
    <w:rsid w:val="004D34E9"/>
    <w:rsid w:val="004D3610"/>
    <w:rsid w:val="004D3D79"/>
    <w:rsid w:val="004D582B"/>
    <w:rsid w:val="004D67E0"/>
    <w:rsid w:val="004D7DE2"/>
    <w:rsid w:val="004E0E11"/>
    <w:rsid w:val="004E119C"/>
    <w:rsid w:val="004E11E6"/>
    <w:rsid w:val="004E2543"/>
    <w:rsid w:val="004E292A"/>
    <w:rsid w:val="004E319E"/>
    <w:rsid w:val="004E4BD3"/>
    <w:rsid w:val="004E5048"/>
    <w:rsid w:val="004E590C"/>
    <w:rsid w:val="004E5AD2"/>
    <w:rsid w:val="004E65E9"/>
    <w:rsid w:val="004E6C4F"/>
    <w:rsid w:val="004E74F7"/>
    <w:rsid w:val="004F05DB"/>
    <w:rsid w:val="004F2A8E"/>
    <w:rsid w:val="004F36D1"/>
    <w:rsid w:val="004F3B4A"/>
    <w:rsid w:val="004F3D4A"/>
    <w:rsid w:val="004F6171"/>
    <w:rsid w:val="004F7468"/>
    <w:rsid w:val="004F7F0C"/>
    <w:rsid w:val="004F7FB1"/>
    <w:rsid w:val="00500008"/>
    <w:rsid w:val="005000ED"/>
    <w:rsid w:val="005002CB"/>
    <w:rsid w:val="005012BA"/>
    <w:rsid w:val="005019C0"/>
    <w:rsid w:val="00501AAD"/>
    <w:rsid w:val="00501E2E"/>
    <w:rsid w:val="00502065"/>
    <w:rsid w:val="00502659"/>
    <w:rsid w:val="00502D68"/>
    <w:rsid w:val="00503693"/>
    <w:rsid w:val="005037BB"/>
    <w:rsid w:val="005040BD"/>
    <w:rsid w:val="00505608"/>
    <w:rsid w:val="00507AE0"/>
    <w:rsid w:val="0051031F"/>
    <w:rsid w:val="00510436"/>
    <w:rsid w:val="0051048F"/>
    <w:rsid w:val="0051073B"/>
    <w:rsid w:val="0051185D"/>
    <w:rsid w:val="00511C17"/>
    <w:rsid w:val="00512990"/>
    <w:rsid w:val="00513172"/>
    <w:rsid w:val="0051324A"/>
    <w:rsid w:val="0051377B"/>
    <w:rsid w:val="00513EE8"/>
    <w:rsid w:val="0051469D"/>
    <w:rsid w:val="00514AB6"/>
    <w:rsid w:val="00514E34"/>
    <w:rsid w:val="00515742"/>
    <w:rsid w:val="00515D18"/>
    <w:rsid w:val="005166DF"/>
    <w:rsid w:val="00516DF7"/>
    <w:rsid w:val="005205C3"/>
    <w:rsid w:val="00520AAD"/>
    <w:rsid w:val="0052154F"/>
    <w:rsid w:val="0052276B"/>
    <w:rsid w:val="005235AE"/>
    <w:rsid w:val="00524870"/>
    <w:rsid w:val="005250B9"/>
    <w:rsid w:val="00525A90"/>
    <w:rsid w:val="00526827"/>
    <w:rsid w:val="00526EB9"/>
    <w:rsid w:val="00530085"/>
    <w:rsid w:val="0053059D"/>
    <w:rsid w:val="005307EA"/>
    <w:rsid w:val="00530CB5"/>
    <w:rsid w:val="005313AC"/>
    <w:rsid w:val="0053177B"/>
    <w:rsid w:val="005319FA"/>
    <w:rsid w:val="00531EC5"/>
    <w:rsid w:val="005323D8"/>
    <w:rsid w:val="00532704"/>
    <w:rsid w:val="00532EC7"/>
    <w:rsid w:val="00533135"/>
    <w:rsid w:val="005333E3"/>
    <w:rsid w:val="00533524"/>
    <w:rsid w:val="0053382D"/>
    <w:rsid w:val="00534366"/>
    <w:rsid w:val="00535746"/>
    <w:rsid w:val="00535CB6"/>
    <w:rsid w:val="00535F01"/>
    <w:rsid w:val="005365FA"/>
    <w:rsid w:val="005377F1"/>
    <w:rsid w:val="0053786B"/>
    <w:rsid w:val="00537D60"/>
    <w:rsid w:val="00540236"/>
    <w:rsid w:val="005402E1"/>
    <w:rsid w:val="00540A20"/>
    <w:rsid w:val="00540A84"/>
    <w:rsid w:val="00541517"/>
    <w:rsid w:val="00541608"/>
    <w:rsid w:val="00541625"/>
    <w:rsid w:val="00541698"/>
    <w:rsid w:val="00541BD4"/>
    <w:rsid w:val="00542C6A"/>
    <w:rsid w:val="00543651"/>
    <w:rsid w:val="005436ED"/>
    <w:rsid w:val="00543B77"/>
    <w:rsid w:val="00544759"/>
    <w:rsid w:val="00544E4B"/>
    <w:rsid w:val="005453BF"/>
    <w:rsid w:val="005458B9"/>
    <w:rsid w:val="00545E49"/>
    <w:rsid w:val="00547B36"/>
    <w:rsid w:val="00547D53"/>
    <w:rsid w:val="00550643"/>
    <w:rsid w:val="00550B73"/>
    <w:rsid w:val="00551120"/>
    <w:rsid w:val="00552201"/>
    <w:rsid w:val="005523C6"/>
    <w:rsid w:val="00552917"/>
    <w:rsid w:val="005530A1"/>
    <w:rsid w:val="005540A6"/>
    <w:rsid w:val="005545C8"/>
    <w:rsid w:val="005546C1"/>
    <w:rsid w:val="00555306"/>
    <w:rsid w:val="00555C1E"/>
    <w:rsid w:val="00556A2F"/>
    <w:rsid w:val="00560C3E"/>
    <w:rsid w:val="005613FD"/>
    <w:rsid w:val="00561472"/>
    <w:rsid w:val="005627A4"/>
    <w:rsid w:val="00562E2E"/>
    <w:rsid w:val="005630EA"/>
    <w:rsid w:val="00563613"/>
    <w:rsid w:val="005649F9"/>
    <w:rsid w:val="00564F48"/>
    <w:rsid w:val="005652E7"/>
    <w:rsid w:val="00565CFC"/>
    <w:rsid w:val="00565EE1"/>
    <w:rsid w:val="00566286"/>
    <w:rsid w:val="005672CA"/>
    <w:rsid w:val="00571614"/>
    <w:rsid w:val="00572AC1"/>
    <w:rsid w:val="00572B87"/>
    <w:rsid w:val="00572BD4"/>
    <w:rsid w:val="00573C38"/>
    <w:rsid w:val="005747DB"/>
    <w:rsid w:val="00574957"/>
    <w:rsid w:val="00574F12"/>
    <w:rsid w:val="00574FE2"/>
    <w:rsid w:val="00575846"/>
    <w:rsid w:val="005765C8"/>
    <w:rsid w:val="00576BC3"/>
    <w:rsid w:val="00577055"/>
    <w:rsid w:val="00577AEB"/>
    <w:rsid w:val="00580110"/>
    <w:rsid w:val="0058046E"/>
    <w:rsid w:val="00580711"/>
    <w:rsid w:val="00580988"/>
    <w:rsid w:val="00580B19"/>
    <w:rsid w:val="005820D6"/>
    <w:rsid w:val="00582FA4"/>
    <w:rsid w:val="005834A1"/>
    <w:rsid w:val="00583E03"/>
    <w:rsid w:val="005840FD"/>
    <w:rsid w:val="00584550"/>
    <w:rsid w:val="0058557B"/>
    <w:rsid w:val="0058587C"/>
    <w:rsid w:val="00585C30"/>
    <w:rsid w:val="005869F2"/>
    <w:rsid w:val="00586C9F"/>
    <w:rsid w:val="00586D6A"/>
    <w:rsid w:val="005872B6"/>
    <w:rsid w:val="005875A1"/>
    <w:rsid w:val="005876A6"/>
    <w:rsid w:val="005879D4"/>
    <w:rsid w:val="00590687"/>
    <w:rsid w:val="005923F4"/>
    <w:rsid w:val="0059248F"/>
    <w:rsid w:val="00592AC3"/>
    <w:rsid w:val="005932CE"/>
    <w:rsid w:val="00593403"/>
    <w:rsid w:val="00593526"/>
    <w:rsid w:val="005935DA"/>
    <w:rsid w:val="00593627"/>
    <w:rsid w:val="0059368C"/>
    <w:rsid w:val="005938E4"/>
    <w:rsid w:val="0059554A"/>
    <w:rsid w:val="0059683D"/>
    <w:rsid w:val="005974AE"/>
    <w:rsid w:val="005A003A"/>
    <w:rsid w:val="005A0168"/>
    <w:rsid w:val="005A06DB"/>
    <w:rsid w:val="005A1068"/>
    <w:rsid w:val="005A19C1"/>
    <w:rsid w:val="005A2296"/>
    <w:rsid w:val="005A22CB"/>
    <w:rsid w:val="005A253A"/>
    <w:rsid w:val="005A2C15"/>
    <w:rsid w:val="005A31A0"/>
    <w:rsid w:val="005A349C"/>
    <w:rsid w:val="005A3BBB"/>
    <w:rsid w:val="005A3F89"/>
    <w:rsid w:val="005A4791"/>
    <w:rsid w:val="005A4A36"/>
    <w:rsid w:val="005A4A7F"/>
    <w:rsid w:val="005A5C23"/>
    <w:rsid w:val="005A5DE0"/>
    <w:rsid w:val="005A5EC1"/>
    <w:rsid w:val="005A6738"/>
    <w:rsid w:val="005A6827"/>
    <w:rsid w:val="005A7349"/>
    <w:rsid w:val="005A7822"/>
    <w:rsid w:val="005B0333"/>
    <w:rsid w:val="005B08EC"/>
    <w:rsid w:val="005B10FE"/>
    <w:rsid w:val="005B1BBC"/>
    <w:rsid w:val="005B1CB5"/>
    <w:rsid w:val="005B291A"/>
    <w:rsid w:val="005B2B02"/>
    <w:rsid w:val="005B30BB"/>
    <w:rsid w:val="005B30CB"/>
    <w:rsid w:val="005B32A6"/>
    <w:rsid w:val="005B39D8"/>
    <w:rsid w:val="005B4294"/>
    <w:rsid w:val="005B4297"/>
    <w:rsid w:val="005B44B2"/>
    <w:rsid w:val="005B451B"/>
    <w:rsid w:val="005B470B"/>
    <w:rsid w:val="005B52F8"/>
    <w:rsid w:val="005B5CA1"/>
    <w:rsid w:val="005B5F02"/>
    <w:rsid w:val="005B5FE4"/>
    <w:rsid w:val="005B6491"/>
    <w:rsid w:val="005B69DF"/>
    <w:rsid w:val="005B71B6"/>
    <w:rsid w:val="005B748C"/>
    <w:rsid w:val="005B74E4"/>
    <w:rsid w:val="005B7741"/>
    <w:rsid w:val="005C07E1"/>
    <w:rsid w:val="005C0848"/>
    <w:rsid w:val="005C0900"/>
    <w:rsid w:val="005C0AC4"/>
    <w:rsid w:val="005C2FF1"/>
    <w:rsid w:val="005C45FE"/>
    <w:rsid w:val="005C4AA5"/>
    <w:rsid w:val="005C583C"/>
    <w:rsid w:val="005C5CF4"/>
    <w:rsid w:val="005C618C"/>
    <w:rsid w:val="005C61AF"/>
    <w:rsid w:val="005C67D8"/>
    <w:rsid w:val="005C6EE4"/>
    <w:rsid w:val="005C7336"/>
    <w:rsid w:val="005C754B"/>
    <w:rsid w:val="005C7891"/>
    <w:rsid w:val="005C7CB4"/>
    <w:rsid w:val="005C7E7A"/>
    <w:rsid w:val="005D0CC8"/>
    <w:rsid w:val="005D116B"/>
    <w:rsid w:val="005D13DF"/>
    <w:rsid w:val="005D141D"/>
    <w:rsid w:val="005D1A54"/>
    <w:rsid w:val="005D1D75"/>
    <w:rsid w:val="005D2937"/>
    <w:rsid w:val="005D2A02"/>
    <w:rsid w:val="005D3F6B"/>
    <w:rsid w:val="005D43CA"/>
    <w:rsid w:val="005D4A8A"/>
    <w:rsid w:val="005D4EF9"/>
    <w:rsid w:val="005D5382"/>
    <w:rsid w:val="005D5734"/>
    <w:rsid w:val="005D73E6"/>
    <w:rsid w:val="005D7591"/>
    <w:rsid w:val="005D7AB2"/>
    <w:rsid w:val="005E084B"/>
    <w:rsid w:val="005E1765"/>
    <w:rsid w:val="005E1CDC"/>
    <w:rsid w:val="005E1DFC"/>
    <w:rsid w:val="005E1EE2"/>
    <w:rsid w:val="005E22FB"/>
    <w:rsid w:val="005E28E1"/>
    <w:rsid w:val="005E296D"/>
    <w:rsid w:val="005E35F4"/>
    <w:rsid w:val="005E414E"/>
    <w:rsid w:val="005E4491"/>
    <w:rsid w:val="005E4F69"/>
    <w:rsid w:val="005E4FB1"/>
    <w:rsid w:val="005E51FB"/>
    <w:rsid w:val="005E545D"/>
    <w:rsid w:val="005E6E9E"/>
    <w:rsid w:val="005E74A2"/>
    <w:rsid w:val="005F0EA0"/>
    <w:rsid w:val="005F102F"/>
    <w:rsid w:val="005F1EEE"/>
    <w:rsid w:val="005F2B4E"/>
    <w:rsid w:val="005F3260"/>
    <w:rsid w:val="005F36A4"/>
    <w:rsid w:val="005F3A59"/>
    <w:rsid w:val="005F5611"/>
    <w:rsid w:val="005F57DA"/>
    <w:rsid w:val="005F5CC0"/>
    <w:rsid w:val="005F6CEA"/>
    <w:rsid w:val="005F7CD9"/>
    <w:rsid w:val="0060119B"/>
    <w:rsid w:val="006013AD"/>
    <w:rsid w:val="00601722"/>
    <w:rsid w:val="006018D6"/>
    <w:rsid w:val="00601958"/>
    <w:rsid w:val="00601C91"/>
    <w:rsid w:val="006024F5"/>
    <w:rsid w:val="006027B8"/>
    <w:rsid w:val="00602E93"/>
    <w:rsid w:val="00604113"/>
    <w:rsid w:val="00604558"/>
    <w:rsid w:val="00604A8F"/>
    <w:rsid w:val="00604CD9"/>
    <w:rsid w:val="00604DF0"/>
    <w:rsid w:val="006050FA"/>
    <w:rsid w:val="00605AC8"/>
    <w:rsid w:val="00606141"/>
    <w:rsid w:val="006068B1"/>
    <w:rsid w:val="006076BC"/>
    <w:rsid w:val="00607C78"/>
    <w:rsid w:val="00607DA4"/>
    <w:rsid w:val="00610285"/>
    <w:rsid w:val="006102DD"/>
    <w:rsid w:val="00610ECC"/>
    <w:rsid w:val="00610F4F"/>
    <w:rsid w:val="006113A8"/>
    <w:rsid w:val="00611561"/>
    <w:rsid w:val="00612C48"/>
    <w:rsid w:val="0061415C"/>
    <w:rsid w:val="0061468B"/>
    <w:rsid w:val="00614D38"/>
    <w:rsid w:val="00614D7B"/>
    <w:rsid w:val="006160EE"/>
    <w:rsid w:val="0061689E"/>
    <w:rsid w:val="00617134"/>
    <w:rsid w:val="00620E2F"/>
    <w:rsid w:val="006217B5"/>
    <w:rsid w:val="00621882"/>
    <w:rsid w:val="0062276F"/>
    <w:rsid w:val="00623EFA"/>
    <w:rsid w:val="0062401D"/>
    <w:rsid w:val="006245DB"/>
    <w:rsid w:val="00624FC7"/>
    <w:rsid w:val="00625285"/>
    <w:rsid w:val="00625DA8"/>
    <w:rsid w:val="0062639F"/>
    <w:rsid w:val="00626A5D"/>
    <w:rsid w:val="00626B8A"/>
    <w:rsid w:val="00627E6D"/>
    <w:rsid w:val="006303B4"/>
    <w:rsid w:val="00630766"/>
    <w:rsid w:val="00630B16"/>
    <w:rsid w:val="006313E3"/>
    <w:rsid w:val="00631ACD"/>
    <w:rsid w:val="00632120"/>
    <w:rsid w:val="00632885"/>
    <w:rsid w:val="00633DE9"/>
    <w:rsid w:val="006341A2"/>
    <w:rsid w:val="006346B7"/>
    <w:rsid w:val="00634D8A"/>
    <w:rsid w:val="00635E46"/>
    <w:rsid w:val="0063669D"/>
    <w:rsid w:val="00636BF4"/>
    <w:rsid w:val="00637738"/>
    <w:rsid w:val="006378CD"/>
    <w:rsid w:val="00637E50"/>
    <w:rsid w:val="00637EDC"/>
    <w:rsid w:val="00637FD1"/>
    <w:rsid w:val="00640A2E"/>
    <w:rsid w:val="00640DA7"/>
    <w:rsid w:val="00641A97"/>
    <w:rsid w:val="00641AAF"/>
    <w:rsid w:val="00641E4C"/>
    <w:rsid w:val="00642CE7"/>
    <w:rsid w:val="00643097"/>
    <w:rsid w:val="00644230"/>
    <w:rsid w:val="0064505D"/>
    <w:rsid w:val="0064552F"/>
    <w:rsid w:val="00645D7F"/>
    <w:rsid w:val="0064641D"/>
    <w:rsid w:val="00646D15"/>
    <w:rsid w:val="006473A8"/>
    <w:rsid w:val="006474F2"/>
    <w:rsid w:val="00647676"/>
    <w:rsid w:val="00647A7C"/>
    <w:rsid w:val="00650438"/>
    <w:rsid w:val="00650670"/>
    <w:rsid w:val="00650A54"/>
    <w:rsid w:val="0065194F"/>
    <w:rsid w:val="00653168"/>
    <w:rsid w:val="0065365D"/>
    <w:rsid w:val="00653873"/>
    <w:rsid w:val="00653944"/>
    <w:rsid w:val="00654A1C"/>
    <w:rsid w:val="00654B43"/>
    <w:rsid w:val="006550EE"/>
    <w:rsid w:val="006556CB"/>
    <w:rsid w:val="006561E4"/>
    <w:rsid w:val="00656567"/>
    <w:rsid w:val="006579B0"/>
    <w:rsid w:val="006603C7"/>
    <w:rsid w:val="00661750"/>
    <w:rsid w:val="00661767"/>
    <w:rsid w:val="006619BD"/>
    <w:rsid w:val="00661AAD"/>
    <w:rsid w:val="00661B4E"/>
    <w:rsid w:val="0066211B"/>
    <w:rsid w:val="00662951"/>
    <w:rsid w:val="00662B9F"/>
    <w:rsid w:val="006637FE"/>
    <w:rsid w:val="00663880"/>
    <w:rsid w:val="00663D7B"/>
    <w:rsid w:val="00664F94"/>
    <w:rsid w:val="0066511E"/>
    <w:rsid w:val="00665415"/>
    <w:rsid w:val="00666575"/>
    <w:rsid w:val="00666735"/>
    <w:rsid w:val="006668E3"/>
    <w:rsid w:val="00667258"/>
    <w:rsid w:val="006677C2"/>
    <w:rsid w:val="00667855"/>
    <w:rsid w:val="00670233"/>
    <w:rsid w:val="00671DA8"/>
    <w:rsid w:val="00672459"/>
    <w:rsid w:val="006727B1"/>
    <w:rsid w:val="006727B9"/>
    <w:rsid w:val="00673677"/>
    <w:rsid w:val="00673E65"/>
    <w:rsid w:val="00673F0A"/>
    <w:rsid w:val="0067463B"/>
    <w:rsid w:val="00674F2F"/>
    <w:rsid w:val="006752F1"/>
    <w:rsid w:val="0067530E"/>
    <w:rsid w:val="00675462"/>
    <w:rsid w:val="006765A1"/>
    <w:rsid w:val="00676A8D"/>
    <w:rsid w:val="00680816"/>
    <w:rsid w:val="00681AE8"/>
    <w:rsid w:val="00681B15"/>
    <w:rsid w:val="006822B2"/>
    <w:rsid w:val="00682C5D"/>
    <w:rsid w:val="00682CA8"/>
    <w:rsid w:val="00682E01"/>
    <w:rsid w:val="006830AE"/>
    <w:rsid w:val="00683701"/>
    <w:rsid w:val="00683E43"/>
    <w:rsid w:val="00684F89"/>
    <w:rsid w:val="0068520B"/>
    <w:rsid w:val="00685794"/>
    <w:rsid w:val="00685A90"/>
    <w:rsid w:val="00685B5E"/>
    <w:rsid w:val="00686215"/>
    <w:rsid w:val="006863AE"/>
    <w:rsid w:val="0068658E"/>
    <w:rsid w:val="00686C00"/>
    <w:rsid w:val="00687841"/>
    <w:rsid w:val="00690A68"/>
    <w:rsid w:val="00690C72"/>
    <w:rsid w:val="006923AB"/>
    <w:rsid w:val="0069316C"/>
    <w:rsid w:val="00693342"/>
    <w:rsid w:val="006942A3"/>
    <w:rsid w:val="006945E2"/>
    <w:rsid w:val="00695D9E"/>
    <w:rsid w:val="0069681F"/>
    <w:rsid w:val="006A09A5"/>
    <w:rsid w:val="006A107D"/>
    <w:rsid w:val="006A1370"/>
    <w:rsid w:val="006A1379"/>
    <w:rsid w:val="006A17AE"/>
    <w:rsid w:val="006A17F4"/>
    <w:rsid w:val="006A2323"/>
    <w:rsid w:val="006A2435"/>
    <w:rsid w:val="006A36C4"/>
    <w:rsid w:val="006A42D9"/>
    <w:rsid w:val="006A4935"/>
    <w:rsid w:val="006A4E26"/>
    <w:rsid w:val="006A516B"/>
    <w:rsid w:val="006A5286"/>
    <w:rsid w:val="006A5296"/>
    <w:rsid w:val="006A53F8"/>
    <w:rsid w:val="006A56FD"/>
    <w:rsid w:val="006A58AB"/>
    <w:rsid w:val="006A596E"/>
    <w:rsid w:val="006A5A97"/>
    <w:rsid w:val="006A6138"/>
    <w:rsid w:val="006A6EB7"/>
    <w:rsid w:val="006A718E"/>
    <w:rsid w:val="006A7523"/>
    <w:rsid w:val="006B1617"/>
    <w:rsid w:val="006B1771"/>
    <w:rsid w:val="006B1A4F"/>
    <w:rsid w:val="006B1D67"/>
    <w:rsid w:val="006B1E91"/>
    <w:rsid w:val="006B22F2"/>
    <w:rsid w:val="006B2752"/>
    <w:rsid w:val="006B287D"/>
    <w:rsid w:val="006B2AE5"/>
    <w:rsid w:val="006B30B8"/>
    <w:rsid w:val="006B3142"/>
    <w:rsid w:val="006B3317"/>
    <w:rsid w:val="006B3709"/>
    <w:rsid w:val="006B45E9"/>
    <w:rsid w:val="006B490D"/>
    <w:rsid w:val="006B50BB"/>
    <w:rsid w:val="006B69D1"/>
    <w:rsid w:val="006B6EBE"/>
    <w:rsid w:val="006C01CE"/>
    <w:rsid w:val="006C1335"/>
    <w:rsid w:val="006C1EE0"/>
    <w:rsid w:val="006C1F9E"/>
    <w:rsid w:val="006C2325"/>
    <w:rsid w:val="006C290F"/>
    <w:rsid w:val="006C2F2F"/>
    <w:rsid w:val="006C2FF7"/>
    <w:rsid w:val="006C3238"/>
    <w:rsid w:val="006C33EC"/>
    <w:rsid w:val="006C38BF"/>
    <w:rsid w:val="006C403D"/>
    <w:rsid w:val="006C41D2"/>
    <w:rsid w:val="006C443B"/>
    <w:rsid w:val="006C662A"/>
    <w:rsid w:val="006C75B0"/>
    <w:rsid w:val="006D0A3A"/>
    <w:rsid w:val="006D0F0E"/>
    <w:rsid w:val="006D0F27"/>
    <w:rsid w:val="006D17FB"/>
    <w:rsid w:val="006D1B9C"/>
    <w:rsid w:val="006D1D7B"/>
    <w:rsid w:val="006D2638"/>
    <w:rsid w:val="006D2783"/>
    <w:rsid w:val="006D2BE1"/>
    <w:rsid w:val="006D3940"/>
    <w:rsid w:val="006D46B4"/>
    <w:rsid w:val="006D4864"/>
    <w:rsid w:val="006D6716"/>
    <w:rsid w:val="006D6BF9"/>
    <w:rsid w:val="006D6FC3"/>
    <w:rsid w:val="006E1E76"/>
    <w:rsid w:val="006E23EB"/>
    <w:rsid w:val="006E2801"/>
    <w:rsid w:val="006E4786"/>
    <w:rsid w:val="006E4CD2"/>
    <w:rsid w:val="006E4DB2"/>
    <w:rsid w:val="006E5568"/>
    <w:rsid w:val="006E6BAB"/>
    <w:rsid w:val="006F00AC"/>
    <w:rsid w:val="006F0152"/>
    <w:rsid w:val="006F056B"/>
    <w:rsid w:val="006F0BD1"/>
    <w:rsid w:val="006F120A"/>
    <w:rsid w:val="006F1481"/>
    <w:rsid w:val="006F1A8F"/>
    <w:rsid w:val="006F30C7"/>
    <w:rsid w:val="006F3221"/>
    <w:rsid w:val="006F37FD"/>
    <w:rsid w:val="006F3CF1"/>
    <w:rsid w:val="006F3D89"/>
    <w:rsid w:val="006F42BA"/>
    <w:rsid w:val="006F45BE"/>
    <w:rsid w:val="006F5417"/>
    <w:rsid w:val="006F6018"/>
    <w:rsid w:val="006F6491"/>
    <w:rsid w:val="006F6E7B"/>
    <w:rsid w:val="006F7618"/>
    <w:rsid w:val="006F76F5"/>
    <w:rsid w:val="006F7C27"/>
    <w:rsid w:val="007001E1"/>
    <w:rsid w:val="00700545"/>
    <w:rsid w:val="00700992"/>
    <w:rsid w:val="00701155"/>
    <w:rsid w:val="007017BC"/>
    <w:rsid w:val="00702179"/>
    <w:rsid w:val="00702478"/>
    <w:rsid w:val="007027E5"/>
    <w:rsid w:val="00702B10"/>
    <w:rsid w:val="0070337B"/>
    <w:rsid w:val="00703560"/>
    <w:rsid w:val="007042C7"/>
    <w:rsid w:val="00704E20"/>
    <w:rsid w:val="00704FC5"/>
    <w:rsid w:val="00705909"/>
    <w:rsid w:val="007062D7"/>
    <w:rsid w:val="007071A8"/>
    <w:rsid w:val="007079E8"/>
    <w:rsid w:val="00707BB2"/>
    <w:rsid w:val="00710106"/>
    <w:rsid w:val="007103D1"/>
    <w:rsid w:val="007110CF"/>
    <w:rsid w:val="00711279"/>
    <w:rsid w:val="00711452"/>
    <w:rsid w:val="00711575"/>
    <w:rsid w:val="0071165C"/>
    <w:rsid w:val="007118B5"/>
    <w:rsid w:val="00711C6F"/>
    <w:rsid w:val="00711D5C"/>
    <w:rsid w:val="00711FC5"/>
    <w:rsid w:val="007126FA"/>
    <w:rsid w:val="00712943"/>
    <w:rsid w:val="00712DE3"/>
    <w:rsid w:val="007139A1"/>
    <w:rsid w:val="00713C6A"/>
    <w:rsid w:val="00714595"/>
    <w:rsid w:val="0071492E"/>
    <w:rsid w:val="00714AB4"/>
    <w:rsid w:val="00715CED"/>
    <w:rsid w:val="00716400"/>
    <w:rsid w:val="007166FD"/>
    <w:rsid w:val="00717E50"/>
    <w:rsid w:val="00720BFD"/>
    <w:rsid w:val="00720CB8"/>
    <w:rsid w:val="0072117F"/>
    <w:rsid w:val="007218D8"/>
    <w:rsid w:val="00722FE8"/>
    <w:rsid w:val="007239C9"/>
    <w:rsid w:val="00723B9B"/>
    <w:rsid w:val="00723BED"/>
    <w:rsid w:val="00723C2A"/>
    <w:rsid w:val="007241AD"/>
    <w:rsid w:val="00724DE5"/>
    <w:rsid w:val="00724E89"/>
    <w:rsid w:val="00724FAD"/>
    <w:rsid w:val="00725306"/>
    <w:rsid w:val="0072665B"/>
    <w:rsid w:val="00726B64"/>
    <w:rsid w:val="00726EB2"/>
    <w:rsid w:val="007271AB"/>
    <w:rsid w:val="00727211"/>
    <w:rsid w:val="00727A5D"/>
    <w:rsid w:val="00727F36"/>
    <w:rsid w:val="00727FCA"/>
    <w:rsid w:val="00730FEE"/>
    <w:rsid w:val="00733AC2"/>
    <w:rsid w:val="00735EF6"/>
    <w:rsid w:val="0073608C"/>
    <w:rsid w:val="00736F44"/>
    <w:rsid w:val="007371FC"/>
    <w:rsid w:val="00737334"/>
    <w:rsid w:val="00737FA5"/>
    <w:rsid w:val="007401CC"/>
    <w:rsid w:val="00740333"/>
    <w:rsid w:val="00740EC6"/>
    <w:rsid w:val="00741065"/>
    <w:rsid w:val="00742011"/>
    <w:rsid w:val="007420D5"/>
    <w:rsid w:val="007424C2"/>
    <w:rsid w:val="00745D15"/>
    <w:rsid w:val="007463EF"/>
    <w:rsid w:val="0074672F"/>
    <w:rsid w:val="00746D48"/>
    <w:rsid w:val="00750118"/>
    <w:rsid w:val="00750908"/>
    <w:rsid w:val="007509B8"/>
    <w:rsid w:val="00751409"/>
    <w:rsid w:val="00751970"/>
    <w:rsid w:val="00753090"/>
    <w:rsid w:val="0075319D"/>
    <w:rsid w:val="00753402"/>
    <w:rsid w:val="00753B2F"/>
    <w:rsid w:val="007544EC"/>
    <w:rsid w:val="007546C2"/>
    <w:rsid w:val="007546DE"/>
    <w:rsid w:val="00754A7F"/>
    <w:rsid w:val="00755F99"/>
    <w:rsid w:val="00755FCB"/>
    <w:rsid w:val="007566B0"/>
    <w:rsid w:val="00756C25"/>
    <w:rsid w:val="007573B6"/>
    <w:rsid w:val="007574E4"/>
    <w:rsid w:val="0076007B"/>
    <w:rsid w:val="00760647"/>
    <w:rsid w:val="00760692"/>
    <w:rsid w:val="00760F7E"/>
    <w:rsid w:val="00761001"/>
    <w:rsid w:val="007611C3"/>
    <w:rsid w:val="00762C85"/>
    <w:rsid w:val="0076354A"/>
    <w:rsid w:val="00764701"/>
    <w:rsid w:val="00764BAD"/>
    <w:rsid w:val="007650CD"/>
    <w:rsid w:val="00765545"/>
    <w:rsid w:val="007659A7"/>
    <w:rsid w:val="0076613E"/>
    <w:rsid w:val="0076750D"/>
    <w:rsid w:val="00767AD0"/>
    <w:rsid w:val="00770094"/>
    <w:rsid w:val="007700D9"/>
    <w:rsid w:val="0077018F"/>
    <w:rsid w:val="007705C2"/>
    <w:rsid w:val="00770C83"/>
    <w:rsid w:val="00770EA6"/>
    <w:rsid w:val="0077176F"/>
    <w:rsid w:val="00771A60"/>
    <w:rsid w:val="0077272C"/>
    <w:rsid w:val="007729F7"/>
    <w:rsid w:val="00772EAB"/>
    <w:rsid w:val="00773126"/>
    <w:rsid w:val="00773291"/>
    <w:rsid w:val="007732FE"/>
    <w:rsid w:val="00773838"/>
    <w:rsid w:val="0077386A"/>
    <w:rsid w:val="00773A55"/>
    <w:rsid w:val="007744D0"/>
    <w:rsid w:val="007751C2"/>
    <w:rsid w:val="0077529B"/>
    <w:rsid w:val="00775D1E"/>
    <w:rsid w:val="00776074"/>
    <w:rsid w:val="0077627B"/>
    <w:rsid w:val="007762FC"/>
    <w:rsid w:val="007767DC"/>
    <w:rsid w:val="007773B7"/>
    <w:rsid w:val="0078013E"/>
    <w:rsid w:val="00780890"/>
    <w:rsid w:val="00780AE9"/>
    <w:rsid w:val="00780D9B"/>
    <w:rsid w:val="007815C9"/>
    <w:rsid w:val="00782008"/>
    <w:rsid w:val="00782054"/>
    <w:rsid w:val="00782626"/>
    <w:rsid w:val="007832BC"/>
    <w:rsid w:val="0078395D"/>
    <w:rsid w:val="00784197"/>
    <w:rsid w:val="00785997"/>
    <w:rsid w:val="00785A09"/>
    <w:rsid w:val="00785BD2"/>
    <w:rsid w:val="00785D87"/>
    <w:rsid w:val="007867CC"/>
    <w:rsid w:val="0078732E"/>
    <w:rsid w:val="00787D55"/>
    <w:rsid w:val="00787F0A"/>
    <w:rsid w:val="0079035A"/>
    <w:rsid w:val="00790641"/>
    <w:rsid w:val="00790B59"/>
    <w:rsid w:val="007914B7"/>
    <w:rsid w:val="007917B8"/>
    <w:rsid w:val="00792890"/>
    <w:rsid w:val="00793205"/>
    <w:rsid w:val="0079404E"/>
    <w:rsid w:val="0079483B"/>
    <w:rsid w:val="00794F70"/>
    <w:rsid w:val="007956C7"/>
    <w:rsid w:val="0079572F"/>
    <w:rsid w:val="0079626B"/>
    <w:rsid w:val="007968F7"/>
    <w:rsid w:val="00796A34"/>
    <w:rsid w:val="00796AD6"/>
    <w:rsid w:val="00796B59"/>
    <w:rsid w:val="00797BEC"/>
    <w:rsid w:val="007A089E"/>
    <w:rsid w:val="007A266B"/>
    <w:rsid w:val="007A2AD1"/>
    <w:rsid w:val="007A2FB9"/>
    <w:rsid w:val="007A367F"/>
    <w:rsid w:val="007A59C1"/>
    <w:rsid w:val="007A671B"/>
    <w:rsid w:val="007A6C5B"/>
    <w:rsid w:val="007A6CA0"/>
    <w:rsid w:val="007A6DBD"/>
    <w:rsid w:val="007A6ED8"/>
    <w:rsid w:val="007A7848"/>
    <w:rsid w:val="007B0468"/>
    <w:rsid w:val="007B085B"/>
    <w:rsid w:val="007B1514"/>
    <w:rsid w:val="007B18AE"/>
    <w:rsid w:val="007B1E94"/>
    <w:rsid w:val="007B20DA"/>
    <w:rsid w:val="007B2839"/>
    <w:rsid w:val="007B29E7"/>
    <w:rsid w:val="007B2B9C"/>
    <w:rsid w:val="007B2E78"/>
    <w:rsid w:val="007B2F62"/>
    <w:rsid w:val="007B36BE"/>
    <w:rsid w:val="007B3F2B"/>
    <w:rsid w:val="007B5594"/>
    <w:rsid w:val="007B5B39"/>
    <w:rsid w:val="007B5E3F"/>
    <w:rsid w:val="007B7145"/>
    <w:rsid w:val="007B7841"/>
    <w:rsid w:val="007B7E9A"/>
    <w:rsid w:val="007C0768"/>
    <w:rsid w:val="007C203E"/>
    <w:rsid w:val="007C20F2"/>
    <w:rsid w:val="007C214E"/>
    <w:rsid w:val="007C2FF9"/>
    <w:rsid w:val="007C350C"/>
    <w:rsid w:val="007C3900"/>
    <w:rsid w:val="007C3A0C"/>
    <w:rsid w:val="007C4485"/>
    <w:rsid w:val="007C5308"/>
    <w:rsid w:val="007C531A"/>
    <w:rsid w:val="007C6BC2"/>
    <w:rsid w:val="007D0022"/>
    <w:rsid w:val="007D0092"/>
    <w:rsid w:val="007D0186"/>
    <w:rsid w:val="007D0294"/>
    <w:rsid w:val="007D0671"/>
    <w:rsid w:val="007D0AC8"/>
    <w:rsid w:val="007D1B2A"/>
    <w:rsid w:val="007D1C10"/>
    <w:rsid w:val="007D1DB3"/>
    <w:rsid w:val="007D2012"/>
    <w:rsid w:val="007D21E2"/>
    <w:rsid w:val="007D2437"/>
    <w:rsid w:val="007D24C3"/>
    <w:rsid w:val="007D2611"/>
    <w:rsid w:val="007D2ADD"/>
    <w:rsid w:val="007D2C28"/>
    <w:rsid w:val="007D2D1F"/>
    <w:rsid w:val="007D2EF5"/>
    <w:rsid w:val="007D36AE"/>
    <w:rsid w:val="007D4047"/>
    <w:rsid w:val="007D55CB"/>
    <w:rsid w:val="007D55D7"/>
    <w:rsid w:val="007D5F8A"/>
    <w:rsid w:val="007D61FB"/>
    <w:rsid w:val="007D621C"/>
    <w:rsid w:val="007D6529"/>
    <w:rsid w:val="007D6B2A"/>
    <w:rsid w:val="007D7106"/>
    <w:rsid w:val="007D7383"/>
    <w:rsid w:val="007E0063"/>
    <w:rsid w:val="007E11C6"/>
    <w:rsid w:val="007E166E"/>
    <w:rsid w:val="007E1C8C"/>
    <w:rsid w:val="007E2568"/>
    <w:rsid w:val="007E25EE"/>
    <w:rsid w:val="007E3F35"/>
    <w:rsid w:val="007E4120"/>
    <w:rsid w:val="007E4225"/>
    <w:rsid w:val="007E4BBD"/>
    <w:rsid w:val="007E5073"/>
    <w:rsid w:val="007E5679"/>
    <w:rsid w:val="007E7708"/>
    <w:rsid w:val="007E77BF"/>
    <w:rsid w:val="007E7C10"/>
    <w:rsid w:val="007F104E"/>
    <w:rsid w:val="007F184C"/>
    <w:rsid w:val="007F1C23"/>
    <w:rsid w:val="007F1E59"/>
    <w:rsid w:val="007F1E72"/>
    <w:rsid w:val="007F2721"/>
    <w:rsid w:val="007F2AFB"/>
    <w:rsid w:val="007F2B52"/>
    <w:rsid w:val="007F2E06"/>
    <w:rsid w:val="007F2F33"/>
    <w:rsid w:val="007F33A0"/>
    <w:rsid w:val="007F382B"/>
    <w:rsid w:val="007F465D"/>
    <w:rsid w:val="007F5E1A"/>
    <w:rsid w:val="007F6B2C"/>
    <w:rsid w:val="007F76BE"/>
    <w:rsid w:val="007F78AE"/>
    <w:rsid w:val="007F7933"/>
    <w:rsid w:val="008008C5"/>
    <w:rsid w:val="00800CCB"/>
    <w:rsid w:val="0080149F"/>
    <w:rsid w:val="00801965"/>
    <w:rsid w:val="00801E6E"/>
    <w:rsid w:val="00801EAB"/>
    <w:rsid w:val="00802642"/>
    <w:rsid w:val="008027CA"/>
    <w:rsid w:val="008036D6"/>
    <w:rsid w:val="00803938"/>
    <w:rsid w:val="0080411B"/>
    <w:rsid w:val="008044A8"/>
    <w:rsid w:val="0080454D"/>
    <w:rsid w:val="008046BE"/>
    <w:rsid w:val="00804766"/>
    <w:rsid w:val="00804950"/>
    <w:rsid w:val="00805045"/>
    <w:rsid w:val="00805704"/>
    <w:rsid w:val="008066D5"/>
    <w:rsid w:val="00807345"/>
    <w:rsid w:val="0080748E"/>
    <w:rsid w:val="00807784"/>
    <w:rsid w:val="00807CE0"/>
    <w:rsid w:val="00810884"/>
    <w:rsid w:val="00810DCF"/>
    <w:rsid w:val="00810FFF"/>
    <w:rsid w:val="0081248A"/>
    <w:rsid w:val="00812A82"/>
    <w:rsid w:val="00812C55"/>
    <w:rsid w:val="0081383D"/>
    <w:rsid w:val="008148C1"/>
    <w:rsid w:val="00814B5E"/>
    <w:rsid w:val="00814F41"/>
    <w:rsid w:val="00815106"/>
    <w:rsid w:val="008151EF"/>
    <w:rsid w:val="00815233"/>
    <w:rsid w:val="0081552E"/>
    <w:rsid w:val="00815962"/>
    <w:rsid w:val="00816BA6"/>
    <w:rsid w:val="00817C02"/>
    <w:rsid w:val="00817ED6"/>
    <w:rsid w:val="00820785"/>
    <w:rsid w:val="00820DE0"/>
    <w:rsid w:val="008211EE"/>
    <w:rsid w:val="008218C1"/>
    <w:rsid w:val="00821B4A"/>
    <w:rsid w:val="00823C51"/>
    <w:rsid w:val="00823F17"/>
    <w:rsid w:val="00824640"/>
    <w:rsid w:val="00824C79"/>
    <w:rsid w:val="00825075"/>
    <w:rsid w:val="00825A5A"/>
    <w:rsid w:val="00825BE2"/>
    <w:rsid w:val="008264EF"/>
    <w:rsid w:val="0082799D"/>
    <w:rsid w:val="008279A0"/>
    <w:rsid w:val="0083046C"/>
    <w:rsid w:val="00830532"/>
    <w:rsid w:val="00830A32"/>
    <w:rsid w:val="00830F3A"/>
    <w:rsid w:val="008319A7"/>
    <w:rsid w:val="00831ED2"/>
    <w:rsid w:val="008327A0"/>
    <w:rsid w:val="008327E8"/>
    <w:rsid w:val="008331D6"/>
    <w:rsid w:val="008337E2"/>
    <w:rsid w:val="00833979"/>
    <w:rsid w:val="00833D82"/>
    <w:rsid w:val="00833F0B"/>
    <w:rsid w:val="00834A5E"/>
    <w:rsid w:val="00834C9E"/>
    <w:rsid w:val="0083612F"/>
    <w:rsid w:val="0083709B"/>
    <w:rsid w:val="008377AC"/>
    <w:rsid w:val="008401E5"/>
    <w:rsid w:val="0084077D"/>
    <w:rsid w:val="00841C2B"/>
    <w:rsid w:val="00842A9D"/>
    <w:rsid w:val="00842F43"/>
    <w:rsid w:val="00843077"/>
    <w:rsid w:val="008442E0"/>
    <w:rsid w:val="00844558"/>
    <w:rsid w:val="008450D6"/>
    <w:rsid w:val="0084528C"/>
    <w:rsid w:val="00845C8C"/>
    <w:rsid w:val="008460BA"/>
    <w:rsid w:val="00846691"/>
    <w:rsid w:val="00846A63"/>
    <w:rsid w:val="00846BBC"/>
    <w:rsid w:val="008470D5"/>
    <w:rsid w:val="008471AF"/>
    <w:rsid w:val="00847664"/>
    <w:rsid w:val="00847C97"/>
    <w:rsid w:val="00850209"/>
    <w:rsid w:val="0085031B"/>
    <w:rsid w:val="0085074C"/>
    <w:rsid w:val="008508BE"/>
    <w:rsid w:val="00850929"/>
    <w:rsid w:val="00850B4F"/>
    <w:rsid w:val="00851391"/>
    <w:rsid w:val="0085148E"/>
    <w:rsid w:val="00851B17"/>
    <w:rsid w:val="0085229E"/>
    <w:rsid w:val="008534F9"/>
    <w:rsid w:val="00854031"/>
    <w:rsid w:val="00854751"/>
    <w:rsid w:val="00854879"/>
    <w:rsid w:val="0085510A"/>
    <w:rsid w:val="00856051"/>
    <w:rsid w:val="00856AA5"/>
    <w:rsid w:val="00860F84"/>
    <w:rsid w:val="00861A0D"/>
    <w:rsid w:val="00861B10"/>
    <w:rsid w:val="00862BC8"/>
    <w:rsid w:val="00863861"/>
    <w:rsid w:val="00863932"/>
    <w:rsid w:val="00864782"/>
    <w:rsid w:val="008647F0"/>
    <w:rsid w:val="008648FA"/>
    <w:rsid w:val="0086571D"/>
    <w:rsid w:val="00865CCC"/>
    <w:rsid w:val="008661F7"/>
    <w:rsid w:val="008672CC"/>
    <w:rsid w:val="0087010A"/>
    <w:rsid w:val="008706D8"/>
    <w:rsid w:val="00870A1C"/>
    <w:rsid w:val="00870E0F"/>
    <w:rsid w:val="00870FA8"/>
    <w:rsid w:val="0087185F"/>
    <w:rsid w:val="00871879"/>
    <w:rsid w:val="00872348"/>
    <w:rsid w:val="00873B92"/>
    <w:rsid w:val="00874051"/>
    <w:rsid w:val="00874FE0"/>
    <w:rsid w:val="008750E7"/>
    <w:rsid w:val="008750EB"/>
    <w:rsid w:val="00875215"/>
    <w:rsid w:val="00875E72"/>
    <w:rsid w:val="008760A0"/>
    <w:rsid w:val="008765AE"/>
    <w:rsid w:val="008766D9"/>
    <w:rsid w:val="00876C92"/>
    <w:rsid w:val="0087757B"/>
    <w:rsid w:val="00877B77"/>
    <w:rsid w:val="00877EB0"/>
    <w:rsid w:val="008804C1"/>
    <w:rsid w:val="008804EE"/>
    <w:rsid w:val="008805AF"/>
    <w:rsid w:val="00881103"/>
    <w:rsid w:val="008817EB"/>
    <w:rsid w:val="00881E0B"/>
    <w:rsid w:val="00881F6C"/>
    <w:rsid w:val="0088388F"/>
    <w:rsid w:val="008839E2"/>
    <w:rsid w:val="00883CFB"/>
    <w:rsid w:val="008841FC"/>
    <w:rsid w:val="00884FE0"/>
    <w:rsid w:val="00884FEF"/>
    <w:rsid w:val="0088526C"/>
    <w:rsid w:val="008859BA"/>
    <w:rsid w:val="00886F47"/>
    <w:rsid w:val="00887334"/>
    <w:rsid w:val="00887568"/>
    <w:rsid w:val="0088762C"/>
    <w:rsid w:val="00887E8A"/>
    <w:rsid w:val="00887F9A"/>
    <w:rsid w:val="00890E12"/>
    <w:rsid w:val="00890EEF"/>
    <w:rsid w:val="00891EAC"/>
    <w:rsid w:val="008925BF"/>
    <w:rsid w:val="00892615"/>
    <w:rsid w:val="008933A5"/>
    <w:rsid w:val="008933C9"/>
    <w:rsid w:val="00893A2C"/>
    <w:rsid w:val="00894922"/>
    <w:rsid w:val="00895AEE"/>
    <w:rsid w:val="00896B3E"/>
    <w:rsid w:val="00897A28"/>
    <w:rsid w:val="008A08F9"/>
    <w:rsid w:val="008A14E6"/>
    <w:rsid w:val="008A1847"/>
    <w:rsid w:val="008A196A"/>
    <w:rsid w:val="008A196C"/>
    <w:rsid w:val="008A264F"/>
    <w:rsid w:val="008A28EF"/>
    <w:rsid w:val="008A2C17"/>
    <w:rsid w:val="008A2CF3"/>
    <w:rsid w:val="008A3474"/>
    <w:rsid w:val="008A444C"/>
    <w:rsid w:val="008A4474"/>
    <w:rsid w:val="008A4658"/>
    <w:rsid w:val="008A5055"/>
    <w:rsid w:val="008A5DA9"/>
    <w:rsid w:val="008A6727"/>
    <w:rsid w:val="008A690A"/>
    <w:rsid w:val="008A6AF1"/>
    <w:rsid w:val="008A6DB4"/>
    <w:rsid w:val="008B040C"/>
    <w:rsid w:val="008B0787"/>
    <w:rsid w:val="008B1CC5"/>
    <w:rsid w:val="008B357B"/>
    <w:rsid w:val="008B3AAF"/>
    <w:rsid w:val="008B3B63"/>
    <w:rsid w:val="008B50E4"/>
    <w:rsid w:val="008B5A9A"/>
    <w:rsid w:val="008B5B42"/>
    <w:rsid w:val="008B604E"/>
    <w:rsid w:val="008B62B0"/>
    <w:rsid w:val="008B70DE"/>
    <w:rsid w:val="008B730A"/>
    <w:rsid w:val="008B7EB8"/>
    <w:rsid w:val="008C0BD2"/>
    <w:rsid w:val="008C0DC3"/>
    <w:rsid w:val="008C29BC"/>
    <w:rsid w:val="008C32C1"/>
    <w:rsid w:val="008C3575"/>
    <w:rsid w:val="008C35D6"/>
    <w:rsid w:val="008C3E0A"/>
    <w:rsid w:val="008C4B07"/>
    <w:rsid w:val="008C4C07"/>
    <w:rsid w:val="008C4C9A"/>
    <w:rsid w:val="008C52A4"/>
    <w:rsid w:val="008C577C"/>
    <w:rsid w:val="008C5F64"/>
    <w:rsid w:val="008C65A5"/>
    <w:rsid w:val="008C7140"/>
    <w:rsid w:val="008C733F"/>
    <w:rsid w:val="008D071E"/>
    <w:rsid w:val="008D1666"/>
    <w:rsid w:val="008D169E"/>
    <w:rsid w:val="008D2C6D"/>
    <w:rsid w:val="008D3476"/>
    <w:rsid w:val="008D357B"/>
    <w:rsid w:val="008D3769"/>
    <w:rsid w:val="008D3861"/>
    <w:rsid w:val="008D4208"/>
    <w:rsid w:val="008D4B5F"/>
    <w:rsid w:val="008D5AF0"/>
    <w:rsid w:val="008D5CC2"/>
    <w:rsid w:val="008D5E42"/>
    <w:rsid w:val="008D65E5"/>
    <w:rsid w:val="008D76C1"/>
    <w:rsid w:val="008E0F5D"/>
    <w:rsid w:val="008E1275"/>
    <w:rsid w:val="008E13A2"/>
    <w:rsid w:val="008E1920"/>
    <w:rsid w:val="008E1B78"/>
    <w:rsid w:val="008E22FF"/>
    <w:rsid w:val="008E2742"/>
    <w:rsid w:val="008E35E3"/>
    <w:rsid w:val="008E4994"/>
    <w:rsid w:val="008E4B73"/>
    <w:rsid w:val="008E4CCC"/>
    <w:rsid w:val="008E4E79"/>
    <w:rsid w:val="008E5EC7"/>
    <w:rsid w:val="008E64AD"/>
    <w:rsid w:val="008E6C3E"/>
    <w:rsid w:val="008F0095"/>
    <w:rsid w:val="008F023D"/>
    <w:rsid w:val="008F09E1"/>
    <w:rsid w:val="008F106B"/>
    <w:rsid w:val="008F1082"/>
    <w:rsid w:val="008F1127"/>
    <w:rsid w:val="008F1E23"/>
    <w:rsid w:val="008F262E"/>
    <w:rsid w:val="008F28F2"/>
    <w:rsid w:val="008F32AB"/>
    <w:rsid w:val="008F3660"/>
    <w:rsid w:val="008F3E41"/>
    <w:rsid w:val="008F5285"/>
    <w:rsid w:val="008F5F0A"/>
    <w:rsid w:val="008F5F34"/>
    <w:rsid w:val="008F6AA2"/>
    <w:rsid w:val="008F6ADE"/>
    <w:rsid w:val="008F705A"/>
    <w:rsid w:val="008F7668"/>
    <w:rsid w:val="008F7D0C"/>
    <w:rsid w:val="00900AF1"/>
    <w:rsid w:val="00900CB6"/>
    <w:rsid w:val="00900F22"/>
    <w:rsid w:val="00901007"/>
    <w:rsid w:val="00901A86"/>
    <w:rsid w:val="00901B0F"/>
    <w:rsid w:val="00901F10"/>
    <w:rsid w:val="00902D24"/>
    <w:rsid w:val="00902DCC"/>
    <w:rsid w:val="00902DF4"/>
    <w:rsid w:val="00903315"/>
    <w:rsid w:val="009038A7"/>
    <w:rsid w:val="00904096"/>
    <w:rsid w:val="00904C54"/>
    <w:rsid w:val="0090573F"/>
    <w:rsid w:val="00905A99"/>
    <w:rsid w:val="009066C4"/>
    <w:rsid w:val="0090680A"/>
    <w:rsid w:val="0090696E"/>
    <w:rsid w:val="00907ACA"/>
    <w:rsid w:val="00910049"/>
    <w:rsid w:val="009105A5"/>
    <w:rsid w:val="00911DBA"/>
    <w:rsid w:val="009123AF"/>
    <w:rsid w:val="0091314B"/>
    <w:rsid w:val="00913419"/>
    <w:rsid w:val="00913ADE"/>
    <w:rsid w:val="00913C76"/>
    <w:rsid w:val="00915959"/>
    <w:rsid w:val="00915CED"/>
    <w:rsid w:val="00915D82"/>
    <w:rsid w:val="00917285"/>
    <w:rsid w:val="00917652"/>
    <w:rsid w:val="0092000E"/>
    <w:rsid w:val="009203DC"/>
    <w:rsid w:val="00920898"/>
    <w:rsid w:val="00920E47"/>
    <w:rsid w:val="00921739"/>
    <w:rsid w:val="009217DB"/>
    <w:rsid w:val="00922C84"/>
    <w:rsid w:val="00923936"/>
    <w:rsid w:val="009239F0"/>
    <w:rsid w:val="00924138"/>
    <w:rsid w:val="0092576E"/>
    <w:rsid w:val="0092587D"/>
    <w:rsid w:val="00926397"/>
    <w:rsid w:val="009264F7"/>
    <w:rsid w:val="00926C9B"/>
    <w:rsid w:val="00926CBD"/>
    <w:rsid w:val="00927465"/>
    <w:rsid w:val="00927A46"/>
    <w:rsid w:val="00927F16"/>
    <w:rsid w:val="009318B7"/>
    <w:rsid w:val="00931A63"/>
    <w:rsid w:val="0093207C"/>
    <w:rsid w:val="00932CCB"/>
    <w:rsid w:val="00933C17"/>
    <w:rsid w:val="00934D5D"/>
    <w:rsid w:val="0093529D"/>
    <w:rsid w:val="009356D1"/>
    <w:rsid w:val="00935B24"/>
    <w:rsid w:val="0093602B"/>
    <w:rsid w:val="00936622"/>
    <w:rsid w:val="0093669E"/>
    <w:rsid w:val="009366A1"/>
    <w:rsid w:val="00936B28"/>
    <w:rsid w:val="00936C2F"/>
    <w:rsid w:val="00936D71"/>
    <w:rsid w:val="00936F4B"/>
    <w:rsid w:val="00937B24"/>
    <w:rsid w:val="00937EDB"/>
    <w:rsid w:val="00940C19"/>
    <w:rsid w:val="00940E05"/>
    <w:rsid w:val="00942807"/>
    <w:rsid w:val="009428A3"/>
    <w:rsid w:val="00942FCC"/>
    <w:rsid w:val="009431F7"/>
    <w:rsid w:val="0094376C"/>
    <w:rsid w:val="00943A7F"/>
    <w:rsid w:val="00943E62"/>
    <w:rsid w:val="00944721"/>
    <w:rsid w:val="00944A5F"/>
    <w:rsid w:val="00944B94"/>
    <w:rsid w:val="009457AB"/>
    <w:rsid w:val="00945AB4"/>
    <w:rsid w:val="00946129"/>
    <w:rsid w:val="00946337"/>
    <w:rsid w:val="0094692D"/>
    <w:rsid w:val="00946A38"/>
    <w:rsid w:val="00946EBA"/>
    <w:rsid w:val="00947252"/>
    <w:rsid w:val="009472C0"/>
    <w:rsid w:val="009475DF"/>
    <w:rsid w:val="00947708"/>
    <w:rsid w:val="00947920"/>
    <w:rsid w:val="00950046"/>
    <w:rsid w:val="009504F8"/>
    <w:rsid w:val="00950694"/>
    <w:rsid w:val="00950F8C"/>
    <w:rsid w:val="00951854"/>
    <w:rsid w:val="00952CC2"/>
    <w:rsid w:val="00952F5B"/>
    <w:rsid w:val="00953872"/>
    <w:rsid w:val="009539FD"/>
    <w:rsid w:val="00953CEE"/>
    <w:rsid w:val="00953D32"/>
    <w:rsid w:val="0095401E"/>
    <w:rsid w:val="009548A8"/>
    <w:rsid w:val="00954A9C"/>
    <w:rsid w:val="00954C3B"/>
    <w:rsid w:val="00955F42"/>
    <w:rsid w:val="00956FD2"/>
    <w:rsid w:val="00957720"/>
    <w:rsid w:val="009606EC"/>
    <w:rsid w:val="00960746"/>
    <w:rsid w:val="00960805"/>
    <w:rsid w:val="00961864"/>
    <w:rsid w:val="00962611"/>
    <w:rsid w:val="0096311E"/>
    <w:rsid w:val="00964464"/>
    <w:rsid w:val="00964685"/>
    <w:rsid w:val="00964963"/>
    <w:rsid w:val="00965B5C"/>
    <w:rsid w:val="00965E71"/>
    <w:rsid w:val="00966A13"/>
    <w:rsid w:val="0096761D"/>
    <w:rsid w:val="00970272"/>
    <w:rsid w:val="009702A2"/>
    <w:rsid w:val="00970366"/>
    <w:rsid w:val="00971231"/>
    <w:rsid w:val="009712A3"/>
    <w:rsid w:val="009716E7"/>
    <w:rsid w:val="00971930"/>
    <w:rsid w:val="00971D36"/>
    <w:rsid w:val="009729CA"/>
    <w:rsid w:val="009736A8"/>
    <w:rsid w:val="00973891"/>
    <w:rsid w:val="00974280"/>
    <w:rsid w:val="00974509"/>
    <w:rsid w:val="00974FDA"/>
    <w:rsid w:val="00975158"/>
    <w:rsid w:val="00975703"/>
    <w:rsid w:val="009761EF"/>
    <w:rsid w:val="00977C1D"/>
    <w:rsid w:val="009801D6"/>
    <w:rsid w:val="00982631"/>
    <w:rsid w:val="00982838"/>
    <w:rsid w:val="00983011"/>
    <w:rsid w:val="00983811"/>
    <w:rsid w:val="00983883"/>
    <w:rsid w:val="009847F4"/>
    <w:rsid w:val="00985880"/>
    <w:rsid w:val="0098616C"/>
    <w:rsid w:val="00986687"/>
    <w:rsid w:val="00986982"/>
    <w:rsid w:val="009872D4"/>
    <w:rsid w:val="009875F6"/>
    <w:rsid w:val="00987BE0"/>
    <w:rsid w:val="00990A2F"/>
    <w:rsid w:val="00990AC6"/>
    <w:rsid w:val="00990E44"/>
    <w:rsid w:val="009912BF"/>
    <w:rsid w:val="00991948"/>
    <w:rsid w:val="009919F7"/>
    <w:rsid w:val="00991A94"/>
    <w:rsid w:val="00991D02"/>
    <w:rsid w:val="00991ECA"/>
    <w:rsid w:val="00991F79"/>
    <w:rsid w:val="0099219D"/>
    <w:rsid w:val="009923DE"/>
    <w:rsid w:val="0099242E"/>
    <w:rsid w:val="009939FD"/>
    <w:rsid w:val="00993B08"/>
    <w:rsid w:val="00993FC7"/>
    <w:rsid w:val="00994C52"/>
    <w:rsid w:val="00995A78"/>
    <w:rsid w:val="00995CE1"/>
    <w:rsid w:val="00995F73"/>
    <w:rsid w:val="00996FD2"/>
    <w:rsid w:val="009972F7"/>
    <w:rsid w:val="00997D35"/>
    <w:rsid w:val="00997FC5"/>
    <w:rsid w:val="009A0040"/>
    <w:rsid w:val="009A04EB"/>
    <w:rsid w:val="009A0B37"/>
    <w:rsid w:val="009A15F0"/>
    <w:rsid w:val="009A1993"/>
    <w:rsid w:val="009A2A46"/>
    <w:rsid w:val="009A32A5"/>
    <w:rsid w:val="009A3E25"/>
    <w:rsid w:val="009A3E70"/>
    <w:rsid w:val="009A3ED5"/>
    <w:rsid w:val="009A4829"/>
    <w:rsid w:val="009A4E4E"/>
    <w:rsid w:val="009A50C3"/>
    <w:rsid w:val="009A541A"/>
    <w:rsid w:val="009A563F"/>
    <w:rsid w:val="009A5793"/>
    <w:rsid w:val="009A6778"/>
    <w:rsid w:val="009A77AF"/>
    <w:rsid w:val="009A7B9F"/>
    <w:rsid w:val="009B077B"/>
    <w:rsid w:val="009B21E4"/>
    <w:rsid w:val="009B22E0"/>
    <w:rsid w:val="009B4B8B"/>
    <w:rsid w:val="009B538A"/>
    <w:rsid w:val="009B56B4"/>
    <w:rsid w:val="009B5B3C"/>
    <w:rsid w:val="009B61A8"/>
    <w:rsid w:val="009B62C3"/>
    <w:rsid w:val="009B666C"/>
    <w:rsid w:val="009B697B"/>
    <w:rsid w:val="009B6D9E"/>
    <w:rsid w:val="009B6DAF"/>
    <w:rsid w:val="009B7F5A"/>
    <w:rsid w:val="009C173C"/>
    <w:rsid w:val="009C1A47"/>
    <w:rsid w:val="009C2412"/>
    <w:rsid w:val="009C2821"/>
    <w:rsid w:val="009C2ED6"/>
    <w:rsid w:val="009C3381"/>
    <w:rsid w:val="009C3DC5"/>
    <w:rsid w:val="009C43A6"/>
    <w:rsid w:val="009C4770"/>
    <w:rsid w:val="009C488B"/>
    <w:rsid w:val="009C533D"/>
    <w:rsid w:val="009C5588"/>
    <w:rsid w:val="009C5A6D"/>
    <w:rsid w:val="009C5DBC"/>
    <w:rsid w:val="009C7006"/>
    <w:rsid w:val="009C760E"/>
    <w:rsid w:val="009C7CDD"/>
    <w:rsid w:val="009C7D2C"/>
    <w:rsid w:val="009C7EB9"/>
    <w:rsid w:val="009C7FEC"/>
    <w:rsid w:val="009D0412"/>
    <w:rsid w:val="009D05BB"/>
    <w:rsid w:val="009D0C6C"/>
    <w:rsid w:val="009D1725"/>
    <w:rsid w:val="009D2075"/>
    <w:rsid w:val="009D2242"/>
    <w:rsid w:val="009D2295"/>
    <w:rsid w:val="009D2A90"/>
    <w:rsid w:val="009D2B2A"/>
    <w:rsid w:val="009D4D12"/>
    <w:rsid w:val="009D4DDB"/>
    <w:rsid w:val="009D5305"/>
    <w:rsid w:val="009D607B"/>
    <w:rsid w:val="009D6C83"/>
    <w:rsid w:val="009D6FB7"/>
    <w:rsid w:val="009D7C89"/>
    <w:rsid w:val="009E1557"/>
    <w:rsid w:val="009E3311"/>
    <w:rsid w:val="009E3DAF"/>
    <w:rsid w:val="009E403A"/>
    <w:rsid w:val="009E4D76"/>
    <w:rsid w:val="009E4FA6"/>
    <w:rsid w:val="009E5E3E"/>
    <w:rsid w:val="009E5F8B"/>
    <w:rsid w:val="009E63D2"/>
    <w:rsid w:val="009E6A95"/>
    <w:rsid w:val="009E7070"/>
    <w:rsid w:val="009E7125"/>
    <w:rsid w:val="009E7516"/>
    <w:rsid w:val="009F165D"/>
    <w:rsid w:val="009F2632"/>
    <w:rsid w:val="009F2640"/>
    <w:rsid w:val="009F34C3"/>
    <w:rsid w:val="009F3728"/>
    <w:rsid w:val="009F3B8C"/>
    <w:rsid w:val="009F3E95"/>
    <w:rsid w:val="009F446D"/>
    <w:rsid w:val="009F46D9"/>
    <w:rsid w:val="009F4A34"/>
    <w:rsid w:val="009F4E2F"/>
    <w:rsid w:val="009F5C90"/>
    <w:rsid w:val="009F62FB"/>
    <w:rsid w:val="009F63CE"/>
    <w:rsid w:val="009F6627"/>
    <w:rsid w:val="009F6FC3"/>
    <w:rsid w:val="009F7343"/>
    <w:rsid w:val="009F768F"/>
    <w:rsid w:val="009F7773"/>
    <w:rsid w:val="009F7A72"/>
    <w:rsid w:val="00A00B75"/>
    <w:rsid w:val="00A016B8"/>
    <w:rsid w:val="00A019F7"/>
    <w:rsid w:val="00A021D2"/>
    <w:rsid w:val="00A028C1"/>
    <w:rsid w:val="00A0327A"/>
    <w:rsid w:val="00A03AEE"/>
    <w:rsid w:val="00A03DDD"/>
    <w:rsid w:val="00A044C9"/>
    <w:rsid w:val="00A04728"/>
    <w:rsid w:val="00A054DC"/>
    <w:rsid w:val="00A055AB"/>
    <w:rsid w:val="00A05DEA"/>
    <w:rsid w:val="00A06A3A"/>
    <w:rsid w:val="00A06D37"/>
    <w:rsid w:val="00A07EFA"/>
    <w:rsid w:val="00A1268C"/>
    <w:rsid w:val="00A12883"/>
    <w:rsid w:val="00A1295C"/>
    <w:rsid w:val="00A136C0"/>
    <w:rsid w:val="00A14027"/>
    <w:rsid w:val="00A14600"/>
    <w:rsid w:val="00A147D7"/>
    <w:rsid w:val="00A14AE5"/>
    <w:rsid w:val="00A14B3B"/>
    <w:rsid w:val="00A14D56"/>
    <w:rsid w:val="00A15424"/>
    <w:rsid w:val="00A15E05"/>
    <w:rsid w:val="00A167BA"/>
    <w:rsid w:val="00A16AEB"/>
    <w:rsid w:val="00A1750B"/>
    <w:rsid w:val="00A179E5"/>
    <w:rsid w:val="00A17C2C"/>
    <w:rsid w:val="00A22270"/>
    <w:rsid w:val="00A223F0"/>
    <w:rsid w:val="00A22417"/>
    <w:rsid w:val="00A22CAC"/>
    <w:rsid w:val="00A23177"/>
    <w:rsid w:val="00A23577"/>
    <w:rsid w:val="00A23B5D"/>
    <w:rsid w:val="00A23BA3"/>
    <w:rsid w:val="00A242DD"/>
    <w:rsid w:val="00A258A2"/>
    <w:rsid w:val="00A25982"/>
    <w:rsid w:val="00A25B1B"/>
    <w:rsid w:val="00A2674D"/>
    <w:rsid w:val="00A26BD2"/>
    <w:rsid w:val="00A27522"/>
    <w:rsid w:val="00A2755C"/>
    <w:rsid w:val="00A27B81"/>
    <w:rsid w:val="00A30590"/>
    <w:rsid w:val="00A30D5D"/>
    <w:rsid w:val="00A3162A"/>
    <w:rsid w:val="00A31801"/>
    <w:rsid w:val="00A323EB"/>
    <w:rsid w:val="00A342BC"/>
    <w:rsid w:val="00A3554F"/>
    <w:rsid w:val="00A35AC6"/>
    <w:rsid w:val="00A35E43"/>
    <w:rsid w:val="00A36096"/>
    <w:rsid w:val="00A36677"/>
    <w:rsid w:val="00A3743D"/>
    <w:rsid w:val="00A37F0E"/>
    <w:rsid w:val="00A40204"/>
    <w:rsid w:val="00A40945"/>
    <w:rsid w:val="00A4152B"/>
    <w:rsid w:val="00A42145"/>
    <w:rsid w:val="00A42255"/>
    <w:rsid w:val="00A422E4"/>
    <w:rsid w:val="00A426EE"/>
    <w:rsid w:val="00A427D0"/>
    <w:rsid w:val="00A42B5D"/>
    <w:rsid w:val="00A42F8B"/>
    <w:rsid w:val="00A4350A"/>
    <w:rsid w:val="00A44229"/>
    <w:rsid w:val="00A4427A"/>
    <w:rsid w:val="00A442E8"/>
    <w:rsid w:val="00A445DB"/>
    <w:rsid w:val="00A45699"/>
    <w:rsid w:val="00A45995"/>
    <w:rsid w:val="00A45AB6"/>
    <w:rsid w:val="00A45D9E"/>
    <w:rsid w:val="00A45FD8"/>
    <w:rsid w:val="00A46399"/>
    <w:rsid w:val="00A4645E"/>
    <w:rsid w:val="00A46589"/>
    <w:rsid w:val="00A4689A"/>
    <w:rsid w:val="00A46EED"/>
    <w:rsid w:val="00A4744A"/>
    <w:rsid w:val="00A47702"/>
    <w:rsid w:val="00A52191"/>
    <w:rsid w:val="00A53847"/>
    <w:rsid w:val="00A538BE"/>
    <w:rsid w:val="00A5421A"/>
    <w:rsid w:val="00A54C93"/>
    <w:rsid w:val="00A54D8E"/>
    <w:rsid w:val="00A55181"/>
    <w:rsid w:val="00A5542F"/>
    <w:rsid w:val="00A555B5"/>
    <w:rsid w:val="00A555EB"/>
    <w:rsid w:val="00A55D99"/>
    <w:rsid w:val="00A5664F"/>
    <w:rsid w:val="00A56CBC"/>
    <w:rsid w:val="00A5714A"/>
    <w:rsid w:val="00A57A11"/>
    <w:rsid w:val="00A604C2"/>
    <w:rsid w:val="00A60CA0"/>
    <w:rsid w:val="00A618FC"/>
    <w:rsid w:val="00A619D6"/>
    <w:rsid w:val="00A61DDE"/>
    <w:rsid w:val="00A634FF"/>
    <w:rsid w:val="00A637E1"/>
    <w:rsid w:val="00A64192"/>
    <w:rsid w:val="00A6420D"/>
    <w:rsid w:val="00A6434B"/>
    <w:rsid w:val="00A6594F"/>
    <w:rsid w:val="00A65FD9"/>
    <w:rsid w:val="00A66BF5"/>
    <w:rsid w:val="00A6717D"/>
    <w:rsid w:val="00A67E53"/>
    <w:rsid w:val="00A67F0F"/>
    <w:rsid w:val="00A71521"/>
    <w:rsid w:val="00A72083"/>
    <w:rsid w:val="00A7229B"/>
    <w:rsid w:val="00A72B50"/>
    <w:rsid w:val="00A72EB6"/>
    <w:rsid w:val="00A73204"/>
    <w:rsid w:val="00A736A9"/>
    <w:rsid w:val="00A73A16"/>
    <w:rsid w:val="00A73A9F"/>
    <w:rsid w:val="00A74364"/>
    <w:rsid w:val="00A74E31"/>
    <w:rsid w:val="00A761B2"/>
    <w:rsid w:val="00A7639C"/>
    <w:rsid w:val="00A77AE1"/>
    <w:rsid w:val="00A80B8B"/>
    <w:rsid w:val="00A812DA"/>
    <w:rsid w:val="00A814B4"/>
    <w:rsid w:val="00A8177E"/>
    <w:rsid w:val="00A8198F"/>
    <w:rsid w:val="00A81D93"/>
    <w:rsid w:val="00A821BB"/>
    <w:rsid w:val="00A8247A"/>
    <w:rsid w:val="00A828D7"/>
    <w:rsid w:val="00A82B46"/>
    <w:rsid w:val="00A82D28"/>
    <w:rsid w:val="00A83513"/>
    <w:rsid w:val="00A835AD"/>
    <w:rsid w:val="00A84046"/>
    <w:rsid w:val="00A8445B"/>
    <w:rsid w:val="00A852A7"/>
    <w:rsid w:val="00A854BC"/>
    <w:rsid w:val="00A85694"/>
    <w:rsid w:val="00A85CA4"/>
    <w:rsid w:val="00A86F59"/>
    <w:rsid w:val="00A87F72"/>
    <w:rsid w:val="00A91272"/>
    <w:rsid w:val="00A9190F"/>
    <w:rsid w:val="00A91E4B"/>
    <w:rsid w:val="00A91E66"/>
    <w:rsid w:val="00A922C2"/>
    <w:rsid w:val="00A923D0"/>
    <w:rsid w:val="00A93CF6"/>
    <w:rsid w:val="00A95E79"/>
    <w:rsid w:val="00A9616B"/>
    <w:rsid w:val="00A96613"/>
    <w:rsid w:val="00A966BC"/>
    <w:rsid w:val="00A96897"/>
    <w:rsid w:val="00A9735A"/>
    <w:rsid w:val="00A97414"/>
    <w:rsid w:val="00A976C2"/>
    <w:rsid w:val="00A97DF7"/>
    <w:rsid w:val="00AA042C"/>
    <w:rsid w:val="00AA0930"/>
    <w:rsid w:val="00AA15A6"/>
    <w:rsid w:val="00AA1604"/>
    <w:rsid w:val="00AA2AAA"/>
    <w:rsid w:val="00AA2D33"/>
    <w:rsid w:val="00AA3403"/>
    <w:rsid w:val="00AA35B6"/>
    <w:rsid w:val="00AA3D82"/>
    <w:rsid w:val="00AA438A"/>
    <w:rsid w:val="00AA48C0"/>
    <w:rsid w:val="00AA551E"/>
    <w:rsid w:val="00AA5F6D"/>
    <w:rsid w:val="00AA64B2"/>
    <w:rsid w:val="00AA7549"/>
    <w:rsid w:val="00AA7B88"/>
    <w:rsid w:val="00AB0B64"/>
    <w:rsid w:val="00AB0DB9"/>
    <w:rsid w:val="00AB1E93"/>
    <w:rsid w:val="00AB2AEA"/>
    <w:rsid w:val="00AB2C5D"/>
    <w:rsid w:val="00AB3068"/>
    <w:rsid w:val="00AB3320"/>
    <w:rsid w:val="00AB3361"/>
    <w:rsid w:val="00AB3AA5"/>
    <w:rsid w:val="00AB3CE7"/>
    <w:rsid w:val="00AB3D1E"/>
    <w:rsid w:val="00AB4A49"/>
    <w:rsid w:val="00AB585C"/>
    <w:rsid w:val="00AB5A96"/>
    <w:rsid w:val="00AB5F4F"/>
    <w:rsid w:val="00AC0781"/>
    <w:rsid w:val="00AC138A"/>
    <w:rsid w:val="00AC13FD"/>
    <w:rsid w:val="00AC3755"/>
    <w:rsid w:val="00AC3A01"/>
    <w:rsid w:val="00AC3D74"/>
    <w:rsid w:val="00AC43A7"/>
    <w:rsid w:val="00AC50BF"/>
    <w:rsid w:val="00AC560C"/>
    <w:rsid w:val="00AC628D"/>
    <w:rsid w:val="00AC6780"/>
    <w:rsid w:val="00AC71EE"/>
    <w:rsid w:val="00AC7B49"/>
    <w:rsid w:val="00AD0539"/>
    <w:rsid w:val="00AD0669"/>
    <w:rsid w:val="00AD0C8A"/>
    <w:rsid w:val="00AD118F"/>
    <w:rsid w:val="00AD12BF"/>
    <w:rsid w:val="00AD157C"/>
    <w:rsid w:val="00AD1851"/>
    <w:rsid w:val="00AD1F75"/>
    <w:rsid w:val="00AD1FEF"/>
    <w:rsid w:val="00AD2974"/>
    <w:rsid w:val="00AD4848"/>
    <w:rsid w:val="00AD5B71"/>
    <w:rsid w:val="00AD63AF"/>
    <w:rsid w:val="00AD6E1E"/>
    <w:rsid w:val="00AD6EFF"/>
    <w:rsid w:val="00AD701B"/>
    <w:rsid w:val="00AD74E6"/>
    <w:rsid w:val="00AD7FE1"/>
    <w:rsid w:val="00AE0E3C"/>
    <w:rsid w:val="00AE1774"/>
    <w:rsid w:val="00AE20A6"/>
    <w:rsid w:val="00AE22FC"/>
    <w:rsid w:val="00AE3FE6"/>
    <w:rsid w:val="00AE4816"/>
    <w:rsid w:val="00AE4860"/>
    <w:rsid w:val="00AE5216"/>
    <w:rsid w:val="00AE5663"/>
    <w:rsid w:val="00AE5D5F"/>
    <w:rsid w:val="00AE5F59"/>
    <w:rsid w:val="00AE6070"/>
    <w:rsid w:val="00AE6099"/>
    <w:rsid w:val="00AE63AA"/>
    <w:rsid w:val="00AE6569"/>
    <w:rsid w:val="00AE6E93"/>
    <w:rsid w:val="00AE6F9A"/>
    <w:rsid w:val="00AE797B"/>
    <w:rsid w:val="00AE7CD1"/>
    <w:rsid w:val="00AF0571"/>
    <w:rsid w:val="00AF06AD"/>
    <w:rsid w:val="00AF0F6D"/>
    <w:rsid w:val="00AF1B46"/>
    <w:rsid w:val="00AF1B92"/>
    <w:rsid w:val="00AF25FE"/>
    <w:rsid w:val="00AF3AB0"/>
    <w:rsid w:val="00AF3B85"/>
    <w:rsid w:val="00AF5025"/>
    <w:rsid w:val="00AF5ECC"/>
    <w:rsid w:val="00AF5FAF"/>
    <w:rsid w:val="00AF6959"/>
    <w:rsid w:val="00AF6A3F"/>
    <w:rsid w:val="00AF6AA6"/>
    <w:rsid w:val="00AF6BAB"/>
    <w:rsid w:val="00AF7258"/>
    <w:rsid w:val="00AF733F"/>
    <w:rsid w:val="00AF7C41"/>
    <w:rsid w:val="00AF7E3E"/>
    <w:rsid w:val="00B010C4"/>
    <w:rsid w:val="00B017CB"/>
    <w:rsid w:val="00B01852"/>
    <w:rsid w:val="00B018B4"/>
    <w:rsid w:val="00B01BC0"/>
    <w:rsid w:val="00B02B11"/>
    <w:rsid w:val="00B032AC"/>
    <w:rsid w:val="00B03B96"/>
    <w:rsid w:val="00B040E6"/>
    <w:rsid w:val="00B047D7"/>
    <w:rsid w:val="00B059AC"/>
    <w:rsid w:val="00B06549"/>
    <w:rsid w:val="00B06F17"/>
    <w:rsid w:val="00B0752C"/>
    <w:rsid w:val="00B0769E"/>
    <w:rsid w:val="00B1003C"/>
    <w:rsid w:val="00B10154"/>
    <w:rsid w:val="00B10A6F"/>
    <w:rsid w:val="00B10DB5"/>
    <w:rsid w:val="00B11057"/>
    <w:rsid w:val="00B115CC"/>
    <w:rsid w:val="00B1251C"/>
    <w:rsid w:val="00B12906"/>
    <w:rsid w:val="00B1299A"/>
    <w:rsid w:val="00B134CA"/>
    <w:rsid w:val="00B13E8B"/>
    <w:rsid w:val="00B151C8"/>
    <w:rsid w:val="00B15221"/>
    <w:rsid w:val="00B160F8"/>
    <w:rsid w:val="00B173E5"/>
    <w:rsid w:val="00B17BCB"/>
    <w:rsid w:val="00B2052B"/>
    <w:rsid w:val="00B21061"/>
    <w:rsid w:val="00B21576"/>
    <w:rsid w:val="00B21BCC"/>
    <w:rsid w:val="00B21E9F"/>
    <w:rsid w:val="00B222E6"/>
    <w:rsid w:val="00B22F95"/>
    <w:rsid w:val="00B23358"/>
    <w:rsid w:val="00B23ED3"/>
    <w:rsid w:val="00B23F73"/>
    <w:rsid w:val="00B2445E"/>
    <w:rsid w:val="00B258C8"/>
    <w:rsid w:val="00B26F8E"/>
    <w:rsid w:val="00B27093"/>
    <w:rsid w:val="00B31E8D"/>
    <w:rsid w:val="00B33885"/>
    <w:rsid w:val="00B34DA5"/>
    <w:rsid w:val="00B35047"/>
    <w:rsid w:val="00B35BB9"/>
    <w:rsid w:val="00B36056"/>
    <w:rsid w:val="00B36ABD"/>
    <w:rsid w:val="00B37F0A"/>
    <w:rsid w:val="00B40C67"/>
    <w:rsid w:val="00B414CD"/>
    <w:rsid w:val="00B41BF0"/>
    <w:rsid w:val="00B43491"/>
    <w:rsid w:val="00B43B57"/>
    <w:rsid w:val="00B43D16"/>
    <w:rsid w:val="00B44EA0"/>
    <w:rsid w:val="00B4578B"/>
    <w:rsid w:val="00B46722"/>
    <w:rsid w:val="00B46B9C"/>
    <w:rsid w:val="00B500DA"/>
    <w:rsid w:val="00B500FE"/>
    <w:rsid w:val="00B50292"/>
    <w:rsid w:val="00B5030A"/>
    <w:rsid w:val="00B50BF5"/>
    <w:rsid w:val="00B50E70"/>
    <w:rsid w:val="00B51248"/>
    <w:rsid w:val="00B513B7"/>
    <w:rsid w:val="00B51FA1"/>
    <w:rsid w:val="00B5206E"/>
    <w:rsid w:val="00B52181"/>
    <w:rsid w:val="00B52898"/>
    <w:rsid w:val="00B53691"/>
    <w:rsid w:val="00B536EA"/>
    <w:rsid w:val="00B541AF"/>
    <w:rsid w:val="00B5422B"/>
    <w:rsid w:val="00B542E1"/>
    <w:rsid w:val="00B543DB"/>
    <w:rsid w:val="00B559E6"/>
    <w:rsid w:val="00B57130"/>
    <w:rsid w:val="00B60106"/>
    <w:rsid w:val="00B60A8B"/>
    <w:rsid w:val="00B61661"/>
    <w:rsid w:val="00B6247A"/>
    <w:rsid w:val="00B626F7"/>
    <w:rsid w:val="00B629C4"/>
    <w:rsid w:val="00B63410"/>
    <w:rsid w:val="00B641CF"/>
    <w:rsid w:val="00B64B5B"/>
    <w:rsid w:val="00B64F00"/>
    <w:rsid w:val="00B6585C"/>
    <w:rsid w:val="00B65C62"/>
    <w:rsid w:val="00B660DE"/>
    <w:rsid w:val="00B6662A"/>
    <w:rsid w:val="00B7049D"/>
    <w:rsid w:val="00B7094C"/>
    <w:rsid w:val="00B71219"/>
    <w:rsid w:val="00B7129C"/>
    <w:rsid w:val="00B71810"/>
    <w:rsid w:val="00B71821"/>
    <w:rsid w:val="00B727A9"/>
    <w:rsid w:val="00B72827"/>
    <w:rsid w:val="00B73A20"/>
    <w:rsid w:val="00B74223"/>
    <w:rsid w:val="00B746CD"/>
    <w:rsid w:val="00B7498C"/>
    <w:rsid w:val="00B74A2D"/>
    <w:rsid w:val="00B74CD1"/>
    <w:rsid w:val="00B751FB"/>
    <w:rsid w:val="00B7524B"/>
    <w:rsid w:val="00B75BDC"/>
    <w:rsid w:val="00B75FCB"/>
    <w:rsid w:val="00B75FED"/>
    <w:rsid w:val="00B7702C"/>
    <w:rsid w:val="00B77822"/>
    <w:rsid w:val="00B8079C"/>
    <w:rsid w:val="00B807A0"/>
    <w:rsid w:val="00B8084F"/>
    <w:rsid w:val="00B809F0"/>
    <w:rsid w:val="00B80B1A"/>
    <w:rsid w:val="00B8110C"/>
    <w:rsid w:val="00B813D4"/>
    <w:rsid w:val="00B81888"/>
    <w:rsid w:val="00B8255E"/>
    <w:rsid w:val="00B82C78"/>
    <w:rsid w:val="00B833FF"/>
    <w:rsid w:val="00B8346C"/>
    <w:rsid w:val="00B857E4"/>
    <w:rsid w:val="00B86338"/>
    <w:rsid w:val="00B86914"/>
    <w:rsid w:val="00B86C87"/>
    <w:rsid w:val="00B86E05"/>
    <w:rsid w:val="00B874D8"/>
    <w:rsid w:val="00B90909"/>
    <w:rsid w:val="00B9100B"/>
    <w:rsid w:val="00B91A73"/>
    <w:rsid w:val="00B922D7"/>
    <w:rsid w:val="00B92849"/>
    <w:rsid w:val="00B92A6B"/>
    <w:rsid w:val="00B92D93"/>
    <w:rsid w:val="00B93430"/>
    <w:rsid w:val="00B949DD"/>
    <w:rsid w:val="00B96E0C"/>
    <w:rsid w:val="00B972C5"/>
    <w:rsid w:val="00B97696"/>
    <w:rsid w:val="00B978CE"/>
    <w:rsid w:val="00BA05F2"/>
    <w:rsid w:val="00BA0DCE"/>
    <w:rsid w:val="00BA167A"/>
    <w:rsid w:val="00BA3871"/>
    <w:rsid w:val="00BA41BC"/>
    <w:rsid w:val="00BA4253"/>
    <w:rsid w:val="00BA4B0E"/>
    <w:rsid w:val="00BA4F18"/>
    <w:rsid w:val="00BA50CC"/>
    <w:rsid w:val="00BA5309"/>
    <w:rsid w:val="00BA58AA"/>
    <w:rsid w:val="00BA58D7"/>
    <w:rsid w:val="00BA6525"/>
    <w:rsid w:val="00BA7136"/>
    <w:rsid w:val="00BA719C"/>
    <w:rsid w:val="00BA7272"/>
    <w:rsid w:val="00BA7AA6"/>
    <w:rsid w:val="00BB0680"/>
    <w:rsid w:val="00BB07A5"/>
    <w:rsid w:val="00BB0C31"/>
    <w:rsid w:val="00BB10A3"/>
    <w:rsid w:val="00BB1F04"/>
    <w:rsid w:val="00BB20B9"/>
    <w:rsid w:val="00BB25FC"/>
    <w:rsid w:val="00BB283E"/>
    <w:rsid w:val="00BB4499"/>
    <w:rsid w:val="00BB4F95"/>
    <w:rsid w:val="00BB7189"/>
    <w:rsid w:val="00BB7B30"/>
    <w:rsid w:val="00BC00AF"/>
    <w:rsid w:val="00BC0E1F"/>
    <w:rsid w:val="00BC1010"/>
    <w:rsid w:val="00BC12E1"/>
    <w:rsid w:val="00BC1762"/>
    <w:rsid w:val="00BC3E96"/>
    <w:rsid w:val="00BC4085"/>
    <w:rsid w:val="00BC4360"/>
    <w:rsid w:val="00BC57CA"/>
    <w:rsid w:val="00BC5BED"/>
    <w:rsid w:val="00BC5E32"/>
    <w:rsid w:val="00BC61FD"/>
    <w:rsid w:val="00BC66F0"/>
    <w:rsid w:val="00BC719E"/>
    <w:rsid w:val="00BC78F4"/>
    <w:rsid w:val="00BD0B8A"/>
    <w:rsid w:val="00BD0F29"/>
    <w:rsid w:val="00BD10CD"/>
    <w:rsid w:val="00BD117D"/>
    <w:rsid w:val="00BD267B"/>
    <w:rsid w:val="00BD283A"/>
    <w:rsid w:val="00BD2D60"/>
    <w:rsid w:val="00BD2FFA"/>
    <w:rsid w:val="00BD2FFF"/>
    <w:rsid w:val="00BD346E"/>
    <w:rsid w:val="00BD3899"/>
    <w:rsid w:val="00BD5785"/>
    <w:rsid w:val="00BD5968"/>
    <w:rsid w:val="00BD6A27"/>
    <w:rsid w:val="00BD6BDE"/>
    <w:rsid w:val="00BD7A54"/>
    <w:rsid w:val="00BD7E54"/>
    <w:rsid w:val="00BE0957"/>
    <w:rsid w:val="00BE0B91"/>
    <w:rsid w:val="00BE11BF"/>
    <w:rsid w:val="00BE16EA"/>
    <w:rsid w:val="00BE19E1"/>
    <w:rsid w:val="00BE245E"/>
    <w:rsid w:val="00BE29CF"/>
    <w:rsid w:val="00BE424E"/>
    <w:rsid w:val="00BE48E9"/>
    <w:rsid w:val="00BE4A82"/>
    <w:rsid w:val="00BE4B97"/>
    <w:rsid w:val="00BE5D98"/>
    <w:rsid w:val="00BE5E36"/>
    <w:rsid w:val="00BE6755"/>
    <w:rsid w:val="00BE6949"/>
    <w:rsid w:val="00BE6A4C"/>
    <w:rsid w:val="00BE7D33"/>
    <w:rsid w:val="00BE7E60"/>
    <w:rsid w:val="00BE7EB1"/>
    <w:rsid w:val="00BE7FD2"/>
    <w:rsid w:val="00BF1056"/>
    <w:rsid w:val="00BF1992"/>
    <w:rsid w:val="00BF1B49"/>
    <w:rsid w:val="00BF23B3"/>
    <w:rsid w:val="00BF2971"/>
    <w:rsid w:val="00BF2FB6"/>
    <w:rsid w:val="00BF4435"/>
    <w:rsid w:val="00BF465C"/>
    <w:rsid w:val="00BF4E46"/>
    <w:rsid w:val="00BF5B54"/>
    <w:rsid w:val="00BF621F"/>
    <w:rsid w:val="00BF706F"/>
    <w:rsid w:val="00BF77CC"/>
    <w:rsid w:val="00BF7891"/>
    <w:rsid w:val="00BF7A91"/>
    <w:rsid w:val="00C00114"/>
    <w:rsid w:val="00C00ABE"/>
    <w:rsid w:val="00C00C95"/>
    <w:rsid w:val="00C01040"/>
    <w:rsid w:val="00C017D1"/>
    <w:rsid w:val="00C018B7"/>
    <w:rsid w:val="00C01D54"/>
    <w:rsid w:val="00C02249"/>
    <w:rsid w:val="00C0232D"/>
    <w:rsid w:val="00C0236F"/>
    <w:rsid w:val="00C02730"/>
    <w:rsid w:val="00C02AED"/>
    <w:rsid w:val="00C02B39"/>
    <w:rsid w:val="00C02D5D"/>
    <w:rsid w:val="00C02DDB"/>
    <w:rsid w:val="00C03AFF"/>
    <w:rsid w:val="00C03C78"/>
    <w:rsid w:val="00C03DC1"/>
    <w:rsid w:val="00C0446E"/>
    <w:rsid w:val="00C06376"/>
    <w:rsid w:val="00C06E00"/>
    <w:rsid w:val="00C07139"/>
    <w:rsid w:val="00C07EBC"/>
    <w:rsid w:val="00C118B2"/>
    <w:rsid w:val="00C11994"/>
    <w:rsid w:val="00C11B0C"/>
    <w:rsid w:val="00C1235B"/>
    <w:rsid w:val="00C12783"/>
    <w:rsid w:val="00C12D83"/>
    <w:rsid w:val="00C13429"/>
    <w:rsid w:val="00C1382C"/>
    <w:rsid w:val="00C15566"/>
    <w:rsid w:val="00C156B1"/>
    <w:rsid w:val="00C15A35"/>
    <w:rsid w:val="00C15E54"/>
    <w:rsid w:val="00C16120"/>
    <w:rsid w:val="00C16651"/>
    <w:rsid w:val="00C16842"/>
    <w:rsid w:val="00C1786F"/>
    <w:rsid w:val="00C17C10"/>
    <w:rsid w:val="00C17DC3"/>
    <w:rsid w:val="00C2063E"/>
    <w:rsid w:val="00C21B49"/>
    <w:rsid w:val="00C225C0"/>
    <w:rsid w:val="00C2296D"/>
    <w:rsid w:val="00C236D1"/>
    <w:rsid w:val="00C23888"/>
    <w:rsid w:val="00C23C5B"/>
    <w:rsid w:val="00C23EF8"/>
    <w:rsid w:val="00C24C1D"/>
    <w:rsid w:val="00C24CD9"/>
    <w:rsid w:val="00C250C2"/>
    <w:rsid w:val="00C252C5"/>
    <w:rsid w:val="00C26147"/>
    <w:rsid w:val="00C2671A"/>
    <w:rsid w:val="00C26763"/>
    <w:rsid w:val="00C26C7F"/>
    <w:rsid w:val="00C26E8C"/>
    <w:rsid w:val="00C321C5"/>
    <w:rsid w:val="00C32DA0"/>
    <w:rsid w:val="00C33477"/>
    <w:rsid w:val="00C34279"/>
    <w:rsid w:val="00C35190"/>
    <w:rsid w:val="00C35402"/>
    <w:rsid w:val="00C359D1"/>
    <w:rsid w:val="00C36CE4"/>
    <w:rsid w:val="00C36F4D"/>
    <w:rsid w:val="00C36F6A"/>
    <w:rsid w:val="00C371FF"/>
    <w:rsid w:val="00C37AF9"/>
    <w:rsid w:val="00C401DF"/>
    <w:rsid w:val="00C41FDA"/>
    <w:rsid w:val="00C4224D"/>
    <w:rsid w:val="00C4285F"/>
    <w:rsid w:val="00C43446"/>
    <w:rsid w:val="00C43B79"/>
    <w:rsid w:val="00C43C30"/>
    <w:rsid w:val="00C43FDC"/>
    <w:rsid w:val="00C447AB"/>
    <w:rsid w:val="00C448AE"/>
    <w:rsid w:val="00C44DC5"/>
    <w:rsid w:val="00C454E3"/>
    <w:rsid w:val="00C45B7F"/>
    <w:rsid w:val="00C45BAE"/>
    <w:rsid w:val="00C45C0A"/>
    <w:rsid w:val="00C46282"/>
    <w:rsid w:val="00C46587"/>
    <w:rsid w:val="00C46AF9"/>
    <w:rsid w:val="00C46DF2"/>
    <w:rsid w:val="00C46EC0"/>
    <w:rsid w:val="00C4796D"/>
    <w:rsid w:val="00C47BCF"/>
    <w:rsid w:val="00C506D6"/>
    <w:rsid w:val="00C51BBA"/>
    <w:rsid w:val="00C51E1D"/>
    <w:rsid w:val="00C5247A"/>
    <w:rsid w:val="00C52CA3"/>
    <w:rsid w:val="00C52D31"/>
    <w:rsid w:val="00C53924"/>
    <w:rsid w:val="00C542E2"/>
    <w:rsid w:val="00C54A61"/>
    <w:rsid w:val="00C54A99"/>
    <w:rsid w:val="00C54EC5"/>
    <w:rsid w:val="00C56244"/>
    <w:rsid w:val="00C56325"/>
    <w:rsid w:val="00C56404"/>
    <w:rsid w:val="00C57110"/>
    <w:rsid w:val="00C57995"/>
    <w:rsid w:val="00C57B08"/>
    <w:rsid w:val="00C57B77"/>
    <w:rsid w:val="00C57DD2"/>
    <w:rsid w:val="00C601E4"/>
    <w:rsid w:val="00C60D41"/>
    <w:rsid w:val="00C612D8"/>
    <w:rsid w:val="00C61464"/>
    <w:rsid w:val="00C61BED"/>
    <w:rsid w:val="00C62132"/>
    <w:rsid w:val="00C63111"/>
    <w:rsid w:val="00C6509A"/>
    <w:rsid w:val="00C65229"/>
    <w:rsid w:val="00C6576F"/>
    <w:rsid w:val="00C660E5"/>
    <w:rsid w:val="00C6625B"/>
    <w:rsid w:val="00C669B1"/>
    <w:rsid w:val="00C66AE5"/>
    <w:rsid w:val="00C66CE4"/>
    <w:rsid w:val="00C7113C"/>
    <w:rsid w:val="00C71741"/>
    <w:rsid w:val="00C7198B"/>
    <w:rsid w:val="00C7202A"/>
    <w:rsid w:val="00C72563"/>
    <w:rsid w:val="00C72C2D"/>
    <w:rsid w:val="00C733CB"/>
    <w:rsid w:val="00C73997"/>
    <w:rsid w:val="00C73D0B"/>
    <w:rsid w:val="00C74DE1"/>
    <w:rsid w:val="00C750CC"/>
    <w:rsid w:val="00C75295"/>
    <w:rsid w:val="00C758FD"/>
    <w:rsid w:val="00C75AC8"/>
    <w:rsid w:val="00C76361"/>
    <w:rsid w:val="00C765FA"/>
    <w:rsid w:val="00C76BA8"/>
    <w:rsid w:val="00C76CFB"/>
    <w:rsid w:val="00C7712F"/>
    <w:rsid w:val="00C7754D"/>
    <w:rsid w:val="00C77551"/>
    <w:rsid w:val="00C7756F"/>
    <w:rsid w:val="00C775B5"/>
    <w:rsid w:val="00C77990"/>
    <w:rsid w:val="00C80999"/>
    <w:rsid w:val="00C813D1"/>
    <w:rsid w:val="00C81404"/>
    <w:rsid w:val="00C822E1"/>
    <w:rsid w:val="00C8230E"/>
    <w:rsid w:val="00C824A9"/>
    <w:rsid w:val="00C83C60"/>
    <w:rsid w:val="00C85C6F"/>
    <w:rsid w:val="00C85ECB"/>
    <w:rsid w:val="00C86DB1"/>
    <w:rsid w:val="00C870BA"/>
    <w:rsid w:val="00C87B39"/>
    <w:rsid w:val="00C87CC4"/>
    <w:rsid w:val="00C91669"/>
    <w:rsid w:val="00C91A2D"/>
    <w:rsid w:val="00C921F6"/>
    <w:rsid w:val="00C93971"/>
    <w:rsid w:val="00C93E69"/>
    <w:rsid w:val="00C9436C"/>
    <w:rsid w:val="00C950A0"/>
    <w:rsid w:val="00CA0AD4"/>
    <w:rsid w:val="00CA0E48"/>
    <w:rsid w:val="00CA13D6"/>
    <w:rsid w:val="00CA1C0F"/>
    <w:rsid w:val="00CA1DF0"/>
    <w:rsid w:val="00CA25D5"/>
    <w:rsid w:val="00CA2715"/>
    <w:rsid w:val="00CA32DF"/>
    <w:rsid w:val="00CA3D56"/>
    <w:rsid w:val="00CA3F64"/>
    <w:rsid w:val="00CA3FC4"/>
    <w:rsid w:val="00CA486D"/>
    <w:rsid w:val="00CA5604"/>
    <w:rsid w:val="00CA5EF4"/>
    <w:rsid w:val="00CA60F6"/>
    <w:rsid w:val="00CA701D"/>
    <w:rsid w:val="00CB0847"/>
    <w:rsid w:val="00CB0E5D"/>
    <w:rsid w:val="00CB0EF0"/>
    <w:rsid w:val="00CB154B"/>
    <w:rsid w:val="00CB15DA"/>
    <w:rsid w:val="00CB281B"/>
    <w:rsid w:val="00CB295E"/>
    <w:rsid w:val="00CB2FEE"/>
    <w:rsid w:val="00CB3030"/>
    <w:rsid w:val="00CB391F"/>
    <w:rsid w:val="00CB3958"/>
    <w:rsid w:val="00CB4000"/>
    <w:rsid w:val="00CB4C1C"/>
    <w:rsid w:val="00CB4F25"/>
    <w:rsid w:val="00CB4F7A"/>
    <w:rsid w:val="00CB5792"/>
    <w:rsid w:val="00CB618B"/>
    <w:rsid w:val="00CB6213"/>
    <w:rsid w:val="00CB69B1"/>
    <w:rsid w:val="00CB6D3D"/>
    <w:rsid w:val="00CB6EC2"/>
    <w:rsid w:val="00CB74D0"/>
    <w:rsid w:val="00CC0EDA"/>
    <w:rsid w:val="00CC3049"/>
    <w:rsid w:val="00CC345F"/>
    <w:rsid w:val="00CC3E40"/>
    <w:rsid w:val="00CC41CB"/>
    <w:rsid w:val="00CC453A"/>
    <w:rsid w:val="00CC4A3A"/>
    <w:rsid w:val="00CC5000"/>
    <w:rsid w:val="00CC503A"/>
    <w:rsid w:val="00CC5BE0"/>
    <w:rsid w:val="00CC5ED1"/>
    <w:rsid w:val="00CC72A6"/>
    <w:rsid w:val="00CC7574"/>
    <w:rsid w:val="00CC7688"/>
    <w:rsid w:val="00CC7CDA"/>
    <w:rsid w:val="00CD0194"/>
    <w:rsid w:val="00CD1457"/>
    <w:rsid w:val="00CD1649"/>
    <w:rsid w:val="00CD1A0F"/>
    <w:rsid w:val="00CD1E05"/>
    <w:rsid w:val="00CD29FA"/>
    <w:rsid w:val="00CD30B7"/>
    <w:rsid w:val="00CD3102"/>
    <w:rsid w:val="00CD4C11"/>
    <w:rsid w:val="00CD59F5"/>
    <w:rsid w:val="00CD5D88"/>
    <w:rsid w:val="00CD6857"/>
    <w:rsid w:val="00CD690D"/>
    <w:rsid w:val="00CE0074"/>
    <w:rsid w:val="00CE136F"/>
    <w:rsid w:val="00CE261C"/>
    <w:rsid w:val="00CE2C5F"/>
    <w:rsid w:val="00CE4462"/>
    <w:rsid w:val="00CE47C1"/>
    <w:rsid w:val="00CE4BE8"/>
    <w:rsid w:val="00CE5080"/>
    <w:rsid w:val="00CE588E"/>
    <w:rsid w:val="00CE60BF"/>
    <w:rsid w:val="00CE6280"/>
    <w:rsid w:val="00CE68D0"/>
    <w:rsid w:val="00CE6F68"/>
    <w:rsid w:val="00CE71F2"/>
    <w:rsid w:val="00CE78CE"/>
    <w:rsid w:val="00CE7AED"/>
    <w:rsid w:val="00CF046D"/>
    <w:rsid w:val="00CF04ED"/>
    <w:rsid w:val="00CF07AB"/>
    <w:rsid w:val="00CF0BE5"/>
    <w:rsid w:val="00CF1BE0"/>
    <w:rsid w:val="00CF260B"/>
    <w:rsid w:val="00CF354D"/>
    <w:rsid w:val="00CF41AF"/>
    <w:rsid w:val="00CF476D"/>
    <w:rsid w:val="00CF51EC"/>
    <w:rsid w:val="00CF54A4"/>
    <w:rsid w:val="00CF56A4"/>
    <w:rsid w:val="00CF56C6"/>
    <w:rsid w:val="00CF56E6"/>
    <w:rsid w:val="00CF6273"/>
    <w:rsid w:val="00CF6307"/>
    <w:rsid w:val="00CF6A5E"/>
    <w:rsid w:val="00CF7242"/>
    <w:rsid w:val="00D00392"/>
    <w:rsid w:val="00D003B4"/>
    <w:rsid w:val="00D004AB"/>
    <w:rsid w:val="00D00C01"/>
    <w:rsid w:val="00D013AE"/>
    <w:rsid w:val="00D01883"/>
    <w:rsid w:val="00D01BF7"/>
    <w:rsid w:val="00D01E87"/>
    <w:rsid w:val="00D02999"/>
    <w:rsid w:val="00D02A7F"/>
    <w:rsid w:val="00D02E10"/>
    <w:rsid w:val="00D043F4"/>
    <w:rsid w:val="00D04671"/>
    <w:rsid w:val="00D04B0B"/>
    <w:rsid w:val="00D04B93"/>
    <w:rsid w:val="00D0576A"/>
    <w:rsid w:val="00D05B2B"/>
    <w:rsid w:val="00D05F38"/>
    <w:rsid w:val="00D06F43"/>
    <w:rsid w:val="00D07B89"/>
    <w:rsid w:val="00D07C3F"/>
    <w:rsid w:val="00D1064D"/>
    <w:rsid w:val="00D10F80"/>
    <w:rsid w:val="00D1195C"/>
    <w:rsid w:val="00D121D6"/>
    <w:rsid w:val="00D126A8"/>
    <w:rsid w:val="00D129BF"/>
    <w:rsid w:val="00D12BD8"/>
    <w:rsid w:val="00D14060"/>
    <w:rsid w:val="00D14F43"/>
    <w:rsid w:val="00D1513A"/>
    <w:rsid w:val="00D1593D"/>
    <w:rsid w:val="00D15961"/>
    <w:rsid w:val="00D15DC8"/>
    <w:rsid w:val="00D168A0"/>
    <w:rsid w:val="00D17ACA"/>
    <w:rsid w:val="00D200B5"/>
    <w:rsid w:val="00D20898"/>
    <w:rsid w:val="00D20A86"/>
    <w:rsid w:val="00D20BB0"/>
    <w:rsid w:val="00D20CDF"/>
    <w:rsid w:val="00D213D1"/>
    <w:rsid w:val="00D2171D"/>
    <w:rsid w:val="00D2180C"/>
    <w:rsid w:val="00D22216"/>
    <w:rsid w:val="00D226AC"/>
    <w:rsid w:val="00D2414B"/>
    <w:rsid w:val="00D25020"/>
    <w:rsid w:val="00D25732"/>
    <w:rsid w:val="00D25E96"/>
    <w:rsid w:val="00D25F1A"/>
    <w:rsid w:val="00D26467"/>
    <w:rsid w:val="00D273C6"/>
    <w:rsid w:val="00D276F8"/>
    <w:rsid w:val="00D279FB"/>
    <w:rsid w:val="00D27C2F"/>
    <w:rsid w:val="00D3049D"/>
    <w:rsid w:val="00D306C7"/>
    <w:rsid w:val="00D309B1"/>
    <w:rsid w:val="00D30BB9"/>
    <w:rsid w:val="00D30BEB"/>
    <w:rsid w:val="00D30DE0"/>
    <w:rsid w:val="00D31500"/>
    <w:rsid w:val="00D3205A"/>
    <w:rsid w:val="00D321DA"/>
    <w:rsid w:val="00D32628"/>
    <w:rsid w:val="00D329E0"/>
    <w:rsid w:val="00D329E6"/>
    <w:rsid w:val="00D3434F"/>
    <w:rsid w:val="00D35705"/>
    <w:rsid w:val="00D35E8A"/>
    <w:rsid w:val="00D3660E"/>
    <w:rsid w:val="00D36A92"/>
    <w:rsid w:val="00D36BB2"/>
    <w:rsid w:val="00D36C72"/>
    <w:rsid w:val="00D36D55"/>
    <w:rsid w:val="00D37355"/>
    <w:rsid w:val="00D3782F"/>
    <w:rsid w:val="00D40A10"/>
    <w:rsid w:val="00D40A67"/>
    <w:rsid w:val="00D40C23"/>
    <w:rsid w:val="00D41941"/>
    <w:rsid w:val="00D42118"/>
    <w:rsid w:val="00D42AFC"/>
    <w:rsid w:val="00D43CCD"/>
    <w:rsid w:val="00D44A25"/>
    <w:rsid w:val="00D44A2A"/>
    <w:rsid w:val="00D4518C"/>
    <w:rsid w:val="00D45974"/>
    <w:rsid w:val="00D4608A"/>
    <w:rsid w:val="00D4641C"/>
    <w:rsid w:val="00D469B4"/>
    <w:rsid w:val="00D46CAB"/>
    <w:rsid w:val="00D46DB9"/>
    <w:rsid w:val="00D47ED5"/>
    <w:rsid w:val="00D500B4"/>
    <w:rsid w:val="00D505AC"/>
    <w:rsid w:val="00D50932"/>
    <w:rsid w:val="00D50C74"/>
    <w:rsid w:val="00D5165F"/>
    <w:rsid w:val="00D517F1"/>
    <w:rsid w:val="00D51B30"/>
    <w:rsid w:val="00D525AA"/>
    <w:rsid w:val="00D531D4"/>
    <w:rsid w:val="00D53F65"/>
    <w:rsid w:val="00D54789"/>
    <w:rsid w:val="00D54988"/>
    <w:rsid w:val="00D54A6D"/>
    <w:rsid w:val="00D55090"/>
    <w:rsid w:val="00D55236"/>
    <w:rsid w:val="00D5595B"/>
    <w:rsid w:val="00D562A0"/>
    <w:rsid w:val="00D56E74"/>
    <w:rsid w:val="00D56F80"/>
    <w:rsid w:val="00D57193"/>
    <w:rsid w:val="00D571A0"/>
    <w:rsid w:val="00D57BAF"/>
    <w:rsid w:val="00D601CC"/>
    <w:rsid w:val="00D61635"/>
    <w:rsid w:val="00D618C1"/>
    <w:rsid w:val="00D61A76"/>
    <w:rsid w:val="00D64059"/>
    <w:rsid w:val="00D649AB"/>
    <w:rsid w:val="00D64D17"/>
    <w:rsid w:val="00D64E67"/>
    <w:rsid w:val="00D64EC4"/>
    <w:rsid w:val="00D651A1"/>
    <w:rsid w:val="00D655F5"/>
    <w:rsid w:val="00D656A2"/>
    <w:rsid w:val="00D66855"/>
    <w:rsid w:val="00D67C0C"/>
    <w:rsid w:val="00D67E1F"/>
    <w:rsid w:val="00D70039"/>
    <w:rsid w:val="00D710A0"/>
    <w:rsid w:val="00D713F9"/>
    <w:rsid w:val="00D7281F"/>
    <w:rsid w:val="00D73529"/>
    <w:rsid w:val="00D73FEE"/>
    <w:rsid w:val="00D757E1"/>
    <w:rsid w:val="00D75878"/>
    <w:rsid w:val="00D75C42"/>
    <w:rsid w:val="00D7627A"/>
    <w:rsid w:val="00D7690A"/>
    <w:rsid w:val="00D76BB7"/>
    <w:rsid w:val="00D76DA7"/>
    <w:rsid w:val="00D77456"/>
    <w:rsid w:val="00D80D71"/>
    <w:rsid w:val="00D80F55"/>
    <w:rsid w:val="00D812C0"/>
    <w:rsid w:val="00D815AA"/>
    <w:rsid w:val="00D817D1"/>
    <w:rsid w:val="00D81893"/>
    <w:rsid w:val="00D81971"/>
    <w:rsid w:val="00D81C67"/>
    <w:rsid w:val="00D82790"/>
    <w:rsid w:val="00D83539"/>
    <w:rsid w:val="00D83C95"/>
    <w:rsid w:val="00D840C2"/>
    <w:rsid w:val="00D841E1"/>
    <w:rsid w:val="00D85359"/>
    <w:rsid w:val="00D86D50"/>
    <w:rsid w:val="00D87971"/>
    <w:rsid w:val="00D879FE"/>
    <w:rsid w:val="00D87FA9"/>
    <w:rsid w:val="00D90A5B"/>
    <w:rsid w:val="00D90C22"/>
    <w:rsid w:val="00D90D82"/>
    <w:rsid w:val="00D90DA8"/>
    <w:rsid w:val="00D90F23"/>
    <w:rsid w:val="00D91C39"/>
    <w:rsid w:val="00D92259"/>
    <w:rsid w:val="00D928BF"/>
    <w:rsid w:val="00D928C3"/>
    <w:rsid w:val="00D92CB8"/>
    <w:rsid w:val="00D9439E"/>
    <w:rsid w:val="00D945B6"/>
    <w:rsid w:val="00D957AB"/>
    <w:rsid w:val="00D95C28"/>
    <w:rsid w:val="00D95E0E"/>
    <w:rsid w:val="00D96954"/>
    <w:rsid w:val="00D970AB"/>
    <w:rsid w:val="00D9797E"/>
    <w:rsid w:val="00D97EF8"/>
    <w:rsid w:val="00DA05FE"/>
    <w:rsid w:val="00DA09AE"/>
    <w:rsid w:val="00DA2387"/>
    <w:rsid w:val="00DA34CD"/>
    <w:rsid w:val="00DA454E"/>
    <w:rsid w:val="00DA4FA8"/>
    <w:rsid w:val="00DA5189"/>
    <w:rsid w:val="00DA59B4"/>
    <w:rsid w:val="00DA61F9"/>
    <w:rsid w:val="00DA750F"/>
    <w:rsid w:val="00DA7BAE"/>
    <w:rsid w:val="00DB012D"/>
    <w:rsid w:val="00DB016D"/>
    <w:rsid w:val="00DB02D8"/>
    <w:rsid w:val="00DB0475"/>
    <w:rsid w:val="00DB0485"/>
    <w:rsid w:val="00DB0DF4"/>
    <w:rsid w:val="00DB127C"/>
    <w:rsid w:val="00DB1291"/>
    <w:rsid w:val="00DB1672"/>
    <w:rsid w:val="00DB2D40"/>
    <w:rsid w:val="00DB31CA"/>
    <w:rsid w:val="00DB3562"/>
    <w:rsid w:val="00DB3D4E"/>
    <w:rsid w:val="00DB3DA8"/>
    <w:rsid w:val="00DB5813"/>
    <w:rsid w:val="00DB5F45"/>
    <w:rsid w:val="00DB75BC"/>
    <w:rsid w:val="00DC08B6"/>
    <w:rsid w:val="00DC0A01"/>
    <w:rsid w:val="00DC1383"/>
    <w:rsid w:val="00DC1522"/>
    <w:rsid w:val="00DC21DF"/>
    <w:rsid w:val="00DC2229"/>
    <w:rsid w:val="00DC22A4"/>
    <w:rsid w:val="00DC2B17"/>
    <w:rsid w:val="00DC3A12"/>
    <w:rsid w:val="00DC488B"/>
    <w:rsid w:val="00DC586B"/>
    <w:rsid w:val="00DC5A1B"/>
    <w:rsid w:val="00DC5A20"/>
    <w:rsid w:val="00DC5B94"/>
    <w:rsid w:val="00DC5BDA"/>
    <w:rsid w:val="00DC66C0"/>
    <w:rsid w:val="00DC70FA"/>
    <w:rsid w:val="00DC716E"/>
    <w:rsid w:val="00DC76AD"/>
    <w:rsid w:val="00DC7F38"/>
    <w:rsid w:val="00DD00BD"/>
    <w:rsid w:val="00DD0649"/>
    <w:rsid w:val="00DD0666"/>
    <w:rsid w:val="00DD0A1C"/>
    <w:rsid w:val="00DD1734"/>
    <w:rsid w:val="00DD1C9D"/>
    <w:rsid w:val="00DD3205"/>
    <w:rsid w:val="00DD460F"/>
    <w:rsid w:val="00DD6CD8"/>
    <w:rsid w:val="00DD6E05"/>
    <w:rsid w:val="00DE02FD"/>
    <w:rsid w:val="00DE0A68"/>
    <w:rsid w:val="00DE0D05"/>
    <w:rsid w:val="00DE16F4"/>
    <w:rsid w:val="00DE1E7D"/>
    <w:rsid w:val="00DE1F56"/>
    <w:rsid w:val="00DE30C9"/>
    <w:rsid w:val="00DE3481"/>
    <w:rsid w:val="00DE36CB"/>
    <w:rsid w:val="00DE478E"/>
    <w:rsid w:val="00DE4AD1"/>
    <w:rsid w:val="00DE633B"/>
    <w:rsid w:val="00DE75B5"/>
    <w:rsid w:val="00DE7D19"/>
    <w:rsid w:val="00DE7E37"/>
    <w:rsid w:val="00DF00D6"/>
    <w:rsid w:val="00DF0D2B"/>
    <w:rsid w:val="00DF1767"/>
    <w:rsid w:val="00DF1F8C"/>
    <w:rsid w:val="00DF27B6"/>
    <w:rsid w:val="00DF2FB7"/>
    <w:rsid w:val="00DF3790"/>
    <w:rsid w:val="00DF3A3F"/>
    <w:rsid w:val="00DF3F79"/>
    <w:rsid w:val="00DF4726"/>
    <w:rsid w:val="00DF546F"/>
    <w:rsid w:val="00DF56F8"/>
    <w:rsid w:val="00DF6DF0"/>
    <w:rsid w:val="00DF7503"/>
    <w:rsid w:val="00DF79ED"/>
    <w:rsid w:val="00DF7C78"/>
    <w:rsid w:val="00E004A5"/>
    <w:rsid w:val="00E01BED"/>
    <w:rsid w:val="00E01D7E"/>
    <w:rsid w:val="00E02ED4"/>
    <w:rsid w:val="00E02FDD"/>
    <w:rsid w:val="00E032E1"/>
    <w:rsid w:val="00E0333B"/>
    <w:rsid w:val="00E0366E"/>
    <w:rsid w:val="00E038BD"/>
    <w:rsid w:val="00E03B76"/>
    <w:rsid w:val="00E047CB"/>
    <w:rsid w:val="00E04A9E"/>
    <w:rsid w:val="00E05D3D"/>
    <w:rsid w:val="00E0682A"/>
    <w:rsid w:val="00E06EF6"/>
    <w:rsid w:val="00E06F38"/>
    <w:rsid w:val="00E072C2"/>
    <w:rsid w:val="00E1133D"/>
    <w:rsid w:val="00E117D6"/>
    <w:rsid w:val="00E11DA5"/>
    <w:rsid w:val="00E121FA"/>
    <w:rsid w:val="00E12A8B"/>
    <w:rsid w:val="00E14A84"/>
    <w:rsid w:val="00E14B84"/>
    <w:rsid w:val="00E14C88"/>
    <w:rsid w:val="00E155B1"/>
    <w:rsid w:val="00E159F3"/>
    <w:rsid w:val="00E15B93"/>
    <w:rsid w:val="00E15C73"/>
    <w:rsid w:val="00E15D5A"/>
    <w:rsid w:val="00E15E83"/>
    <w:rsid w:val="00E16A5E"/>
    <w:rsid w:val="00E16F7E"/>
    <w:rsid w:val="00E17293"/>
    <w:rsid w:val="00E17B2F"/>
    <w:rsid w:val="00E17C78"/>
    <w:rsid w:val="00E20C0E"/>
    <w:rsid w:val="00E20FBB"/>
    <w:rsid w:val="00E21D5F"/>
    <w:rsid w:val="00E23254"/>
    <w:rsid w:val="00E23376"/>
    <w:rsid w:val="00E237EB"/>
    <w:rsid w:val="00E23C3F"/>
    <w:rsid w:val="00E23D4E"/>
    <w:rsid w:val="00E2407D"/>
    <w:rsid w:val="00E24DF0"/>
    <w:rsid w:val="00E252E4"/>
    <w:rsid w:val="00E25803"/>
    <w:rsid w:val="00E26EF4"/>
    <w:rsid w:val="00E26F79"/>
    <w:rsid w:val="00E27C18"/>
    <w:rsid w:val="00E30BAC"/>
    <w:rsid w:val="00E30C41"/>
    <w:rsid w:val="00E30C65"/>
    <w:rsid w:val="00E30DB1"/>
    <w:rsid w:val="00E31565"/>
    <w:rsid w:val="00E319A2"/>
    <w:rsid w:val="00E32123"/>
    <w:rsid w:val="00E324CC"/>
    <w:rsid w:val="00E324D1"/>
    <w:rsid w:val="00E328A9"/>
    <w:rsid w:val="00E33550"/>
    <w:rsid w:val="00E33A3D"/>
    <w:rsid w:val="00E33AA3"/>
    <w:rsid w:val="00E33B06"/>
    <w:rsid w:val="00E34B6E"/>
    <w:rsid w:val="00E350C4"/>
    <w:rsid w:val="00E35579"/>
    <w:rsid w:val="00E355A2"/>
    <w:rsid w:val="00E3579A"/>
    <w:rsid w:val="00E357A6"/>
    <w:rsid w:val="00E359D8"/>
    <w:rsid w:val="00E35A3D"/>
    <w:rsid w:val="00E3655E"/>
    <w:rsid w:val="00E370AF"/>
    <w:rsid w:val="00E372AD"/>
    <w:rsid w:val="00E374DE"/>
    <w:rsid w:val="00E37849"/>
    <w:rsid w:val="00E40089"/>
    <w:rsid w:val="00E407FC"/>
    <w:rsid w:val="00E40AAB"/>
    <w:rsid w:val="00E40F6A"/>
    <w:rsid w:val="00E41016"/>
    <w:rsid w:val="00E41557"/>
    <w:rsid w:val="00E41DFA"/>
    <w:rsid w:val="00E41FFC"/>
    <w:rsid w:val="00E42C77"/>
    <w:rsid w:val="00E43055"/>
    <w:rsid w:val="00E431CF"/>
    <w:rsid w:val="00E43EAA"/>
    <w:rsid w:val="00E43FDC"/>
    <w:rsid w:val="00E44D77"/>
    <w:rsid w:val="00E450A5"/>
    <w:rsid w:val="00E4522E"/>
    <w:rsid w:val="00E454BC"/>
    <w:rsid w:val="00E45F57"/>
    <w:rsid w:val="00E46817"/>
    <w:rsid w:val="00E469FA"/>
    <w:rsid w:val="00E46F2A"/>
    <w:rsid w:val="00E505C8"/>
    <w:rsid w:val="00E509EE"/>
    <w:rsid w:val="00E50F6F"/>
    <w:rsid w:val="00E51EDE"/>
    <w:rsid w:val="00E524E6"/>
    <w:rsid w:val="00E52E51"/>
    <w:rsid w:val="00E52EE3"/>
    <w:rsid w:val="00E55BAA"/>
    <w:rsid w:val="00E55EDE"/>
    <w:rsid w:val="00E56234"/>
    <w:rsid w:val="00E56494"/>
    <w:rsid w:val="00E5703C"/>
    <w:rsid w:val="00E57FEE"/>
    <w:rsid w:val="00E606BB"/>
    <w:rsid w:val="00E60929"/>
    <w:rsid w:val="00E60C5F"/>
    <w:rsid w:val="00E60C99"/>
    <w:rsid w:val="00E613DF"/>
    <w:rsid w:val="00E619D5"/>
    <w:rsid w:val="00E624B4"/>
    <w:rsid w:val="00E63A9A"/>
    <w:rsid w:val="00E641DA"/>
    <w:rsid w:val="00E64498"/>
    <w:rsid w:val="00E64623"/>
    <w:rsid w:val="00E648A6"/>
    <w:rsid w:val="00E64CFE"/>
    <w:rsid w:val="00E650C6"/>
    <w:rsid w:val="00E66120"/>
    <w:rsid w:val="00E67209"/>
    <w:rsid w:val="00E67567"/>
    <w:rsid w:val="00E67F31"/>
    <w:rsid w:val="00E67FB1"/>
    <w:rsid w:val="00E7003B"/>
    <w:rsid w:val="00E7011B"/>
    <w:rsid w:val="00E701DB"/>
    <w:rsid w:val="00E7055D"/>
    <w:rsid w:val="00E70E10"/>
    <w:rsid w:val="00E713C4"/>
    <w:rsid w:val="00E7156B"/>
    <w:rsid w:val="00E71743"/>
    <w:rsid w:val="00E71CC4"/>
    <w:rsid w:val="00E722D6"/>
    <w:rsid w:val="00E7274E"/>
    <w:rsid w:val="00E72E01"/>
    <w:rsid w:val="00E72F78"/>
    <w:rsid w:val="00E7329B"/>
    <w:rsid w:val="00E74C9F"/>
    <w:rsid w:val="00E753E2"/>
    <w:rsid w:val="00E75C02"/>
    <w:rsid w:val="00E75F6C"/>
    <w:rsid w:val="00E76369"/>
    <w:rsid w:val="00E767D8"/>
    <w:rsid w:val="00E76E31"/>
    <w:rsid w:val="00E7760F"/>
    <w:rsid w:val="00E7778A"/>
    <w:rsid w:val="00E77D3C"/>
    <w:rsid w:val="00E80298"/>
    <w:rsid w:val="00E80C1C"/>
    <w:rsid w:val="00E80D54"/>
    <w:rsid w:val="00E828AB"/>
    <w:rsid w:val="00E829F9"/>
    <w:rsid w:val="00E82BC9"/>
    <w:rsid w:val="00E83B9E"/>
    <w:rsid w:val="00E842B5"/>
    <w:rsid w:val="00E84441"/>
    <w:rsid w:val="00E85A5A"/>
    <w:rsid w:val="00E86AFC"/>
    <w:rsid w:val="00E8717C"/>
    <w:rsid w:val="00E90478"/>
    <w:rsid w:val="00E909FD"/>
    <w:rsid w:val="00E90B57"/>
    <w:rsid w:val="00E928D1"/>
    <w:rsid w:val="00E9404F"/>
    <w:rsid w:val="00E948A4"/>
    <w:rsid w:val="00E94923"/>
    <w:rsid w:val="00E94D4F"/>
    <w:rsid w:val="00E95B8A"/>
    <w:rsid w:val="00E960C0"/>
    <w:rsid w:val="00E96995"/>
    <w:rsid w:val="00E9788F"/>
    <w:rsid w:val="00EA1547"/>
    <w:rsid w:val="00EA1DCB"/>
    <w:rsid w:val="00EA2312"/>
    <w:rsid w:val="00EA2BAF"/>
    <w:rsid w:val="00EA3A59"/>
    <w:rsid w:val="00EA416A"/>
    <w:rsid w:val="00EA42F0"/>
    <w:rsid w:val="00EA4522"/>
    <w:rsid w:val="00EA4AEE"/>
    <w:rsid w:val="00EA5D37"/>
    <w:rsid w:val="00EA5DCF"/>
    <w:rsid w:val="00EA69CA"/>
    <w:rsid w:val="00EA6B2A"/>
    <w:rsid w:val="00EA7106"/>
    <w:rsid w:val="00EA778A"/>
    <w:rsid w:val="00EA795D"/>
    <w:rsid w:val="00EA7BB4"/>
    <w:rsid w:val="00EB03C7"/>
    <w:rsid w:val="00EB246F"/>
    <w:rsid w:val="00EB259F"/>
    <w:rsid w:val="00EB2934"/>
    <w:rsid w:val="00EB29E2"/>
    <w:rsid w:val="00EB29FE"/>
    <w:rsid w:val="00EB2A7B"/>
    <w:rsid w:val="00EB2AA7"/>
    <w:rsid w:val="00EB3F25"/>
    <w:rsid w:val="00EB47A5"/>
    <w:rsid w:val="00EB56EE"/>
    <w:rsid w:val="00EB7178"/>
    <w:rsid w:val="00EB76C8"/>
    <w:rsid w:val="00EB7BC7"/>
    <w:rsid w:val="00EB7ED0"/>
    <w:rsid w:val="00EC0024"/>
    <w:rsid w:val="00EC01F8"/>
    <w:rsid w:val="00EC046A"/>
    <w:rsid w:val="00EC0C39"/>
    <w:rsid w:val="00EC1637"/>
    <w:rsid w:val="00EC1ECE"/>
    <w:rsid w:val="00EC2052"/>
    <w:rsid w:val="00EC2DE3"/>
    <w:rsid w:val="00EC3072"/>
    <w:rsid w:val="00EC3E60"/>
    <w:rsid w:val="00EC44F7"/>
    <w:rsid w:val="00EC4B92"/>
    <w:rsid w:val="00EC506B"/>
    <w:rsid w:val="00EC584A"/>
    <w:rsid w:val="00EC5B1D"/>
    <w:rsid w:val="00EC5B2A"/>
    <w:rsid w:val="00EC5BCF"/>
    <w:rsid w:val="00EC5C16"/>
    <w:rsid w:val="00EC60AE"/>
    <w:rsid w:val="00EC6515"/>
    <w:rsid w:val="00EC65A8"/>
    <w:rsid w:val="00EC687C"/>
    <w:rsid w:val="00EC689B"/>
    <w:rsid w:val="00EC740F"/>
    <w:rsid w:val="00EC74DF"/>
    <w:rsid w:val="00EC7688"/>
    <w:rsid w:val="00ED060B"/>
    <w:rsid w:val="00ED0929"/>
    <w:rsid w:val="00ED2293"/>
    <w:rsid w:val="00ED2B28"/>
    <w:rsid w:val="00ED3218"/>
    <w:rsid w:val="00ED39DC"/>
    <w:rsid w:val="00ED43F9"/>
    <w:rsid w:val="00ED4739"/>
    <w:rsid w:val="00ED4DB2"/>
    <w:rsid w:val="00ED68EC"/>
    <w:rsid w:val="00ED6B51"/>
    <w:rsid w:val="00ED706B"/>
    <w:rsid w:val="00ED7866"/>
    <w:rsid w:val="00ED7F38"/>
    <w:rsid w:val="00EE05A9"/>
    <w:rsid w:val="00EE1633"/>
    <w:rsid w:val="00EE1835"/>
    <w:rsid w:val="00EE1A48"/>
    <w:rsid w:val="00EE1DF3"/>
    <w:rsid w:val="00EE2486"/>
    <w:rsid w:val="00EE2803"/>
    <w:rsid w:val="00EE2888"/>
    <w:rsid w:val="00EE337D"/>
    <w:rsid w:val="00EE4288"/>
    <w:rsid w:val="00EE4536"/>
    <w:rsid w:val="00EE45AE"/>
    <w:rsid w:val="00EE4A6E"/>
    <w:rsid w:val="00EE4D62"/>
    <w:rsid w:val="00EE4EA2"/>
    <w:rsid w:val="00EE5355"/>
    <w:rsid w:val="00EE544D"/>
    <w:rsid w:val="00EE623E"/>
    <w:rsid w:val="00EE7017"/>
    <w:rsid w:val="00EF0095"/>
    <w:rsid w:val="00EF0231"/>
    <w:rsid w:val="00EF043A"/>
    <w:rsid w:val="00EF07B7"/>
    <w:rsid w:val="00EF08F6"/>
    <w:rsid w:val="00EF0CC0"/>
    <w:rsid w:val="00EF0ED3"/>
    <w:rsid w:val="00EF143F"/>
    <w:rsid w:val="00EF1730"/>
    <w:rsid w:val="00EF21E7"/>
    <w:rsid w:val="00EF2656"/>
    <w:rsid w:val="00EF2B94"/>
    <w:rsid w:val="00EF2F13"/>
    <w:rsid w:val="00EF3402"/>
    <w:rsid w:val="00EF3875"/>
    <w:rsid w:val="00EF41E3"/>
    <w:rsid w:val="00EF4220"/>
    <w:rsid w:val="00EF545A"/>
    <w:rsid w:val="00EF6173"/>
    <w:rsid w:val="00EF623A"/>
    <w:rsid w:val="00EF63B2"/>
    <w:rsid w:val="00EF6D65"/>
    <w:rsid w:val="00EF7019"/>
    <w:rsid w:val="00EF726F"/>
    <w:rsid w:val="00EF7937"/>
    <w:rsid w:val="00EF7B97"/>
    <w:rsid w:val="00EF7D75"/>
    <w:rsid w:val="00F01526"/>
    <w:rsid w:val="00F017F6"/>
    <w:rsid w:val="00F01927"/>
    <w:rsid w:val="00F02A96"/>
    <w:rsid w:val="00F03084"/>
    <w:rsid w:val="00F03747"/>
    <w:rsid w:val="00F048F6"/>
    <w:rsid w:val="00F05760"/>
    <w:rsid w:val="00F0578A"/>
    <w:rsid w:val="00F058F7"/>
    <w:rsid w:val="00F062D6"/>
    <w:rsid w:val="00F06515"/>
    <w:rsid w:val="00F06DD1"/>
    <w:rsid w:val="00F06EC2"/>
    <w:rsid w:val="00F07DBD"/>
    <w:rsid w:val="00F1076A"/>
    <w:rsid w:val="00F10979"/>
    <w:rsid w:val="00F10B1A"/>
    <w:rsid w:val="00F118F8"/>
    <w:rsid w:val="00F11C01"/>
    <w:rsid w:val="00F11CDB"/>
    <w:rsid w:val="00F1277A"/>
    <w:rsid w:val="00F132B1"/>
    <w:rsid w:val="00F13F29"/>
    <w:rsid w:val="00F1483B"/>
    <w:rsid w:val="00F14F1B"/>
    <w:rsid w:val="00F155CD"/>
    <w:rsid w:val="00F15A52"/>
    <w:rsid w:val="00F164E4"/>
    <w:rsid w:val="00F16A5F"/>
    <w:rsid w:val="00F16E23"/>
    <w:rsid w:val="00F204F6"/>
    <w:rsid w:val="00F20A47"/>
    <w:rsid w:val="00F21772"/>
    <w:rsid w:val="00F2204F"/>
    <w:rsid w:val="00F22458"/>
    <w:rsid w:val="00F22D70"/>
    <w:rsid w:val="00F2310A"/>
    <w:rsid w:val="00F23126"/>
    <w:rsid w:val="00F23CDB"/>
    <w:rsid w:val="00F23E4F"/>
    <w:rsid w:val="00F2482C"/>
    <w:rsid w:val="00F25486"/>
    <w:rsid w:val="00F25EFA"/>
    <w:rsid w:val="00F25F47"/>
    <w:rsid w:val="00F2617E"/>
    <w:rsid w:val="00F264C1"/>
    <w:rsid w:val="00F26801"/>
    <w:rsid w:val="00F2689F"/>
    <w:rsid w:val="00F26928"/>
    <w:rsid w:val="00F26C0D"/>
    <w:rsid w:val="00F27098"/>
    <w:rsid w:val="00F27F30"/>
    <w:rsid w:val="00F30493"/>
    <w:rsid w:val="00F30843"/>
    <w:rsid w:val="00F31177"/>
    <w:rsid w:val="00F31478"/>
    <w:rsid w:val="00F315D4"/>
    <w:rsid w:val="00F31E7B"/>
    <w:rsid w:val="00F33067"/>
    <w:rsid w:val="00F332B7"/>
    <w:rsid w:val="00F33D6E"/>
    <w:rsid w:val="00F35B32"/>
    <w:rsid w:val="00F35C16"/>
    <w:rsid w:val="00F36D22"/>
    <w:rsid w:val="00F36E6F"/>
    <w:rsid w:val="00F37AE5"/>
    <w:rsid w:val="00F37BCF"/>
    <w:rsid w:val="00F403BE"/>
    <w:rsid w:val="00F404FC"/>
    <w:rsid w:val="00F404FD"/>
    <w:rsid w:val="00F411C0"/>
    <w:rsid w:val="00F41625"/>
    <w:rsid w:val="00F41AB9"/>
    <w:rsid w:val="00F41ED3"/>
    <w:rsid w:val="00F41F17"/>
    <w:rsid w:val="00F42228"/>
    <w:rsid w:val="00F42303"/>
    <w:rsid w:val="00F42BE9"/>
    <w:rsid w:val="00F43985"/>
    <w:rsid w:val="00F43B0E"/>
    <w:rsid w:val="00F43E26"/>
    <w:rsid w:val="00F441EF"/>
    <w:rsid w:val="00F4448A"/>
    <w:rsid w:val="00F44E51"/>
    <w:rsid w:val="00F450E7"/>
    <w:rsid w:val="00F453C2"/>
    <w:rsid w:val="00F453F4"/>
    <w:rsid w:val="00F50009"/>
    <w:rsid w:val="00F50B38"/>
    <w:rsid w:val="00F520A9"/>
    <w:rsid w:val="00F524BA"/>
    <w:rsid w:val="00F52CAC"/>
    <w:rsid w:val="00F53102"/>
    <w:rsid w:val="00F54C9E"/>
    <w:rsid w:val="00F55729"/>
    <w:rsid w:val="00F55940"/>
    <w:rsid w:val="00F55FBC"/>
    <w:rsid w:val="00F562DE"/>
    <w:rsid w:val="00F564EF"/>
    <w:rsid w:val="00F57D81"/>
    <w:rsid w:val="00F602BC"/>
    <w:rsid w:val="00F605C8"/>
    <w:rsid w:val="00F60CBB"/>
    <w:rsid w:val="00F61885"/>
    <w:rsid w:val="00F61B8C"/>
    <w:rsid w:val="00F61C59"/>
    <w:rsid w:val="00F61D95"/>
    <w:rsid w:val="00F62EDD"/>
    <w:rsid w:val="00F63490"/>
    <w:rsid w:val="00F63B9D"/>
    <w:rsid w:val="00F64BDB"/>
    <w:rsid w:val="00F64FB2"/>
    <w:rsid w:val="00F65003"/>
    <w:rsid w:val="00F65404"/>
    <w:rsid w:val="00F65691"/>
    <w:rsid w:val="00F6570F"/>
    <w:rsid w:val="00F65C11"/>
    <w:rsid w:val="00F66117"/>
    <w:rsid w:val="00F66CBF"/>
    <w:rsid w:val="00F706A8"/>
    <w:rsid w:val="00F7218A"/>
    <w:rsid w:val="00F72ABD"/>
    <w:rsid w:val="00F72F2D"/>
    <w:rsid w:val="00F73506"/>
    <w:rsid w:val="00F747F6"/>
    <w:rsid w:val="00F7480F"/>
    <w:rsid w:val="00F748AF"/>
    <w:rsid w:val="00F75981"/>
    <w:rsid w:val="00F759F2"/>
    <w:rsid w:val="00F765CB"/>
    <w:rsid w:val="00F76E84"/>
    <w:rsid w:val="00F776FA"/>
    <w:rsid w:val="00F80457"/>
    <w:rsid w:val="00F806B2"/>
    <w:rsid w:val="00F80D91"/>
    <w:rsid w:val="00F80FEB"/>
    <w:rsid w:val="00F8130F"/>
    <w:rsid w:val="00F8143C"/>
    <w:rsid w:val="00F81A66"/>
    <w:rsid w:val="00F81D18"/>
    <w:rsid w:val="00F81F2F"/>
    <w:rsid w:val="00F82C2B"/>
    <w:rsid w:val="00F8300E"/>
    <w:rsid w:val="00F830EC"/>
    <w:rsid w:val="00F832DA"/>
    <w:rsid w:val="00F8363F"/>
    <w:rsid w:val="00F83E03"/>
    <w:rsid w:val="00F8405A"/>
    <w:rsid w:val="00F840D4"/>
    <w:rsid w:val="00F84158"/>
    <w:rsid w:val="00F84223"/>
    <w:rsid w:val="00F84746"/>
    <w:rsid w:val="00F84F47"/>
    <w:rsid w:val="00F85EB0"/>
    <w:rsid w:val="00F8624E"/>
    <w:rsid w:val="00F86CD7"/>
    <w:rsid w:val="00F86DD6"/>
    <w:rsid w:val="00F87410"/>
    <w:rsid w:val="00F877DF"/>
    <w:rsid w:val="00F87A2C"/>
    <w:rsid w:val="00F87EE3"/>
    <w:rsid w:val="00F90F66"/>
    <w:rsid w:val="00F912F7"/>
    <w:rsid w:val="00F91827"/>
    <w:rsid w:val="00F9188D"/>
    <w:rsid w:val="00F91E4F"/>
    <w:rsid w:val="00F92314"/>
    <w:rsid w:val="00F924C0"/>
    <w:rsid w:val="00F92A07"/>
    <w:rsid w:val="00F93427"/>
    <w:rsid w:val="00F93A4C"/>
    <w:rsid w:val="00F9430E"/>
    <w:rsid w:val="00F94FCD"/>
    <w:rsid w:val="00F96135"/>
    <w:rsid w:val="00F97113"/>
    <w:rsid w:val="00F97892"/>
    <w:rsid w:val="00FA154B"/>
    <w:rsid w:val="00FA1D0A"/>
    <w:rsid w:val="00FA1F6A"/>
    <w:rsid w:val="00FA22D5"/>
    <w:rsid w:val="00FA2ACF"/>
    <w:rsid w:val="00FA30FB"/>
    <w:rsid w:val="00FA3DB6"/>
    <w:rsid w:val="00FA4679"/>
    <w:rsid w:val="00FA48F2"/>
    <w:rsid w:val="00FA6522"/>
    <w:rsid w:val="00FA6F49"/>
    <w:rsid w:val="00FA6FA1"/>
    <w:rsid w:val="00FA7702"/>
    <w:rsid w:val="00FA7918"/>
    <w:rsid w:val="00FA7CD5"/>
    <w:rsid w:val="00FB07CC"/>
    <w:rsid w:val="00FB154F"/>
    <w:rsid w:val="00FB1B79"/>
    <w:rsid w:val="00FB1FCD"/>
    <w:rsid w:val="00FB24BF"/>
    <w:rsid w:val="00FB29E7"/>
    <w:rsid w:val="00FB2B59"/>
    <w:rsid w:val="00FB35F0"/>
    <w:rsid w:val="00FB4A3B"/>
    <w:rsid w:val="00FB5017"/>
    <w:rsid w:val="00FB55DE"/>
    <w:rsid w:val="00FB571D"/>
    <w:rsid w:val="00FB7A28"/>
    <w:rsid w:val="00FC080A"/>
    <w:rsid w:val="00FC1757"/>
    <w:rsid w:val="00FC1928"/>
    <w:rsid w:val="00FC1C33"/>
    <w:rsid w:val="00FC30F6"/>
    <w:rsid w:val="00FC353F"/>
    <w:rsid w:val="00FC3609"/>
    <w:rsid w:val="00FC3B4B"/>
    <w:rsid w:val="00FC512B"/>
    <w:rsid w:val="00FC52B6"/>
    <w:rsid w:val="00FC5417"/>
    <w:rsid w:val="00FC5D6B"/>
    <w:rsid w:val="00FC664D"/>
    <w:rsid w:val="00FC712F"/>
    <w:rsid w:val="00FC739B"/>
    <w:rsid w:val="00FD086D"/>
    <w:rsid w:val="00FD1760"/>
    <w:rsid w:val="00FD1762"/>
    <w:rsid w:val="00FD1E5C"/>
    <w:rsid w:val="00FD2A0D"/>
    <w:rsid w:val="00FD2DC3"/>
    <w:rsid w:val="00FD3A94"/>
    <w:rsid w:val="00FD3B21"/>
    <w:rsid w:val="00FD3F42"/>
    <w:rsid w:val="00FD442A"/>
    <w:rsid w:val="00FD4669"/>
    <w:rsid w:val="00FD5206"/>
    <w:rsid w:val="00FD5363"/>
    <w:rsid w:val="00FD55A8"/>
    <w:rsid w:val="00FD5AA0"/>
    <w:rsid w:val="00FD5C33"/>
    <w:rsid w:val="00FD62BE"/>
    <w:rsid w:val="00FD6A33"/>
    <w:rsid w:val="00FD6AD9"/>
    <w:rsid w:val="00FD76A7"/>
    <w:rsid w:val="00FE0110"/>
    <w:rsid w:val="00FE04DC"/>
    <w:rsid w:val="00FE0543"/>
    <w:rsid w:val="00FE0EED"/>
    <w:rsid w:val="00FE1A5F"/>
    <w:rsid w:val="00FE2ADC"/>
    <w:rsid w:val="00FE33D9"/>
    <w:rsid w:val="00FE3642"/>
    <w:rsid w:val="00FE3F13"/>
    <w:rsid w:val="00FE40EF"/>
    <w:rsid w:val="00FE41FA"/>
    <w:rsid w:val="00FE4B15"/>
    <w:rsid w:val="00FE4BBE"/>
    <w:rsid w:val="00FE63B6"/>
    <w:rsid w:val="00FE6A81"/>
    <w:rsid w:val="00FE6BEE"/>
    <w:rsid w:val="00FE6D5E"/>
    <w:rsid w:val="00FE7B83"/>
    <w:rsid w:val="00FF0EE7"/>
    <w:rsid w:val="00FF1C73"/>
    <w:rsid w:val="00FF1D5D"/>
    <w:rsid w:val="00FF2B8D"/>
    <w:rsid w:val="00FF39F5"/>
    <w:rsid w:val="00FF411F"/>
    <w:rsid w:val="00FF4283"/>
    <w:rsid w:val="00FF4BD2"/>
    <w:rsid w:val="00FF4DA0"/>
    <w:rsid w:val="00FF5CCD"/>
    <w:rsid w:val="00FF5F76"/>
    <w:rsid w:val="00FF610C"/>
    <w:rsid w:val="00FF64C7"/>
    <w:rsid w:val="00FF65A2"/>
    <w:rsid w:val="00FF69DF"/>
    <w:rsid w:val="00FF6CAA"/>
    <w:rsid w:val="00FF7E12"/>
    <w:rsid w:val="070D1514"/>
    <w:rsid w:val="09FFCE95"/>
    <w:rsid w:val="0D06FFD5"/>
    <w:rsid w:val="17119012"/>
    <w:rsid w:val="1878527C"/>
    <w:rsid w:val="1A3B750E"/>
    <w:rsid w:val="1BCF2613"/>
    <w:rsid w:val="1C28EE46"/>
    <w:rsid w:val="215C769C"/>
    <w:rsid w:val="229AAA50"/>
    <w:rsid w:val="2363E058"/>
    <w:rsid w:val="3E393CAF"/>
    <w:rsid w:val="48C2328E"/>
    <w:rsid w:val="503027C9"/>
    <w:rsid w:val="51C47899"/>
    <w:rsid w:val="5364F723"/>
    <w:rsid w:val="5557DD25"/>
    <w:rsid w:val="5A04E360"/>
    <w:rsid w:val="5BDBCB67"/>
    <w:rsid w:val="5DDECD75"/>
    <w:rsid w:val="64B61970"/>
    <w:rsid w:val="67333751"/>
    <w:rsid w:val="67CAB3E1"/>
    <w:rsid w:val="695E9BF2"/>
    <w:rsid w:val="6C57220C"/>
    <w:rsid w:val="6CCFFD9B"/>
    <w:rsid w:val="6D43B42B"/>
    <w:rsid w:val="7079A54F"/>
    <w:rsid w:val="72F8C71A"/>
    <w:rsid w:val="740E1FA3"/>
    <w:rsid w:val="771837C9"/>
    <w:rsid w:val="77CA7850"/>
    <w:rsid w:val="792340E6"/>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3C7A1B7"/>
  <w15:chartTrackingRefBased/>
  <w15:docId w15:val="{997C08A9-4249-47CA-9F4F-10F416B78C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1"/>
        <w:szCs w:val="22"/>
        <w:lang w:val="en-US" w:eastAsia="zh-CN"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qFormat="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iPriority="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iPriority="0"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iPriority="0"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qFormat="1"/>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3">
    <w:name w:val="Normal"/>
    <w:qFormat/>
    <w:rsid w:val="00E64623"/>
    <w:pPr>
      <w:widowControl w:val="0"/>
      <w:spacing w:before="100" w:after="100" w:line="400" w:lineRule="exact"/>
      <w:jc w:val="both"/>
      <w:textAlignment w:val="center"/>
    </w:pPr>
    <w:rPr>
      <w:rFonts w:ascii="Arial" w:eastAsia="宋体" w:hAnsi="Arial" w:cs="Arial"/>
      <w:color w:val="000000"/>
      <w:kern w:val="0"/>
      <w:szCs w:val="20"/>
    </w:rPr>
  </w:style>
  <w:style w:type="paragraph" w:styleId="1">
    <w:name w:val="heading 1"/>
    <w:next w:val="a3"/>
    <w:link w:val="11"/>
    <w:qFormat/>
    <w:rsid w:val="00E64623"/>
    <w:pPr>
      <w:keepNext/>
      <w:keepLines/>
      <w:pageBreakBefore/>
      <w:numPr>
        <w:numId w:val="43"/>
      </w:numPr>
      <w:spacing w:before="100" w:after="100"/>
      <w:jc w:val="both"/>
      <w:outlineLvl w:val="0"/>
    </w:pPr>
    <w:rPr>
      <w:rFonts w:ascii="Arial" w:eastAsia="宋体" w:hAnsi="Arial" w:cs="Arial"/>
      <w:b/>
      <w:bCs/>
      <w:color w:val="333399"/>
      <w:kern w:val="44"/>
      <w:sz w:val="44"/>
      <w:szCs w:val="44"/>
    </w:rPr>
  </w:style>
  <w:style w:type="paragraph" w:styleId="22">
    <w:name w:val="heading 2"/>
    <w:next w:val="32"/>
    <w:link w:val="23"/>
    <w:qFormat/>
    <w:rsid w:val="00E64623"/>
    <w:pPr>
      <w:keepNext/>
      <w:keepLines/>
      <w:spacing w:before="300" w:after="100"/>
      <w:jc w:val="both"/>
      <w:outlineLvl w:val="1"/>
    </w:pPr>
    <w:rPr>
      <w:rFonts w:ascii="Arial" w:eastAsia="宋体" w:hAnsi="Arial" w:cs="Arial"/>
      <w:b/>
      <w:bCs/>
      <w:color w:val="333399"/>
      <w:kern w:val="0"/>
      <w:sz w:val="36"/>
      <w:szCs w:val="32"/>
    </w:rPr>
  </w:style>
  <w:style w:type="paragraph" w:styleId="32">
    <w:name w:val="heading 3"/>
    <w:basedOn w:val="22"/>
    <w:next w:val="a3"/>
    <w:link w:val="33"/>
    <w:qFormat/>
    <w:rsid w:val="00E64623"/>
    <w:pPr>
      <w:outlineLvl w:val="2"/>
    </w:pPr>
    <w:rPr>
      <w:sz w:val="32"/>
    </w:rPr>
  </w:style>
  <w:style w:type="paragraph" w:styleId="42">
    <w:name w:val="heading 4"/>
    <w:next w:val="a3"/>
    <w:link w:val="43"/>
    <w:qFormat/>
    <w:rsid w:val="00E64623"/>
    <w:pPr>
      <w:keepNext/>
      <w:keepLines/>
      <w:spacing w:before="200" w:after="100"/>
      <w:jc w:val="both"/>
      <w:outlineLvl w:val="3"/>
    </w:pPr>
    <w:rPr>
      <w:rFonts w:ascii="Arial" w:eastAsia="宋体" w:hAnsi="Arial" w:cs="Arial"/>
      <w:b/>
      <w:bCs/>
      <w:color w:val="333399"/>
      <w:kern w:val="0"/>
      <w:sz w:val="30"/>
      <w:szCs w:val="28"/>
    </w:rPr>
  </w:style>
  <w:style w:type="paragraph" w:styleId="51">
    <w:name w:val="heading 5"/>
    <w:next w:val="a3"/>
    <w:link w:val="52"/>
    <w:qFormat/>
    <w:rsid w:val="00E64623"/>
    <w:pPr>
      <w:keepNext/>
      <w:keepLines/>
      <w:spacing w:before="100" w:after="100"/>
      <w:jc w:val="both"/>
      <w:outlineLvl w:val="4"/>
    </w:pPr>
    <w:rPr>
      <w:rFonts w:ascii="Arial" w:eastAsia="宋体" w:hAnsi="Arial" w:cs="Arial"/>
      <w:b/>
      <w:bCs/>
      <w:color w:val="333399"/>
      <w:kern w:val="0"/>
      <w:sz w:val="28"/>
      <w:szCs w:val="28"/>
    </w:rPr>
  </w:style>
  <w:style w:type="paragraph" w:styleId="60">
    <w:name w:val="heading 6"/>
    <w:next w:val="a3"/>
    <w:link w:val="61"/>
    <w:qFormat/>
    <w:rsid w:val="00E64623"/>
    <w:pPr>
      <w:keepNext/>
      <w:keepLines/>
      <w:spacing w:before="240" w:after="64" w:line="320" w:lineRule="auto"/>
      <w:ind w:left="315"/>
      <w:jc w:val="both"/>
      <w:outlineLvl w:val="5"/>
    </w:pPr>
    <w:rPr>
      <w:rFonts w:ascii="Arial" w:eastAsia="宋体" w:hAnsi="Arial" w:cs="Arial"/>
      <w:b/>
      <w:bCs/>
      <w:color w:val="000000"/>
      <w:kern w:val="0"/>
      <w:sz w:val="24"/>
      <w:szCs w:val="20"/>
    </w:rPr>
  </w:style>
  <w:style w:type="paragraph" w:styleId="7">
    <w:name w:val="heading 7"/>
    <w:next w:val="a3"/>
    <w:link w:val="70"/>
    <w:qFormat/>
    <w:rsid w:val="00E64623"/>
    <w:pPr>
      <w:keepNext/>
      <w:keepLines/>
      <w:spacing w:before="240" w:after="64" w:line="320" w:lineRule="auto"/>
      <w:ind w:left="315"/>
      <w:jc w:val="both"/>
      <w:outlineLvl w:val="6"/>
    </w:pPr>
    <w:rPr>
      <w:rFonts w:ascii="Arial" w:eastAsia="宋体" w:hAnsi="Arial" w:cs="Arial"/>
      <w:b/>
      <w:bCs/>
      <w:color w:val="000000"/>
      <w:kern w:val="0"/>
      <w:sz w:val="24"/>
      <w:szCs w:val="20"/>
    </w:rPr>
  </w:style>
  <w:style w:type="paragraph" w:styleId="8">
    <w:name w:val="heading 8"/>
    <w:next w:val="a3"/>
    <w:link w:val="80"/>
    <w:qFormat/>
    <w:rsid w:val="00E64623"/>
    <w:pPr>
      <w:keepNext/>
      <w:keepLines/>
      <w:spacing w:before="240" w:after="64" w:line="320" w:lineRule="auto"/>
      <w:ind w:left="315"/>
      <w:jc w:val="both"/>
      <w:outlineLvl w:val="7"/>
    </w:pPr>
    <w:rPr>
      <w:rFonts w:ascii="Arial" w:eastAsia="宋体" w:hAnsi="Arial" w:cs="Arial"/>
      <w:color w:val="000000"/>
      <w:kern w:val="0"/>
      <w:sz w:val="24"/>
      <w:szCs w:val="20"/>
    </w:rPr>
  </w:style>
  <w:style w:type="paragraph" w:styleId="9">
    <w:name w:val="heading 9"/>
    <w:next w:val="a3"/>
    <w:link w:val="90"/>
    <w:qFormat/>
    <w:rsid w:val="00E64623"/>
    <w:pPr>
      <w:keepNext/>
      <w:keepLines/>
      <w:spacing w:before="240" w:after="64" w:line="320" w:lineRule="auto"/>
      <w:ind w:left="315"/>
      <w:jc w:val="both"/>
      <w:outlineLvl w:val="8"/>
    </w:pPr>
    <w:rPr>
      <w:rFonts w:ascii="Arial" w:eastAsia="宋体" w:hAnsi="Arial" w:cs="Arial"/>
      <w:color w:val="000000"/>
      <w:kern w:val="0"/>
      <w:szCs w:val="21"/>
    </w:rPr>
  </w:style>
  <w:style w:type="character" w:default="1" w:styleId="a4">
    <w:name w:val="Default Paragraph Font"/>
    <w:uiPriority w:val="1"/>
    <w:semiHidden/>
    <w:unhideWhenUsed/>
  </w:style>
  <w:style w:type="table" w:default="1" w:styleId="a5">
    <w:name w:val="Normal Table"/>
    <w:uiPriority w:val="99"/>
    <w:semiHidden/>
    <w:unhideWhenUsed/>
    <w:tblPr>
      <w:tblInd w:w="0" w:type="dxa"/>
      <w:tblCellMar>
        <w:top w:w="0" w:type="dxa"/>
        <w:left w:w="108" w:type="dxa"/>
        <w:bottom w:w="0" w:type="dxa"/>
        <w:right w:w="108" w:type="dxa"/>
      </w:tblCellMar>
    </w:tblPr>
  </w:style>
  <w:style w:type="numbering" w:default="1" w:styleId="a6">
    <w:name w:val="No List"/>
    <w:uiPriority w:val="99"/>
    <w:semiHidden/>
    <w:unhideWhenUsed/>
  </w:style>
  <w:style w:type="paragraph" w:styleId="a7">
    <w:name w:val="Title"/>
    <w:basedOn w:val="a3"/>
    <w:next w:val="a3"/>
    <w:link w:val="a8"/>
    <w:uiPriority w:val="10"/>
    <w:qFormat/>
    <w:rsid w:val="0004375F"/>
    <w:pPr>
      <w:spacing w:before="240" w:after="60"/>
      <w:jc w:val="center"/>
      <w:outlineLvl w:val="0"/>
    </w:pPr>
    <w:rPr>
      <w:rFonts w:asciiTheme="majorHAnsi" w:hAnsiTheme="majorHAnsi" w:cstheme="majorBidi"/>
      <w:b/>
      <w:bCs/>
      <w:color w:val="auto"/>
      <w:kern w:val="2"/>
      <w:sz w:val="32"/>
      <w:szCs w:val="32"/>
    </w:rPr>
  </w:style>
  <w:style w:type="character" w:customStyle="1" w:styleId="a8">
    <w:name w:val="标题 字符"/>
    <w:basedOn w:val="a4"/>
    <w:link w:val="a7"/>
    <w:uiPriority w:val="10"/>
    <w:qFormat/>
    <w:rsid w:val="00FC1C33"/>
    <w:rPr>
      <w:rFonts w:asciiTheme="majorHAnsi" w:eastAsia="宋体" w:hAnsiTheme="majorHAnsi" w:cstheme="majorBidi"/>
      <w:b/>
      <w:bCs/>
      <w:sz w:val="32"/>
      <w:szCs w:val="32"/>
    </w:rPr>
  </w:style>
  <w:style w:type="character" w:customStyle="1" w:styleId="11">
    <w:name w:val="标题 1 字符"/>
    <w:basedOn w:val="a4"/>
    <w:link w:val="1"/>
    <w:rsid w:val="0004375F"/>
    <w:rPr>
      <w:rFonts w:ascii="Arial" w:eastAsia="宋体" w:hAnsi="Arial" w:cs="Arial"/>
      <w:b/>
      <w:bCs/>
      <w:color w:val="333399"/>
      <w:kern w:val="44"/>
      <w:sz w:val="44"/>
      <w:szCs w:val="44"/>
    </w:rPr>
  </w:style>
  <w:style w:type="character" w:customStyle="1" w:styleId="23">
    <w:name w:val="标题 2 字符"/>
    <w:basedOn w:val="a4"/>
    <w:link w:val="22"/>
    <w:qFormat/>
    <w:rsid w:val="00E64623"/>
    <w:rPr>
      <w:rFonts w:ascii="Arial" w:eastAsia="宋体" w:hAnsi="Arial" w:cs="Arial"/>
      <w:b/>
      <w:bCs/>
      <w:color w:val="333399"/>
      <w:kern w:val="0"/>
      <w:sz w:val="36"/>
      <w:szCs w:val="32"/>
    </w:rPr>
  </w:style>
  <w:style w:type="character" w:customStyle="1" w:styleId="33">
    <w:name w:val="标题 3 字符"/>
    <w:basedOn w:val="a4"/>
    <w:link w:val="32"/>
    <w:qFormat/>
    <w:rsid w:val="00E64623"/>
    <w:rPr>
      <w:rFonts w:ascii="Arial" w:eastAsia="宋体" w:hAnsi="Arial" w:cs="Arial"/>
      <w:b/>
      <w:bCs/>
      <w:color w:val="333399"/>
      <w:kern w:val="0"/>
      <w:sz w:val="32"/>
      <w:szCs w:val="32"/>
    </w:rPr>
  </w:style>
  <w:style w:type="character" w:customStyle="1" w:styleId="43">
    <w:name w:val="标题 4 字符"/>
    <w:basedOn w:val="a4"/>
    <w:link w:val="42"/>
    <w:qFormat/>
    <w:rsid w:val="00E64623"/>
    <w:rPr>
      <w:rFonts w:ascii="Arial" w:eastAsia="宋体" w:hAnsi="Arial" w:cs="Arial"/>
      <w:b/>
      <w:bCs/>
      <w:color w:val="333399"/>
      <w:kern w:val="0"/>
      <w:sz w:val="30"/>
      <w:szCs w:val="28"/>
    </w:rPr>
  </w:style>
  <w:style w:type="character" w:customStyle="1" w:styleId="52">
    <w:name w:val="标题 5 字符"/>
    <w:basedOn w:val="a4"/>
    <w:link w:val="51"/>
    <w:rsid w:val="00E64623"/>
    <w:rPr>
      <w:rFonts w:ascii="Arial" w:eastAsia="宋体" w:hAnsi="Arial" w:cs="Arial"/>
      <w:b/>
      <w:bCs/>
      <w:color w:val="333399"/>
      <w:kern w:val="0"/>
      <w:sz w:val="28"/>
      <w:szCs w:val="28"/>
    </w:rPr>
  </w:style>
  <w:style w:type="character" w:customStyle="1" w:styleId="61">
    <w:name w:val="标题 6 字符"/>
    <w:basedOn w:val="a4"/>
    <w:link w:val="60"/>
    <w:rsid w:val="00E64623"/>
    <w:rPr>
      <w:rFonts w:ascii="Arial" w:eastAsia="宋体" w:hAnsi="Arial" w:cs="Arial"/>
      <w:b/>
      <w:bCs/>
      <w:color w:val="000000"/>
      <w:kern w:val="0"/>
      <w:sz w:val="24"/>
      <w:szCs w:val="20"/>
    </w:rPr>
  </w:style>
  <w:style w:type="character" w:customStyle="1" w:styleId="70">
    <w:name w:val="标题 7 字符"/>
    <w:basedOn w:val="a4"/>
    <w:link w:val="7"/>
    <w:rsid w:val="00E64623"/>
    <w:rPr>
      <w:rFonts w:ascii="Arial" w:eastAsia="宋体" w:hAnsi="Arial" w:cs="Arial"/>
      <w:b/>
      <w:bCs/>
      <w:color w:val="000000"/>
      <w:kern w:val="0"/>
      <w:sz w:val="24"/>
      <w:szCs w:val="20"/>
    </w:rPr>
  </w:style>
  <w:style w:type="character" w:customStyle="1" w:styleId="80">
    <w:name w:val="标题 8 字符"/>
    <w:basedOn w:val="a4"/>
    <w:link w:val="8"/>
    <w:rsid w:val="00E64623"/>
    <w:rPr>
      <w:rFonts w:ascii="Arial" w:eastAsia="宋体" w:hAnsi="Arial" w:cs="Arial"/>
      <w:color w:val="000000"/>
      <w:kern w:val="0"/>
      <w:sz w:val="24"/>
      <w:szCs w:val="20"/>
    </w:rPr>
  </w:style>
  <w:style w:type="character" w:customStyle="1" w:styleId="90">
    <w:name w:val="标题 9 字符"/>
    <w:basedOn w:val="a4"/>
    <w:link w:val="9"/>
    <w:rsid w:val="00E64623"/>
    <w:rPr>
      <w:rFonts w:ascii="Arial" w:eastAsia="宋体" w:hAnsi="Arial" w:cs="Arial"/>
      <w:color w:val="000000"/>
      <w:kern w:val="0"/>
      <w:szCs w:val="21"/>
    </w:rPr>
  </w:style>
  <w:style w:type="table" w:styleId="a9">
    <w:name w:val="Table Professional"/>
    <w:basedOn w:val="a5"/>
    <w:rsid w:val="00E64623"/>
    <w:pPr>
      <w:keepLines/>
      <w:widowControl w:val="0"/>
      <w:textAlignment w:val="center"/>
    </w:pPr>
    <w:rPr>
      <w:rFonts w:ascii="Arial" w:eastAsia="宋体" w:hAnsi="Arial" w:cs="Times New Roman"/>
      <w:kern w:val="0"/>
      <w:sz w:val="20"/>
      <w:szCs w:val="20"/>
    </w:rPr>
    <w:tblPr>
      <w:jc w:val="center"/>
      <w:tblBorders>
        <w:top w:val="single" w:sz="8" w:space="0" w:color="auto"/>
        <w:left w:val="single" w:sz="8" w:space="0" w:color="auto"/>
        <w:bottom w:val="single" w:sz="8" w:space="0" w:color="auto"/>
        <w:right w:val="single" w:sz="8" w:space="0" w:color="auto"/>
        <w:insideH w:val="single" w:sz="4" w:space="0" w:color="auto"/>
        <w:insideV w:val="single" w:sz="4" w:space="0" w:color="auto"/>
      </w:tblBorders>
    </w:tblPr>
    <w:trPr>
      <w:jc w:val="center"/>
    </w:trPr>
    <w:tcPr>
      <w:shd w:val="clear" w:color="auto" w:fill="auto"/>
      <w:vAlign w:val="center"/>
    </w:tcPr>
    <w:tblStylePr w:type="firstRow">
      <w:pPr>
        <w:wordWrap/>
        <w:jc w:val="center"/>
      </w:pPr>
      <w:rPr>
        <w:b/>
        <w:bCs/>
        <w:color w:val="auto"/>
      </w:rPr>
      <w:tblPr/>
      <w:trPr>
        <w:tblHeader/>
      </w:trPr>
      <w:tcPr>
        <w:tcBorders>
          <w:top w:val="single" w:sz="8" w:space="0" w:color="auto"/>
          <w:left w:val="single" w:sz="8" w:space="0" w:color="auto"/>
          <w:bottom w:val="single" w:sz="4" w:space="0" w:color="auto"/>
          <w:right w:val="single" w:sz="8" w:space="0" w:color="auto"/>
          <w:insideH w:val="nil"/>
          <w:insideV w:val="single" w:sz="4" w:space="0" w:color="auto"/>
          <w:tl2br w:val="nil"/>
          <w:tr2bl w:val="nil"/>
        </w:tcBorders>
        <w:shd w:val="clear" w:color="000000" w:fill="D9D9D9"/>
      </w:tcPr>
    </w:tblStylePr>
  </w:style>
  <w:style w:type="paragraph" w:styleId="aa">
    <w:name w:val="List Paragraph"/>
    <w:basedOn w:val="a3"/>
    <w:uiPriority w:val="34"/>
    <w:qFormat/>
    <w:rsid w:val="00E64623"/>
    <w:pPr>
      <w:ind w:firstLineChars="200" w:firstLine="420"/>
    </w:pPr>
  </w:style>
  <w:style w:type="table" w:styleId="ab">
    <w:name w:val="Table Grid"/>
    <w:basedOn w:val="a5"/>
    <w:qFormat/>
    <w:rsid w:val="00E64623"/>
    <w:pPr>
      <w:widowControl w:val="0"/>
      <w:spacing w:beforeLines="50" w:afterLines="50"/>
      <w:textAlignment w:val="center"/>
    </w:pPr>
    <w:rPr>
      <w:rFonts w:ascii="Arial" w:eastAsia="黑体" w:hAnsi="Arial" w:cs="Times New Roman"/>
      <w:kern w:val="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Figure">
    <w:name w:val="Figure"/>
    <w:next w:val="a3"/>
    <w:link w:val="FigureChar"/>
    <w:qFormat/>
    <w:rsid w:val="00E64623"/>
    <w:pPr>
      <w:keepNext/>
      <w:spacing w:before="100" w:after="100"/>
      <w:jc w:val="center"/>
      <w:textAlignment w:val="center"/>
    </w:pPr>
    <w:rPr>
      <w:rFonts w:ascii="Arial" w:eastAsia="宋体" w:hAnsi="Arial" w:cs="Arial"/>
      <w:color w:val="000000"/>
      <w:kern w:val="0"/>
      <w:szCs w:val="20"/>
    </w:rPr>
  </w:style>
  <w:style w:type="paragraph" w:styleId="ac">
    <w:name w:val="footer"/>
    <w:basedOn w:val="a3"/>
    <w:link w:val="ad"/>
    <w:uiPriority w:val="99"/>
    <w:rsid w:val="00E64623"/>
    <w:pPr>
      <w:tabs>
        <w:tab w:val="center" w:pos="4153"/>
        <w:tab w:val="right" w:pos="8306"/>
      </w:tabs>
      <w:snapToGrid w:val="0"/>
      <w:spacing w:line="240" w:lineRule="atLeast"/>
      <w:jc w:val="left"/>
    </w:pPr>
    <w:rPr>
      <w:sz w:val="18"/>
      <w:szCs w:val="18"/>
    </w:rPr>
  </w:style>
  <w:style w:type="character" w:customStyle="1" w:styleId="ad">
    <w:name w:val="页脚 字符"/>
    <w:basedOn w:val="a4"/>
    <w:link w:val="ac"/>
    <w:uiPriority w:val="99"/>
    <w:rsid w:val="00E64623"/>
    <w:rPr>
      <w:rFonts w:ascii="Arial" w:eastAsia="宋体" w:hAnsi="Arial" w:cs="Arial"/>
      <w:color w:val="000000"/>
      <w:kern w:val="0"/>
      <w:sz w:val="18"/>
      <w:szCs w:val="18"/>
    </w:rPr>
  </w:style>
  <w:style w:type="paragraph" w:customStyle="1" w:styleId="10">
    <w:name w:val="样式1"/>
    <w:basedOn w:val="a3"/>
    <w:autoRedefine/>
    <w:semiHidden/>
    <w:rsid w:val="00E64623"/>
    <w:pPr>
      <w:numPr>
        <w:numId w:val="4"/>
      </w:numPr>
      <w:jc w:val="center"/>
    </w:pPr>
    <w:rPr>
      <w:b/>
    </w:rPr>
  </w:style>
  <w:style w:type="paragraph" w:customStyle="1" w:styleId="Liinnote">
    <w:name w:val="Li in note"/>
    <w:basedOn w:val="Liultext"/>
    <w:rsid w:val="00E64623"/>
    <w:pPr>
      <w:widowControl w:val="0"/>
      <w:numPr>
        <w:numId w:val="11"/>
      </w:numPr>
      <w:spacing w:beforeLines="1" w:before="2" w:afterLines="50" w:after="120" w:line="240" w:lineRule="auto"/>
      <w:ind w:leftChars="0" w:left="0"/>
      <w:outlineLvl w:val="6"/>
    </w:pPr>
    <w:rPr>
      <w:rFonts w:eastAsia="黑体"/>
    </w:rPr>
  </w:style>
  <w:style w:type="paragraph" w:styleId="ae">
    <w:name w:val="Document Map"/>
    <w:basedOn w:val="a3"/>
    <w:link w:val="af"/>
    <w:semiHidden/>
    <w:rsid w:val="00E64623"/>
    <w:pPr>
      <w:shd w:val="clear" w:color="auto" w:fill="000080"/>
      <w:ind w:left="315"/>
    </w:pPr>
  </w:style>
  <w:style w:type="character" w:customStyle="1" w:styleId="af">
    <w:name w:val="文档结构图 字符"/>
    <w:basedOn w:val="a4"/>
    <w:link w:val="ae"/>
    <w:semiHidden/>
    <w:rsid w:val="00E64623"/>
    <w:rPr>
      <w:rFonts w:ascii="Arial" w:eastAsia="宋体" w:hAnsi="Arial" w:cs="Arial"/>
      <w:color w:val="000000"/>
      <w:kern w:val="0"/>
      <w:szCs w:val="20"/>
      <w:shd w:val="clear" w:color="auto" w:fill="000080"/>
    </w:rPr>
  </w:style>
  <w:style w:type="paragraph" w:customStyle="1" w:styleId="21">
    <w:name w:val="样式2"/>
    <w:basedOn w:val="a3"/>
    <w:autoRedefine/>
    <w:semiHidden/>
    <w:rsid w:val="00E64623"/>
    <w:pPr>
      <w:numPr>
        <w:numId w:val="5"/>
      </w:numPr>
      <w:jc w:val="center"/>
    </w:pPr>
    <w:rPr>
      <w:b/>
    </w:rPr>
  </w:style>
  <w:style w:type="paragraph" w:customStyle="1" w:styleId="31">
    <w:name w:val="样式3"/>
    <w:basedOn w:val="a3"/>
    <w:autoRedefine/>
    <w:semiHidden/>
    <w:rsid w:val="00E64623"/>
    <w:pPr>
      <w:numPr>
        <w:numId w:val="6"/>
      </w:numPr>
      <w:jc w:val="center"/>
    </w:pPr>
    <w:rPr>
      <w:b/>
    </w:rPr>
  </w:style>
  <w:style w:type="character" w:customStyle="1" w:styleId="CharChar">
    <w:name w:val="正文文本 Char Char"/>
    <w:basedOn w:val="a4"/>
    <w:semiHidden/>
    <w:rsid w:val="00E64623"/>
    <w:rPr>
      <w:rFonts w:ascii="Arial" w:eastAsia="宋体" w:hAnsi="Arial"/>
      <w:b/>
      <w:sz w:val="21"/>
      <w:szCs w:val="24"/>
      <w:lang w:val="en-US" w:eastAsia="zh-CN" w:bidi="ar-SA"/>
    </w:rPr>
  </w:style>
  <w:style w:type="paragraph" w:customStyle="1" w:styleId="12">
    <w:name w:val="无编号的标题1"/>
    <w:next w:val="a3"/>
    <w:rsid w:val="00E64623"/>
    <w:pPr>
      <w:pageBreakBefore/>
      <w:spacing w:before="100" w:after="100"/>
      <w:jc w:val="both"/>
      <w:outlineLvl w:val="0"/>
    </w:pPr>
    <w:rPr>
      <w:rFonts w:ascii="Arial" w:eastAsia="宋体" w:hAnsi="Arial" w:cs="Arial"/>
      <w:b/>
      <w:bCs/>
      <w:color w:val="333399"/>
      <w:kern w:val="44"/>
      <w:sz w:val="44"/>
      <w:szCs w:val="44"/>
    </w:rPr>
  </w:style>
  <w:style w:type="paragraph" w:styleId="34">
    <w:name w:val="toc 3"/>
    <w:next w:val="a3"/>
    <w:uiPriority w:val="39"/>
    <w:rsid w:val="00E64623"/>
    <w:pPr>
      <w:snapToGrid w:val="0"/>
      <w:spacing w:line="360" w:lineRule="auto"/>
      <w:ind w:leftChars="300" w:left="300"/>
      <w:jc w:val="both"/>
    </w:pPr>
    <w:rPr>
      <w:rFonts w:ascii="Arial" w:eastAsia="宋体" w:hAnsi="Arial" w:cs="Arial"/>
      <w:bCs/>
      <w:iCs/>
      <w:color w:val="000000"/>
      <w:szCs w:val="20"/>
    </w:rPr>
  </w:style>
  <w:style w:type="character" w:styleId="af0">
    <w:name w:val="annotation reference"/>
    <w:basedOn w:val="a4"/>
    <w:uiPriority w:val="99"/>
    <w:semiHidden/>
    <w:rsid w:val="00E64623"/>
    <w:rPr>
      <w:sz w:val="21"/>
      <w:szCs w:val="21"/>
    </w:rPr>
  </w:style>
  <w:style w:type="paragraph" w:styleId="af1">
    <w:name w:val="annotation text"/>
    <w:basedOn w:val="a3"/>
    <w:link w:val="af2"/>
    <w:uiPriority w:val="99"/>
    <w:rsid w:val="00E64623"/>
    <w:pPr>
      <w:ind w:left="315"/>
    </w:pPr>
  </w:style>
  <w:style w:type="character" w:customStyle="1" w:styleId="af2">
    <w:name w:val="批注文字 字符"/>
    <w:basedOn w:val="a4"/>
    <w:link w:val="af1"/>
    <w:uiPriority w:val="99"/>
    <w:rsid w:val="00E64623"/>
    <w:rPr>
      <w:rFonts w:ascii="Arial" w:eastAsia="宋体" w:hAnsi="Arial" w:cs="Arial"/>
      <w:color w:val="000000"/>
      <w:kern w:val="0"/>
      <w:szCs w:val="20"/>
    </w:rPr>
  </w:style>
  <w:style w:type="paragraph" w:styleId="af3">
    <w:name w:val="annotation subject"/>
    <w:basedOn w:val="af1"/>
    <w:next w:val="af1"/>
    <w:link w:val="af4"/>
    <w:semiHidden/>
    <w:rsid w:val="00E64623"/>
    <w:rPr>
      <w:b/>
      <w:bCs/>
    </w:rPr>
  </w:style>
  <w:style w:type="character" w:customStyle="1" w:styleId="af4">
    <w:name w:val="批注主题 字符"/>
    <w:basedOn w:val="af2"/>
    <w:link w:val="af3"/>
    <w:semiHidden/>
    <w:qFormat/>
    <w:rsid w:val="00E64623"/>
    <w:rPr>
      <w:rFonts w:ascii="Arial" w:eastAsia="宋体" w:hAnsi="Arial" w:cs="Arial"/>
      <w:b/>
      <w:bCs/>
      <w:color w:val="000000"/>
      <w:kern w:val="0"/>
      <w:szCs w:val="20"/>
    </w:rPr>
  </w:style>
  <w:style w:type="paragraph" w:styleId="af5">
    <w:name w:val="Balloon Text"/>
    <w:basedOn w:val="a3"/>
    <w:link w:val="af6"/>
    <w:semiHidden/>
    <w:rsid w:val="00E64623"/>
    <w:pPr>
      <w:ind w:left="315"/>
    </w:pPr>
    <w:rPr>
      <w:sz w:val="18"/>
      <w:szCs w:val="18"/>
    </w:rPr>
  </w:style>
  <w:style w:type="character" w:customStyle="1" w:styleId="af6">
    <w:name w:val="批注框文本 字符"/>
    <w:basedOn w:val="a4"/>
    <w:link w:val="af5"/>
    <w:semiHidden/>
    <w:qFormat/>
    <w:rsid w:val="00E64623"/>
    <w:rPr>
      <w:rFonts w:ascii="Arial" w:eastAsia="宋体" w:hAnsi="Arial" w:cs="Arial"/>
      <w:color w:val="000000"/>
      <w:kern w:val="0"/>
      <w:sz w:val="18"/>
      <w:szCs w:val="18"/>
    </w:rPr>
  </w:style>
  <w:style w:type="paragraph" w:customStyle="1" w:styleId="41">
    <w:name w:val="样式4"/>
    <w:basedOn w:val="a3"/>
    <w:autoRedefine/>
    <w:semiHidden/>
    <w:rsid w:val="00E64623"/>
    <w:pPr>
      <w:numPr>
        <w:numId w:val="7"/>
      </w:numPr>
      <w:jc w:val="center"/>
    </w:pPr>
    <w:rPr>
      <w:b/>
    </w:rPr>
  </w:style>
  <w:style w:type="paragraph" w:customStyle="1" w:styleId="af7">
    <w:name w:val="封面标题"/>
    <w:rsid w:val="00E64623"/>
    <w:pPr>
      <w:spacing w:beforeLines="50" w:before="120" w:afterLines="50" w:after="120"/>
      <w:jc w:val="center"/>
    </w:pPr>
    <w:rPr>
      <w:rFonts w:ascii="Arial" w:eastAsia="宋体" w:hAnsi="Arial" w:cs="Arial"/>
      <w:b/>
      <w:bCs/>
      <w:kern w:val="21"/>
      <w:sz w:val="52"/>
      <w:szCs w:val="72"/>
    </w:rPr>
  </w:style>
  <w:style w:type="paragraph" w:customStyle="1" w:styleId="af8">
    <w:name w:val="目录"/>
    <w:rsid w:val="00E64623"/>
    <w:pPr>
      <w:pageBreakBefore/>
      <w:spacing w:before="100" w:after="100" w:line="400" w:lineRule="exact"/>
      <w:jc w:val="center"/>
    </w:pPr>
    <w:rPr>
      <w:rFonts w:ascii="Arial" w:eastAsia="宋体" w:hAnsi="Arial" w:cs="Arial"/>
      <w:b/>
      <w:color w:val="000000"/>
      <w:kern w:val="0"/>
      <w:sz w:val="36"/>
      <w:szCs w:val="20"/>
    </w:rPr>
  </w:style>
  <w:style w:type="character" w:customStyle="1" w:styleId="LiinSubliChar">
    <w:name w:val="Li in Sub li Char"/>
    <w:basedOn w:val="a4"/>
    <w:link w:val="LiinSubli"/>
    <w:rsid w:val="00E64623"/>
    <w:rPr>
      <w:rFonts w:cs="Arial"/>
      <w:szCs w:val="21"/>
    </w:rPr>
  </w:style>
  <w:style w:type="paragraph" w:styleId="44">
    <w:name w:val="toc 4"/>
    <w:basedOn w:val="a3"/>
    <w:next w:val="a3"/>
    <w:autoRedefine/>
    <w:uiPriority w:val="39"/>
    <w:rsid w:val="00E64623"/>
    <w:pPr>
      <w:ind w:left="630"/>
    </w:pPr>
    <w:rPr>
      <w:rFonts w:ascii="Calibri" w:hAnsi="Calibri"/>
      <w:sz w:val="18"/>
      <w:szCs w:val="18"/>
    </w:rPr>
  </w:style>
  <w:style w:type="paragraph" w:styleId="53">
    <w:name w:val="toc 5"/>
    <w:basedOn w:val="a3"/>
    <w:next w:val="a3"/>
    <w:autoRedefine/>
    <w:uiPriority w:val="39"/>
    <w:rsid w:val="00E64623"/>
    <w:rPr>
      <w:rFonts w:ascii="Calibri" w:hAnsi="Calibri"/>
      <w:sz w:val="18"/>
      <w:szCs w:val="18"/>
    </w:rPr>
  </w:style>
  <w:style w:type="paragraph" w:styleId="62">
    <w:name w:val="toc 6"/>
    <w:basedOn w:val="a3"/>
    <w:next w:val="a3"/>
    <w:autoRedefine/>
    <w:uiPriority w:val="39"/>
    <w:rsid w:val="00E64623"/>
    <w:pPr>
      <w:ind w:left="1050"/>
    </w:pPr>
    <w:rPr>
      <w:rFonts w:ascii="Calibri" w:hAnsi="Calibri"/>
      <w:sz w:val="18"/>
      <w:szCs w:val="18"/>
    </w:rPr>
  </w:style>
  <w:style w:type="paragraph" w:styleId="71">
    <w:name w:val="toc 7"/>
    <w:basedOn w:val="a3"/>
    <w:next w:val="a3"/>
    <w:autoRedefine/>
    <w:uiPriority w:val="39"/>
    <w:rsid w:val="00E64623"/>
    <w:pPr>
      <w:ind w:left="1260"/>
    </w:pPr>
    <w:rPr>
      <w:rFonts w:ascii="Calibri" w:hAnsi="Calibri"/>
      <w:sz w:val="18"/>
      <w:szCs w:val="18"/>
    </w:rPr>
  </w:style>
  <w:style w:type="paragraph" w:styleId="81">
    <w:name w:val="toc 8"/>
    <w:basedOn w:val="a3"/>
    <w:next w:val="a3"/>
    <w:autoRedefine/>
    <w:uiPriority w:val="39"/>
    <w:rsid w:val="00E64623"/>
    <w:pPr>
      <w:ind w:left="1470"/>
    </w:pPr>
    <w:rPr>
      <w:rFonts w:ascii="Calibri" w:hAnsi="Calibri"/>
      <w:sz w:val="18"/>
      <w:szCs w:val="18"/>
    </w:rPr>
  </w:style>
  <w:style w:type="paragraph" w:styleId="91">
    <w:name w:val="toc 9"/>
    <w:basedOn w:val="a3"/>
    <w:next w:val="a3"/>
    <w:autoRedefine/>
    <w:uiPriority w:val="39"/>
    <w:rsid w:val="00E64623"/>
    <w:pPr>
      <w:ind w:left="1680"/>
    </w:pPr>
    <w:rPr>
      <w:rFonts w:ascii="Calibri" w:hAnsi="Calibri"/>
      <w:sz w:val="18"/>
      <w:szCs w:val="18"/>
    </w:rPr>
  </w:style>
  <w:style w:type="paragraph" w:customStyle="1" w:styleId="a2">
    <w:name w:val="样式 有序列表 + 居中"/>
    <w:basedOn w:val="a3"/>
    <w:autoRedefine/>
    <w:semiHidden/>
    <w:rsid w:val="00E64623"/>
    <w:pPr>
      <w:numPr>
        <w:numId w:val="2"/>
      </w:numPr>
    </w:pPr>
  </w:style>
  <w:style w:type="paragraph" w:customStyle="1" w:styleId="a1">
    <w:name w:val="样式 宋体 黑色 居中"/>
    <w:basedOn w:val="a3"/>
    <w:autoRedefine/>
    <w:semiHidden/>
    <w:rsid w:val="00E64623"/>
    <w:pPr>
      <w:numPr>
        <w:numId w:val="1"/>
      </w:numPr>
      <w:jc w:val="center"/>
    </w:pPr>
  </w:style>
  <w:style w:type="paragraph" w:customStyle="1" w:styleId="TableItemlisttext">
    <w:name w:val="Table Item list text"/>
    <w:rsid w:val="00E64623"/>
    <w:pPr>
      <w:spacing w:before="100" w:after="100" w:line="400" w:lineRule="exact"/>
      <w:ind w:left="318"/>
      <w:jc w:val="both"/>
    </w:pPr>
    <w:rPr>
      <w:rFonts w:ascii="Arial" w:eastAsia="宋体" w:hAnsi="Arial" w:cs="宋体"/>
      <w:color w:val="000000"/>
      <w:kern w:val="0"/>
      <w:szCs w:val="20"/>
    </w:rPr>
  </w:style>
  <w:style w:type="paragraph" w:customStyle="1" w:styleId="6">
    <w:name w:val="样式6"/>
    <w:basedOn w:val="a3"/>
    <w:autoRedefine/>
    <w:semiHidden/>
    <w:rsid w:val="00E64623"/>
    <w:pPr>
      <w:numPr>
        <w:numId w:val="3"/>
      </w:numPr>
    </w:pPr>
    <w:rPr>
      <w:sz w:val="36"/>
    </w:rPr>
  </w:style>
  <w:style w:type="paragraph" w:customStyle="1" w:styleId="13">
    <w:name w:val="样式 题注 + 居中1"/>
    <w:basedOn w:val="a3"/>
    <w:autoRedefine/>
    <w:semiHidden/>
    <w:rsid w:val="00E64623"/>
    <w:rPr>
      <w:rFonts w:cs="宋体"/>
    </w:rPr>
  </w:style>
  <w:style w:type="paragraph" w:customStyle="1" w:styleId="Tabletext1">
    <w:name w:val="Table text1"/>
    <w:link w:val="Tabletext1Char"/>
    <w:qFormat/>
    <w:rsid w:val="00E64623"/>
    <w:pPr>
      <w:keepLines/>
      <w:widowControl w:val="0"/>
      <w:spacing w:before="60" w:after="60" w:line="400" w:lineRule="exact"/>
      <w:jc w:val="both"/>
      <w:textAlignment w:val="center"/>
    </w:pPr>
    <w:rPr>
      <w:rFonts w:ascii="Arial" w:eastAsia="宋体" w:hAnsi="Arial" w:cs="Arial"/>
      <w:color w:val="000000"/>
      <w:kern w:val="0"/>
      <w:szCs w:val="20"/>
    </w:rPr>
  </w:style>
  <w:style w:type="character" w:customStyle="1" w:styleId="FigureChar">
    <w:name w:val="Figure Char"/>
    <w:basedOn w:val="a4"/>
    <w:link w:val="Figure"/>
    <w:rsid w:val="00E64623"/>
    <w:rPr>
      <w:rFonts w:ascii="Arial" w:eastAsia="宋体" w:hAnsi="Arial" w:cs="Arial"/>
      <w:color w:val="000000"/>
      <w:kern w:val="0"/>
      <w:szCs w:val="20"/>
    </w:rPr>
  </w:style>
  <w:style w:type="paragraph" w:customStyle="1" w:styleId="24">
    <w:name w:val="无编号的标题2"/>
    <w:link w:val="2CharChar"/>
    <w:qFormat/>
    <w:rsid w:val="00E64623"/>
    <w:pPr>
      <w:spacing w:before="300" w:after="100"/>
      <w:jc w:val="both"/>
      <w:outlineLvl w:val="1"/>
    </w:pPr>
    <w:rPr>
      <w:rFonts w:ascii="Arial" w:eastAsia="宋体" w:hAnsi="Arial" w:cs="Arial"/>
      <w:b/>
      <w:bCs/>
      <w:color w:val="333399"/>
      <w:kern w:val="0"/>
      <w:sz w:val="36"/>
      <w:szCs w:val="32"/>
    </w:rPr>
  </w:style>
  <w:style w:type="paragraph" w:customStyle="1" w:styleId="Tablehead">
    <w:name w:val="Table head"/>
    <w:link w:val="TableheadChar"/>
    <w:qFormat/>
    <w:rsid w:val="00E64623"/>
    <w:pPr>
      <w:keepLines/>
      <w:widowControl w:val="0"/>
      <w:spacing w:before="80" w:after="80" w:line="240" w:lineRule="atLeast"/>
      <w:textAlignment w:val="center"/>
    </w:pPr>
    <w:rPr>
      <w:rFonts w:ascii="Arial" w:eastAsia="宋体" w:hAnsi="Arial" w:cs="Arial"/>
      <w:bCs/>
      <w:color w:val="000000"/>
      <w:kern w:val="0"/>
      <w:szCs w:val="20"/>
    </w:rPr>
  </w:style>
  <w:style w:type="paragraph" w:customStyle="1" w:styleId="Notetext">
    <w:name w:val="Note text"/>
    <w:rsid w:val="00E64623"/>
    <w:pPr>
      <w:widowControl w:val="0"/>
      <w:spacing w:beforeLines="1" w:before="2" w:afterLines="50" w:after="120"/>
      <w:ind w:leftChars="230" w:left="483"/>
      <w:jc w:val="both"/>
      <w:textAlignment w:val="center"/>
    </w:pPr>
    <w:rPr>
      <w:rFonts w:ascii="Arial" w:eastAsia="黑体" w:hAnsi="Arial" w:cs="宋体"/>
      <w:szCs w:val="20"/>
    </w:rPr>
  </w:style>
  <w:style w:type="table" w:customStyle="1" w:styleId="Tabletext">
    <w:name w:val="Table text"/>
    <w:basedOn w:val="a5"/>
    <w:uiPriority w:val="99"/>
    <w:rsid w:val="00E64623"/>
    <w:rPr>
      <w:rFonts w:ascii="Arial" w:eastAsia="宋体" w:hAnsi="Arial" w:cs="Times New Roman"/>
      <w:kern w:val="0"/>
      <w:sz w:val="20"/>
      <w:szCs w:val="20"/>
    </w:rPr>
    <w:tblPr/>
  </w:style>
  <w:style w:type="character" w:customStyle="1" w:styleId="TableheadChar">
    <w:name w:val="Table head Char"/>
    <w:basedOn w:val="a4"/>
    <w:link w:val="Tablehead"/>
    <w:rsid w:val="00E64623"/>
    <w:rPr>
      <w:rFonts w:ascii="Arial" w:eastAsia="宋体" w:hAnsi="Arial" w:cs="Arial"/>
      <w:bCs/>
      <w:color w:val="000000"/>
      <w:kern w:val="0"/>
      <w:szCs w:val="20"/>
    </w:rPr>
  </w:style>
  <w:style w:type="paragraph" w:customStyle="1" w:styleId="35">
    <w:name w:val="无编号的标题3"/>
    <w:basedOn w:val="24"/>
    <w:qFormat/>
    <w:rsid w:val="00E64623"/>
    <w:pPr>
      <w:textAlignment w:val="center"/>
      <w:outlineLvl w:val="2"/>
    </w:pPr>
    <w:rPr>
      <w:sz w:val="32"/>
    </w:rPr>
  </w:style>
  <w:style w:type="paragraph" w:customStyle="1" w:styleId="45">
    <w:name w:val="无编号的标题4"/>
    <w:basedOn w:val="35"/>
    <w:qFormat/>
    <w:rsid w:val="00E64623"/>
    <w:pPr>
      <w:spacing w:before="200"/>
      <w:ind w:left="318" w:hanging="318"/>
      <w:outlineLvl w:val="3"/>
    </w:pPr>
    <w:rPr>
      <w:sz w:val="30"/>
    </w:rPr>
  </w:style>
  <w:style w:type="paragraph" w:customStyle="1" w:styleId="54">
    <w:name w:val="无编号的标题5"/>
    <w:basedOn w:val="45"/>
    <w:qFormat/>
    <w:rsid w:val="00E64623"/>
    <w:pPr>
      <w:spacing w:before="100" w:after="0"/>
      <w:outlineLvl w:val="4"/>
    </w:pPr>
    <w:rPr>
      <w:sz w:val="28"/>
    </w:rPr>
  </w:style>
  <w:style w:type="paragraph" w:customStyle="1" w:styleId="af9">
    <w:name w:val="封面表格文本"/>
    <w:rsid w:val="00E64623"/>
    <w:pPr>
      <w:spacing w:before="100" w:after="100" w:line="400" w:lineRule="exact"/>
      <w:ind w:firstLine="6197"/>
      <w:jc w:val="both"/>
    </w:pPr>
    <w:rPr>
      <w:rFonts w:ascii="Arial" w:eastAsia="宋体" w:hAnsi="Arial" w:cs="宋体"/>
      <w:b/>
      <w:bCs/>
      <w:kern w:val="0"/>
      <w:szCs w:val="20"/>
    </w:rPr>
  </w:style>
  <w:style w:type="paragraph" w:customStyle="1" w:styleId="Talbeul">
    <w:name w:val="Talbe ul"/>
    <w:basedOn w:val="a3"/>
    <w:rsid w:val="00E64623"/>
    <w:pPr>
      <w:keepLines/>
      <w:numPr>
        <w:numId w:val="9"/>
      </w:numPr>
      <w:spacing w:before="60" w:after="60"/>
    </w:pPr>
  </w:style>
  <w:style w:type="paragraph" w:customStyle="1" w:styleId="Notehead">
    <w:name w:val="Note head"/>
    <w:next w:val="a3"/>
    <w:link w:val="NoteheadChar"/>
    <w:qFormat/>
    <w:rsid w:val="00E64623"/>
    <w:pPr>
      <w:keepNext/>
      <w:widowControl w:val="0"/>
      <w:topLinePunct/>
      <w:adjustRightInd w:val="0"/>
      <w:snapToGrid w:val="0"/>
      <w:spacing w:line="240" w:lineRule="atLeast"/>
      <w:jc w:val="both"/>
      <w:textAlignment w:val="center"/>
    </w:pPr>
    <w:rPr>
      <w:rFonts w:ascii="Arial" w:eastAsia="黑体" w:hAnsi="Arial" w:cs="Arial"/>
      <w:b/>
      <w:bCs/>
      <w:noProof/>
      <w:position w:val="-6"/>
      <w:sz w:val="24"/>
      <w:szCs w:val="24"/>
    </w:rPr>
  </w:style>
  <w:style w:type="paragraph" w:customStyle="1" w:styleId="Ul">
    <w:name w:val="Ul"/>
    <w:link w:val="UlChar"/>
    <w:qFormat/>
    <w:rsid w:val="00E64623"/>
    <w:pPr>
      <w:numPr>
        <w:numId w:val="44"/>
      </w:numPr>
      <w:tabs>
        <w:tab w:val="left" w:pos="420"/>
      </w:tabs>
      <w:adjustRightInd w:val="0"/>
      <w:snapToGrid w:val="0"/>
      <w:spacing w:before="60" w:after="60" w:line="400" w:lineRule="exact"/>
      <w:jc w:val="both"/>
      <w:textAlignment w:val="center"/>
    </w:pPr>
    <w:rPr>
      <w:rFonts w:ascii="Arial" w:eastAsia="宋体" w:hAnsi="Arial" w:cs="Times New Roman"/>
      <w:kern w:val="21"/>
      <w:szCs w:val="24"/>
    </w:rPr>
  </w:style>
  <w:style w:type="character" w:customStyle="1" w:styleId="NoteheadChar">
    <w:name w:val="Note head Char"/>
    <w:basedOn w:val="a4"/>
    <w:link w:val="Notehead"/>
    <w:rsid w:val="00E64623"/>
    <w:rPr>
      <w:rFonts w:ascii="Arial" w:eastAsia="黑体" w:hAnsi="Arial" w:cs="Arial"/>
      <w:b/>
      <w:bCs/>
      <w:noProof/>
      <w:position w:val="-6"/>
      <w:sz w:val="24"/>
      <w:szCs w:val="24"/>
    </w:rPr>
  </w:style>
  <w:style w:type="character" w:customStyle="1" w:styleId="UlChar">
    <w:name w:val="Ul Char"/>
    <w:basedOn w:val="a4"/>
    <w:link w:val="Ul"/>
    <w:rsid w:val="00E64623"/>
    <w:rPr>
      <w:rFonts w:ascii="Arial" w:eastAsia="宋体" w:hAnsi="Arial" w:cs="Times New Roman"/>
      <w:kern w:val="21"/>
      <w:szCs w:val="24"/>
    </w:rPr>
  </w:style>
  <w:style w:type="paragraph" w:customStyle="1" w:styleId="Ulinnote">
    <w:name w:val="Ul in note"/>
    <w:basedOn w:val="Notetext"/>
    <w:qFormat/>
    <w:rsid w:val="00E64623"/>
    <w:pPr>
      <w:ind w:left="693" w:hangingChars="100" w:hanging="210"/>
    </w:pPr>
  </w:style>
  <w:style w:type="paragraph" w:customStyle="1" w:styleId="LiinSubli">
    <w:name w:val="Li in Sub li"/>
    <w:link w:val="LiinSubliChar"/>
    <w:rsid w:val="00E64623"/>
    <w:pPr>
      <w:spacing w:before="60" w:after="60" w:line="400" w:lineRule="exact"/>
      <w:ind w:left="1400" w:hanging="300"/>
      <w:jc w:val="both"/>
      <w:outlineLvl w:val="5"/>
    </w:pPr>
    <w:rPr>
      <w:rFonts w:cs="Arial"/>
      <w:szCs w:val="21"/>
    </w:rPr>
  </w:style>
  <w:style w:type="paragraph" w:customStyle="1" w:styleId="Subli">
    <w:name w:val="Sub li"/>
    <w:basedOn w:val="Li"/>
    <w:link w:val="SubliChar"/>
    <w:qFormat/>
    <w:rsid w:val="005E22FB"/>
    <w:pPr>
      <w:numPr>
        <w:numId w:val="0"/>
      </w:numPr>
      <w:tabs>
        <w:tab w:val="num" w:pos="567"/>
      </w:tabs>
      <w:spacing w:before="60" w:after="60"/>
      <w:ind w:left="284" w:firstLine="284"/>
      <w:textAlignment w:val="center"/>
    </w:pPr>
  </w:style>
  <w:style w:type="paragraph" w:customStyle="1" w:styleId="Liulinnotetext">
    <w:name w:val="Li/ul in note text"/>
    <w:basedOn w:val="Notetext"/>
    <w:qFormat/>
    <w:rsid w:val="00E64623"/>
    <w:pPr>
      <w:ind w:leftChars="380" w:left="798"/>
    </w:pPr>
  </w:style>
  <w:style w:type="paragraph" w:customStyle="1" w:styleId="Subul">
    <w:name w:val="Sub ul"/>
    <w:rsid w:val="00E64623"/>
    <w:pPr>
      <w:numPr>
        <w:numId w:val="8"/>
      </w:numPr>
      <w:topLinePunct/>
      <w:adjustRightInd w:val="0"/>
      <w:snapToGrid w:val="0"/>
      <w:spacing w:before="60" w:after="60" w:line="400" w:lineRule="exact"/>
      <w:ind w:leftChars="200" w:left="350" w:hangingChars="150" w:hanging="150"/>
      <w:jc w:val="both"/>
    </w:pPr>
    <w:rPr>
      <w:rFonts w:ascii="Arial" w:eastAsia="宋体" w:hAnsi="Arial" w:cs="Arial"/>
      <w:szCs w:val="21"/>
    </w:rPr>
  </w:style>
  <w:style w:type="paragraph" w:customStyle="1" w:styleId="Subliultext">
    <w:name w:val="Sub li/ul text"/>
    <w:basedOn w:val="a3"/>
    <w:link w:val="SubliultextChar"/>
    <w:rsid w:val="00E64623"/>
    <w:pPr>
      <w:widowControl/>
      <w:adjustRightInd w:val="0"/>
      <w:snapToGrid w:val="0"/>
      <w:spacing w:before="60" w:after="60"/>
      <w:ind w:leftChars="350" w:left="735"/>
    </w:pPr>
    <w:rPr>
      <w:rFonts w:cs="Times New Roman"/>
      <w:color w:val="auto"/>
      <w:kern w:val="21"/>
      <w:szCs w:val="24"/>
    </w:rPr>
  </w:style>
  <w:style w:type="character" w:customStyle="1" w:styleId="SubliultextChar">
    <w:name w:val="Sub li/ul text Char"/>
    <w:basedOn w:val="a4"/>
    <w:link w:val="Subliultext"/>
    <w:rsid w:val="00E64623"/>
    <w:rPr>
      <w:rFonts w:ascii="Arial" w:eastAsia="宋体" w:hAnsi="Arial" w:cs="Times New Roman"/>
      <w:kern w:val="21"/>
      <w:szCs w:val="24"/>
    </w:rPr>
  </w:style>
  <w:style w:type="character" w:customStyle="1" w:styleId="SubliChar">
    <w:name w:val="Sub li Char"/>
    <w:basedOn w:val="a4"/>
    <w:link w:val="Subli"/>
    <w:rsid w:val="00E64623"/>
    <w:rPr>
      <w:rFonts w:ascii="Arial" w:eastAsia="宋体" w:hAnsi="Arial" w:cs="Arial"/>
      <w:snapToGrid w:val="0"/>
      <w:kern w:val="0"/>
      <w:szCs w:val="21"/>
    </w:rPr>
  </w:style>
  <w:style w:type="paragraph" w:customStyle="1" w:styleId="Terminaydisplay">
    <w:name w:val="Terminay display"/>
    <w:basedOn w:val="a3"/>
    <w:link w:val="TerminaydisplayCharChar"/>
    <w:rsid w:val="00E64623"/>
    <w:pPr>
      <w:widowControl/>
      <w:shd w:val="clear" w:color="auto" w:fill="F2F2F2"/>
      <w:topLinePunct/>
      <w:autoSpaceDE w:val="0"/>
      <w:autoSpaceDN w:val="0"/>
      <w:adjustRightInd w:val="0"/>
      <w:snapToGrid w:val="0"/>
      <w:spacing w:line="240" w:lineRule="auto"/>
      <w:ind w:leftChars="550" w:left="1155"/>
    </w:pPr>
    <w:rPr>
      <w:color w:val="auto"/>
      <w:kern w:val="2"/>
      <w:sz w:val="18"/>
      <w:szCs w:val="21"/>
    </w:rPr>
  </w:style>
  <w:style w:type="paragraph" w:customStyle="1" w:styleId="Ulinsubul">
    <w:name w:val="Ul in sub ul"/>
    <w:basedOn w:val="Subul"/>
    <w:rsid w:val="00E64623"/>
    <w:pPr>
      <w:numPr>
        <w:numId w:val="10"/>
      </w:numPr>
      <w:ind w:leftChars="350" w:left="500" w:hanging="150"/>
      <w:textAlignment w:val="center"/>
    </w:pPr>
  </w:style>
  <w:style w:type="character" w:customStyle="1" w:styleId="TerminaydisplayCharChar">
    <w:name w:val="Terminay display Char Char"/>
    <w:basedOn w:val="a4"/>
    <w:link w:val="Terminaydisplay"/>
    <w:rsid w:val="00E64623"/>
    <w:rPr>
      <w:rFonts w:ascii="Arial" w:eastAsia="宋体" w:hAnsi="Arial" w:cs="Arial"/>
      <w:sz w:val="18"/>
      <w:szCs w:val="21"/>
      <w:shd w:val="clear" w:color="auto" w:fill="F2F2F2"/>
    </w:rPr>
  </w:style>
  <w:style w:type="paragraph" w:customStyle="1" w:styleId="Li">
    <w:name w:val="Li"/>
    <w:link w:val="LiChar"/>
    <w:qFormat/>
    <w:rsid w:val="009F165D"/>
    <w:pPr>
      <w:numPr>
        <w:numId w:val="45"/>
      </w:numPr>
      <w:tabs>
        <w:tab w:val="left" w:pos="420"/>
      </w:tabs>
      <w:topLinePunct/>
      <w:adjustRightInd w:val="0"/>
      <w:snapToGrid w:val="0"/>
      <w:spacing w:before="100" w:after="100" w:line="400" w:lineRule="exact"/>
      <w:jc w:val="both"/>
    </w:pPr>
    <w:rPr>
      <w:rFonts w:ascii="Arial" w:eastAsia="宋体" w:hAnsi="Arial" w:cs="Arial"/>
      <w:snapToGrid w:val="0"/>
      <w:kern w:val="0"/>
      <w:szCs w:val="21"/>
    </w:rPr>
  </w:style>
  <w:style w:type="character" w:customStyle="1" w:styleId="LiChar">
    <w:name w:val="Li Char"/>
    <w:basedOn w:val="a4"/>
    <w:link w:val="Li"/>
    <w:rsid w:val="00E64623"/>
    <w:rPr>
      <w:rFonts w:ascii="Arial" w:eastAsia="宋体" w:hAnsi="Arial" w:cs="Arial"/>
      <w:snapToGrid w:val="0"/>
      <w:kern w:val="0"/>
      <w:szCs w:val="21"/>
    </w:rPr>
  </w:style>
  <w:style w:type="paragraph" w:styleId="afa">
    <w:name w:val="header"/>
    <w:basedOn w:val="a3"/>
    <w:link w:val="afb"/>
    <w:uiPriority w:val="99"/>
    <w:rsid w:val="00E64623"/>
    <w:pPr>
      <w:pBdr>
        <w:bottom w:val="single" w:sz="6" w:space="1" w:color="auto"/>
      </w:pBdr>
      <w:tabs>
        <w:tab w:val="center" w:pos="4153"/>
        <w:tab w:val="right" w:pos="8306"/>
      </w:tabs>
      <w:snapToGrid w:val="0"/>
      <w:spacing w:line="240" w:lineRule="atLeast"/>
      <w:jc w:val="left"/>
    </w:pPr>
    <w:rPr>
      <w:sz w:val="18"/>
      <w:szCs w:val="18"/>
    </w:rPr>
  </w:style>
  <w:style w:type="character" w:customStyle="1" w:styleId="afb">
    <w:name w:val="页眉 字符"/>
    <w:basedOn w:val="a4"/>
    <w:link w:val="afa"/>
    <w:uiPriority w:val="99"/>
    <w:rsid w:val="00E64623"/>
    <w:rPr>
      <w:rFonts w:ascii="Arial" w:eastAsia="宋体" w:hAnsi="Arial" w:cs="Arial"/>
      <w:color w:val="000000"/>
      <w:kern w:val="0"/>
      <w:sz w:val="18"/>
      <w:szCs w:val="18"/>
    </w:rPr>
  </w:style>
  <w:style w:type="paragraph" w:styleId="14">
    <w:name w:val="toc 1"/>
    <w:next w:val="a3"/>
    <w:link w:val="15"/>
    <w:uiPriority w:val="39"/>
    <w:rsid w:val="00E64623"/>
    <w:pPr>
      <w:snapToGrid w:val="0"/>
      <w:spacing w:line="360" w:lineRule="auto"/>
      <w:jc w:val="both"/>
    </w:pPr>
    <w:rPr>
      <w:rFonts w:ascii="Arial" w:eastAsia="宋体" w:hAnsi="Arial" w:cs="Arial"/>
      <w:b/>
      <w:bCs/>
      <w:color w:val="000000"/>
      <w:kern w:val="0"/>
      <w:szCs w:val="20"/>
    </w:rPr>
  </w:style>
  <w:style w:type="paragraph" w:styleId="25">
    <w:name w:val="toc 2"/>
    <w:next w:val="a3"/>
    <w:uiPriority w:val="39"/>
    <w:rsid w:val="00E64623"/>
    <w:pPr>
      <w:snapToGrid w:val="0"/>
      <w:spacing w:line="360" w:lineRule="auto"/>
      <w:ind w:leftChars="100" w:left="100"/>
      <w:jc w:val="both"/>
    </w:pPr>
    <w:rPr>
      <w:rFonts w:ascii="Arial" w:eastAsia="宋体" w:hAnsi="Arial" w:cs="Arial"/>
      <w:color w:val="000000"/>
      <w:kern w:val="0"/>
      <w:szCs w:val="20"/>
    </w:rPr>
  </w:style>
  <w:style w:type="character" w:styleId="afc">
    <w:name w:val="Hyperlink"/>
    <w:uiPriority w:val="99"/>
    <w:rsid w:val="00E64623"/>
    <w:rPr>
      <w:color w:val="0000FF"/>
      <w:u w:val="none"/>
    </w:rPr>
  </w:style>
  <w:style w:type="paragraph" w:customStyle="1" w:styleId="SubTableul">
    <w:name w:val="Sub Table ul"/>
    <w:basedOn w:val="Subul"/>
    <w:rsid w:val="00E64623"/>
    <w:pPr>
      <w:keepLines/>
      <w:widowControl w:val="0"/>
      <w:ind w:left="630" w:hanging="315"/>
      <w:textAlignment w:val="center"/>
    </w:pPr>
  </w:style>
  <w:style w:type="paragraph" w:styleId="afd">
    <w:name w:val="table of figures"/>
    <w:next w:val="a3"/>
    <w:uiPriority w:val="99"/>
    <w:rsid w:val="00E64623"/>
    <w:pPr>
      <w:topLinePunct/>
      <w:adjustRightInd w:val="0"/>
      <w:snapToGrid w:val="0"/>
      <w:spacing w:before="120" w:afterLines="50" w:after="100"/>
      <w:jc w:val="both"/>
    </w:pPr>
    <w:rPr>
      <w:rFonts w:ascii="Arial" w:eastAsia="宋体" w:hAnsi="Arial" w:cs="Arial"/>
      <w:szCs w:val="20"/>
    </w:rPr>
  </w:style>
  <w:style w:type="paragraph" w:customStyle="1" w:styleId="Headleft">
    <w:name w:val="Head left"/>
    <w:basedOn w:val="a3"/>
    <w:qFormat/>
    <w:rsid w:val="00E64623"/>
    <w:pPr>
      <w:widowControl/>
      <w:tabs>
        <w:tab w:val="center" w:pos="4153"/>
        <w:tab w:val="right" w:pos="8306"/>
      </w:tabs>
      <w:snapToGrid w:val="0"/>
      <w:spacing w:beforeLines="50" w:before="50" w:after="0" w:line="240" w:lineRule="atLeast"/>
      <w:textAlignment w:val="auto"/>
    </w:pPr>
    <w:rPr>
      <w:szCs w:val="18"/>
    </w:rPr>
  </w:style>
  <w:style w:type="paragraph" w:customStyle="1" w:styleId="Headright">
    <w:name w:val="Head right"/>
    <w:basedOn w:val="a3"/>
    <w:qFormat/>
    <w:rsid w:val="00E64623"/>
    <w:pPr>
      <w:tabs>
        <w:tab w:val="center" w:pos="4153"/>
        <w:tab w:val="right" w:pos="8306"/>
      </w:tabs>
      <w:wordWrap w:val="0"/>
      <w:snapToGrid w:val="0"/>
      <w:spacing w:beforeLines="50" w:before="50" w:after="0" w:line="240" w:lineRule="atLeast"/>
      <w:jc w:val="right"/>
      <w:textAlignment w:val="auto"/>
    </w:pPr>
    <w:rPr>
      <w:bCs/>
      <w:noProof/>
      <w:szCs w:val="18"/>
    </w:rPr>
  </w:style>
  <w:style w:type="paragraph" w:customStyle="1" w:styleId="Liultext">
    <w:name w:val="Li/ul text"/>
    <w:rsid w:val="00E64623"/>
    <w:pPr>
      <w:spacing w:before="60" w:after="60" w:line="400" w:lineRule="exact"/>
      <w:ind w:leftChars="200" w:left="420"/>
      <w:jc w:val="both"/>
      <w:textAlignment w:val="center"/>
    </w:pPr>
    <w:rPr>
      <w:rFonts w:ascii="Arial" w:eastAsia="宋体" w:hAnsi="Arial" w:cs="宋体"/>
      <w:kern w:val="21"/>
      <w:szCs w:val="20"/>
    </w:rPr>
  </w:style>
  <w:style w:type="paragraph" w:styleId="TOC">
    <w:name w:val="TOC Heading"/>
    <w:basedOn w:val="1"/>
    <w:next w:val="a3"/>
    <w:uiPriority w:val="39"/>
    <w:qFormat/>
    <w:rsid w:val="00E64623"/>
    <w:pPr>
      <w:pageBreakBefore w:val="0"/>
      <w:spacing w:before="480" w:after="0" w:line="276" w:lineRule="auto"/>
      <w:outlineLvl w:val="9"/>
    </w:pPr>
    <w:rPr>
      <w:rFonts w:ascii="Cambria" w:hAnsi="Cambria" w:cs="Times New Roman"/>
      <w:color w:val="365F91"/>
      <w:kern w:val="0"/>
      <w:sz w:val="28"/>
      <w:szCs w:val="28"/>
    </w:rPr>
  </w:style>
  <w:style w:type="character" w:customStyle="1" w:styleId="15">
    <w:name w:val="目录 1 字符"/>
    <w:basedOn w:val="a4"/>
    <w:link w:val="14"/>
    <w:uiPriority w:val="39"/>
    <w:rsid w:val="00E64623"/>
    <w:rPr>
      <w:rFonts w:ascii="Arial" w:eastAsia="宋体" w:hAnsi="Arial" w:cs="Arial"/>
      <w:b/>
      <w:bCs/>
      <w:color w:val="000000"/>
      <w:kern w:val="0"/>
      <w:szCs w:val="20"/>
    </w:rPr>
  </w:style>
  <w:style w:type="character" w:customStyle="1" w:styleId="2CharChar">
    <w:name w:val="无编号的标题2 Char Char"/>
    <w:basedOn w:val="a4"/>
    <w:link w:val="24"/>
    <w:rsid w:val="00E64623"/>
    <w:rPr>
      <w:rFonts w:ascii="Arial" w:eastAsia="宋体" w:hAnsi="Arial" w:cs="Arial"/>
      <w:b/>
      <w:bCs/>
      <w:color w:val="333399"/>
      <w:kern w:val="0"/>
      <w:sz w:val="36"/>
      <w:szCs w:val="32"/>
    </w:rPr>
  </w:style>
  <w:style w:type="paragraph" w:styleId="afe">
    <w:name w:val="caption"/>
    <w:aliases w:val="图题注"/>
    <w:basedOn w:val="a3"/>
    <w:next w:val="a3"/>
    <w:qFormat/>
    <w:rsid w:val="000C48EA"/>
    <w:pPr>
      <w:spacing w:before="60" w:after="60" w:line="240" w:lineRule="atLeast"/>
      <w:jc w:val="center"/>
    </w:pPr>
    <w:rPr>
      <w:rFonts w:cs="Times New Roman"/>
    </w:rPr>
  </w:style>
  <w:style w:type="paragraph" w:customStyle="1" w:styleId="cmd">
    <w:name w:val="cmd"/>
    <w:rsid w:val="00E64623"/>
    <w:pPr>
      <w:shd w:val="clear" w:color="auto" w:fill="F2F2F2"/>
      <w:spacing w:before="100" w:after="100"/>
      <w:ind w:leftChars="550" w:left="1155"/>
      <w:jc w:val="both"/>
      <w:textAlignment w:val="center"/>
    </w:pPr>
    <w:rPr>
      <w:rFonts w:ascii="Arial" w:eastAsia="宋体" w:hAnsi="Arial" w:cs="宋体"/>
      <w:b/>
      <w:bCs/>
      <w:kern w:val="21"/>
      <w:szCs w:val="20"/>
    </w:rPr>
  </w:style>
  <w:style w:type="character" w:customStyle="1" w:styleId="Tabletext1Char">
    <w:name w:val="Table text1 Char"/>
    <w:basedOn w:val="a4"/>
    <w:link w:val="Tabletext1"/>
    <w:rsid w:val="00E64623"/>
    <w:rPr>
      <w:rFonts w:ascii="Arial" w:eastAsia="宋体" w:hAnsi="Arial" w:cs="Arial"/>
      <w:color w:val="000000"/>
      <w:kern w:val="0"/>
      <w:szCs w:val="20"/>
    </w:rPr>
  </w:style>
  <w:style w:type="paragraph" w:customStyle="1" w:styleId="aff">
    <w:name w:val="缩略语"/>
    <w:basedOn w:val="a3"/>
    <w:rsid w:val="00E64623"/>
  </w:style>
  <w:style w:type="paragraph" w:customStyle="1" w:styleId="Substepinnote">
    <w:name w:val="Sub step in note"/>
    <w:basedOn w:val="a3"/>
    <w:rsid w:val="00E64623"/>
  </w:style>
  <w:style w:type="paragraph" w:customStyle="1" w:styleId="Substep">
    <w:name w:val="Sub step"/>
    <w:basedOn w:val="a3"/>
    <w:rsid w:val="00E64623"/>
  </w:style>
  <w:style w:type="paragraph" w:customStyle="1" w:styleId="StepinSubstep">
    <w:name w:val="Step in Sub step"/>
    <w:basedOn w:val="a3"/>
    <w:rsid w:val="00E64623"/>
  </w:style>
  <w:style w:type="paragraph" w:customStyle="1" w:styleId="Liulinsubliultext">
    <w:name w:val="Li/ul in sub li/ul text"/>
    <w:basedOn w:val="Ulinsubul"/>
    <w:qFormat/>
    <w:rsid w:val="00E64623"/>
    <w:pPr>
      <w:numPr>
        <w:numId w:val="0"/>
      </w:numPr>
      <w:tabs>
        <w:tab w:val="left" w:pos="420"/>
      </w:tabs>
      <w:ind w:leftChars="500" w:left="1050"/>
    </w:pPr>
  </w:style>
  <w:style w:type="table" w:styleId="-3">
    <w:name w:val="Light List Accent 3"/>
    <w:basedOn w:val="a5"/>
    <w:uiPriority w:val="61"/>
    <w:rsid w:val="00E64623"/>
    <w:rPr>
      <w:kern w:val="0"/>
      <w:sz w:val="22"/>
    </w:rPr>
    <w:tblPr>
      <w:tblStyleRowBandSize w:val="1"/>
      <w:tblStyleColBandSize w:val="1"/>
      <w:tblBorders>
        <w:top w:val="single" w:sz="8" w:space="0" w:color="A5A5A5" w:themeColor="accent3"/>
        <w:left w:val="single" w:sz="8" w:space="0" w:color="A5A5A5" w:themeColor="accent3"/>
        <w:bottom w:val="single" w:sz="8" w:space="0" w:color="A5A5A5" w:themeColor="accent3"/>
        <w:right w:val="single" w:sz="8" w:space="0" w:color="A5A5A5" w:themeColor="accent3"/>
      </w:tblBorders>
    </w:tblPr>
    <w:tblStylePr w:type="firstRow">
      <w:pPr>
        <w:spacing w:before="0" w:after="0" w:line="240" w:lineRule="auto"/>
      </w:pPr>
      <w:rPr>
        <w:b/>
        <w:bCs/>
        <w:color w:val="FFFFFF" w:themeColor="background1"/>
      </w:rPr>
      <w:tblPr/>
      <w:tcPr>
        <w:shd w:val="clear" w:color="auto" w:fill="A5A5A5" w:themeFill="accent3"/>
      </w:tcPr>
    </w:tblStylePr>
    <w:tblStylePr w:type="lastRow">
      <w:pPr>
        <w:spacing w:before="0" w:after="0" w:line="240" w:lineRule="auto"/>
      </w:pPr>
      <w:rPr>
        <w:b/>
        <w:bCs/>
      </w:rPr>
      <w:tblPr/>
      <w:tcPr>
        <w:tcBorders>
          <w:top w:val="double" w:sz="6" w:space="0" w:color="A5A5A5" w:themeColor="accent3"/>
          <w:left w:val="single" w:sz="8" w:space="0" w:color="A5A5A5" w:themeColor="accent3"/>
          <w:bottom w:val="single" w:sz="8" w:space="0" w:color="A5A5A5" w:themeColor="accent3"/>
          <w:right w:val="single" w:sz="8" w:space="0" w:color="A5A5A5" w:themeColor="accent3"/>
        </w:tcBorders>
      </w:tcPr>
    </w:tblStylePr>
    <w:tblStylePr w:type="firstCol">
      <w:rPr>
        <w:b/>
        <w:bCs/>
      </w:rPr>
    </w:tblStylePr>
    <w:tblStylePr w:type="lastCol">
      <w:rPr>
        <w:b/>
        <w:bCs/>
      </w:rPr>
    </w:tblStylePr>
    <w:tblStylePr w:type="band1Vert">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tblStylePr w:type="band1Horz">
      <w:tblPr/>
      <w:tcPr>
        <w:tcBorders>
          <w:top w:val="single" w:sz="8" w:space="0" w:color="A5A5A5" w:themeColor="accent3"/>
          <w:left w:val="single" w:sz="8" w:space="0" w:color="A5A5A5" w:themeColor="accent3"/>
          <w:bottom w:val="single" w:sz="8" w:space="0" w:color="A5A5A5" w:themeColor="accent3"/>
          <w:right w:val="single" w:sz="8" w:space="0" w:color="A5A5A5" w:themeColor="accent3"/>
        </w:tcBorders>
      </w:tcPr>
    </w:tblStylePr>
  </w:style>
  <w:style w:type="table" w:styleId="4-3">
    <w:name w:val="List Table 4 Accent 3"/>
    <w:basedOn w:val="a5"/>
    <w:uiPriority w:val="49"/>
    <w:rsid w:val="00E64623"/>
    <w:rPr>
      <w:rFonts w:ascii="Arial" w:eastAsia="宋体" w:hAnsi="Arial" w:cs="Times New Roman"/>
      <w:kern w:val="0"/>
      <w:sz w:val="20"/>
      <w:szCs w:val="20"/>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26">
    <w:name w:val="List Table 2"/>
    <w:basedOn w:val="a5"/>
    <w:uiPriority w:val="47"/>
    <w:rsid w:val="00E64623"/>
    <w:rPr>
      <w:rFonts w:ascii="Arial" w:eastAsia="宋体" w:hAnsi="Arial" w:cs="Times New Roman"/>
      <w:kern w:val="0"/>
      <w:sz w:val="20"/>
      <w:szCs w:val="20"/>
    </w:rPr>
    <w:tblPr>
      <w:tblStyleRowBandSize w:val="1"/>
      <w:tblStyleColBandSize w:val="1"/>
      <w:tblBorders>
        <w:top w:val="single" w:sz="4" w:space="0" w:color="666666" w:themeColor="text1" w:themeTint="99"/>
        <w:bottom w:val="single" w:sz="4" w:space="0" w:color="666666" w:themeColor="text1" w:themeTint="99"/>
        <w:insideH w:val="single" w:sz="4" w:space="0" w:color="666666" w:themeColor="text1" w:themeTint="99"/>
      </w:tblBorders>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7-3">
    <w:name w:val="Grid Table 7 Colorful Accent 3"/>
    <w:basedOn w:val="a5"/>
    <w:uiPriority w:val="52"/>
    <w:rsid w:val="00E64623"/>
    <w:rPr>
      <w:rFonts w:ascii="Arial" w:eastAsia="宋体" w:hAnsi="Arial" w:cs="Times New Roman"/>
      <w:color w:val="7B7B7B" w:themeColor="accent3" w:themeShade="BF"/>
      <w:kern w:val="0"/>
      <w:sz w:val="20"/>
      <w:szCs w:val="20"/>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36">
    <w:name w:val="Plain Table 3"/>
    <w:basedOn w:val="a5"/>
    <w:uiPriority w:val="43"/>
    <w:rsid w:val="00E64623"/>
    <w:rPr>
      <w:rFonts w:ascii="Arial" w:eastAsia="宋体" w:hAnsi="Arial" w:cs="Times New Roman"/>
      <w:kern w:val="0"/>
      <w:sz w:val="20"/>
      <w:szCs w:val="20"/>
    </w:rPr>
    <w:tblPr>
      <w:tblStyleRowBandSize w:val="1"/>
      <w:tblStyleColBandSize w:val="1"/>
    </w:tblPr>
    <w:tblStylePr w:type="firstRow">
      <w:rPr>
        <w:b/>
        <w:bCs/>
        <w:caps/>
      </w:rPr>
      <w:tblPr/>
      <w:tcPr>
        <w:tcBorders>
          <w:bottom w:val="single" w:sz="4" w:space="0" w:color="7F7F7F" w:themeColor="text1" w:themeTint="80"/>
        </w:tcBorders>
      </w:tcPr>
    </w:tblStylePr>
    <w:tblStylePr w:type="lastRow">
      <w:rPr>
        <w:b/>
        <w:bCs/>
        <w:caps/>
      </w:rPr>
      <w:tblPr/>
      <w:tcPr>
        <w:tcBorders>
          <w:top w:val="nil"/>
        </w:tcBorders>
      </w:tcPr>
    </w:tblStylePr>
    <w:tblStylePr w:type="firstCol">
      <w:rPr>
        <w:b/>
        <w:bCs/>
        <w:caps/>
      </w:rPr>
      <w:tblPr/>
      <w:tcPr>
        <w:tcBorders>
          <w:right w:val="single" w:sz="4" w:space="0" w:color="7F7F7F" w:themeColor="text1" w:themeTint="80"/>
        </w:tcBorders>
      </w:tcPr>
    </w:tblStylePr>
    <w:tblStylePr w:type="lastCol">
      <w:rPr>
        <w:b/>
        <w:bCs/>
        <w:caps/>
      </w:rPr>
      <w:tblPr/>
      <w:tcPr>
        <w:tcBorders>
          <w:left w:val="nil"/>
        </w:tcBorders>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style>
  <w:style w:type="table" w:styleId="46">
    <w:name w:val="Plain Table 4"/>
    <w:basedOn w:val="a5"/>
    <w:uiPriority w:val="44"/>
    <w:rsid w:val="00E64623"/>
    <w:rPr>
      <w:rFonts w:ascii="Arial" w:eastAsia="宋体" w:hAnsi="Arial" w:cs="Times New Roman"/>
      <w:kern w:val="0"/>
      <w:sz w:val="20"/>
      <w:szCs w:val="20"/>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styleId="4-30">
    <w:name w:val="Grid Table 4 Accent 3"/>
    <w:basedOn w:val="a5"/>
    <w:uiPriority w:val="49"/>
    <w:rsid w:val="00E64623"/>
    <w:rPr>
      <w:rFonts w:ascii="Arial" w:eastAsia="宋体" w:hAnsi="Arial" w:cs="Times New Roman"/>
      <w:kern w:val="0"/>
      <w:sz w:val="20"/>
      <w:szCs w:val="20"/>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customStyle="1" w:styleId="Tablehead66">
    <w:name w:val="样式 Table head + (中文) 黑体 段前: 6 磅 段后: 6 磅"/>
    <w:basedOn w:val="Tablehead"/>
    <w:rsid w:val="00E64623"/>
    <w:pPr>
      <w:spacing w:beforeLines="50" w:before="120" w:afterLines="50" w:after="120"/>
    </w:pPr>
    <w:rPr>
      <w:rFonts w:eastAsia="黑体" w:cs="宋体"/>
      <w:bCs w:val="0"/>
      <w:sz w:val="28"/>
    </w:rPr>
  </w:style>
  <w:style w:type="paragraph" w:customStyle="1" w:styleId="Tabletext166">
    <w:name w:val="样式 Table text1 + (中文) 黑体 加粗 段前: 6 磅 段后: 6 磅"/>
    <w:basedOn w:val="Tabletext1"/>
    <w:rsid w:val="00E64623"/>
    <w:pPr>
      <w:spacing w:before="120" w:after="120"/>
    </w:pPr>
    <w:rPr>
      <w:rFonts w:eastAsia="黑体" w:cs="宋体"/>
      <w:bCs/>
    </w:rPr>
  </w:style>
  <w:style w:type="paragraph" w:customStyle="1" w:styleId="Tabletext10">
    <w:name w:val="样式 Table text1 + 居中"/>
    <w:basedOn w:val="Tabletext166"/>
    <w:rsid w:val="00E64623"/>
    <w:rPr>
      <w:noProof/>
    </w:rPr>
  </w:style>
  <w:style w:type="paragraph" w:customStyle="1" w:styleId="Tablehead660">
    <w:name w:val="样式 样式 Table head + (中文) 黑体 段前: 6 磅 段后: 6 磅 + 宋体"/>
    <w:basedOn w:val="Tablehead66"/>
    <w:rsid w:val="00E64623"/>
    <w:rPr>
      <w:rFonts w:ascii="宋体" w:eastAsia="宋体" w:hAnsi="宋体"/>
    </w:rPr>
  </w:style>
  <w:style w:type="paragraph" w:customStyle="1" w:styleId="cmd0">
    <w:name w:val="正文cmd"/>
    <w:basedOn w:val="cmd"/>
    <w:qFormat/>
    <w:rsid w:val="00E64623"/>
    <w:pPr>
      <w:ind w:leftChars="0" w:left="0"/>
    </w:pPr>
  </w:style>
  <w:style w:type="paragraph" w:customStyle="1" w:styleId="aff0">
    <w:name w:val="表题注"/>
    <w:basedOn w:val="afe"/>
    <w:qFormat/>
    <w:rsid w:val="00E64623"/>
    <w:pPr>
      <w:jc w:val="left"/>
    </w:pPr>
  </w:style>
  <w:style w:type="character" w:styleId="aff1">
    <w:name w:val="Strong"/>
    <w:basedOn w:val="a4"/>
    <w:uiPriority w:val="22"/>
    <w:qFormat/>
    <w:rsid w:val="009A6778"/>
    <w:rPr>
      <w:b/>
      <w:bCs/>
    </w:rPr>
  </w:style>
  <w:style w:type="table" w:customStyle="1" w:styleId="4-31">
    <w:name w:val="网格表 4 - 着色 31"/>
    <w:basedOn w:val="a5"/>
    <w:uiPriority w:val="49"/>
    <w:qFormat/>
    <w:rsid w:val="00862BC8"/>
    <w:rPr>
      <w:rFonts w:ascii="Times New Roman" w:eastAsia="宋体" w:hAnsi="Times New Roman" w:cs="Times New Roman"/>
      <w:kern w:val="0"/>
      <w:sz w:val="20"/>
      <w:szCs w:val="20"/>
    </w:rPr>
    <w:tblPr>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a0">
    <w:name w:val="List Bullet"/>
    <w:basedOn w:val="a3"/>
    <w:uiPriority w:val="99"/>
    <w:unhideWhenUsed/>
    <w:qFormat/>
    <w:rsid w:val="009D0C6C"/>
    <w:pPr>
      <w:numPr>
        <w:numId w:val="19"/>
      </w:numPr>
      <w:contextualSpacing/>
    </w:pPr>
  </w:style>
  <w:style w:type="paragraph" w:styleId="aff2">
    <w:name w:val="Body Text"/>
    <w:basedOn w:val="a3"/>
    <w:link w:val="aff3"/>
    <w:uiPriority w:val="1"/>
    <w:qFormat/>
    <w:rsid w:val="009D0C6C"/>
    <w:pPr>
      <w:ind w:left="493"/>
    </w:pPr>
    <w:rPr>
      <w:rFonts w:ascii="FZLanTingHeiS-EL-GB" w:hAnsi="FZLanTingHeiS-EL-GB" w:cs="FZLanTingHeiS-EL-GB"/>
      <w:sz w:val="20"/>
    </w:rPr>
  </w:style>
  <w:style w:type="character" w:customStyle="1" w:styleId="aff3">
    <w:name w:val="正文文本 字符"/>
    <w:basedOn w:val="a4"/>
    <w:link w:val="aff2"/>
    <w:uiPriority w:val="1"/>
    <w:qFormat/>
    <w:rsid w:val="009D0C6C"/>
    <w:rPr>
      <w:rFonts w:ascii="FZLanTingHeiS-EL-GB" w:eastAsia="宋体" w:hAnsi="FZLanTingHeiS-EL-GB" w:cs="FZLanTingHeiS-EL-GB"/>
      <w:color w:val="000000"/>
      <w:kern w:val="0"/>
      <w:sz w:val="20"/>
      <w:szCs w:val="20"/>
    </w:rPr>
  </w:style>
  <w:style w:type="paragraph" w:styleId="aff4">
    <w:name w:val="Normal (Web)"/>
    <w:basedOn w:val="a3"/>
    <w:uiPriority w:val="99"/>
    <w:unhideWhenUsed/>
    <w:qFormat/>
    <w:rsid w:val="009D0C6C"/>
    <w:pPr>
      <w:widowControl/>
      <w:spacing w:beforeAutospacing="1" w:afterAutospacing="1"/>
    </w:pPr>
    <w:rPr>
      <w:rFonts w:ascii="宋体" w:hAnsi="宋体" w:cs="宋体"/>
    </w:rPr>
  </w:style>
  <w:style w:type="table" w:customStyle="1" w:styleId="4-310">
    <w:name w:val="清单表 4 - 着色 31"/>
    <w:basedOn w:val="a5"/>
    <w:uiPriority w:val="49"/>
    <w:qFormat/>
    <w:rsid w:val="009D0C6C"/>
    <w:rPr>
      <w:rFonts w:ascii="Times New Roman" w:eastAsia="宋体" w:hAnsi="Times New Roman" w:cs="Times New Roman"/>
      <w:kern w:val="0"/>
      <w:sz w:val="20"/>
      <w:szCs w:val="20"/>
    </w:rPr>
    <w:tblPr>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tcBorders>
        <w:shd w:val="clear" w:color="auto" w:fill="A5A5A5" w:themeFill="accent3"/>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aff5">
    <w:name w:val="No Spacing"/>
    <w:uiPriority w:val="1"/>
    <w:qFormat/>
    <w:rsid w:val="009D0C6C"/>
    <w:pPr>
      <w:widowControl w:val="0"/>
      <w:jc w:val="both"/>
    </w:pPr>
  </w:style>
  <w:style w:type="paragraph" w:customStyle="1" w:styleId="TableParagraph">
    <w:name w:val="Table Paragraph"/>
    <w:basedOn w:val="a3"/>
    <w:uiPriority w:val="1"/>
    <w:qFormat/>
    <w:rsid w:val="009D0C6C"/>
  </w:style>
  <w:style w:type="paragraph" w:customStyle="1" w:styleId="16">
    <w:name w:val="修订1"/>
    <w:hidden/>
    <w:uiPriority w:val="99"/>
    <w:semiHidden/>
    <w:qFormat/>
    <w:rsid w:val="009D0C6C"/>
    <w:rPr>
      <w:rFonts w:ascii="Times New Roman" w:hAnsi="Times New Roman" w:cs="Times New Roman"/>
      <w:kern w:val="0"/>
      <w:sz w:val="24"/>
      <w:szCs w:val="24"/>
    </w:rPr>
  </w:style>
  <w:style w:type="character" w:customStyle="1" w:styleId="currenthithighlight">
    <w:name w:val="currenthithighlight"/>
    <w:basedOn w:val="a4"/>
    <w:qFormat/>
    <w:rsid w:val="009D0C6C"/>
  </w:style>
  <w:style w:type="paragraph" w:customStyle="1" w:styleId="Default">
    <w:name w:val="Default"/>
    <w:qFormat/>
    <w:rsid w:val="009D0C6C"/>
    <w:pPr>
      <w:widowControl w:val="0"/>
      <w:autoSpaceDE w:val="0"/>
      <w:autoSpaceDN w:val="0"/>
      <w:adjustRightInd w:val="0"/>
    </w:pPr>
    <w:rPr>
      <w:rFonts w:ascii="微软雅黑" w:eastAsia="微软雅黑" w:cs="微软雅黑"/>
      <w:color w:val="000000"/>
      <w:kern w:val="0"/>
      <w:sz w:val="24"/>
      <w:szCs w:val="24"/>
    </w:rPr>
  </w:style>
  <w:style w:type="table" w:customStyle="1" w:styleId="110">
    <w:name w:val="网格表 1 浅色1"/>
    <w:basedOn w:val="a5"/>
    <w:uiPriority w:val="46"/>
    <w:qFormat/>
    <w:rsid w:val="009D0C6C"/>
    <w:rPr>
      <w:rFonts w:ascii="Times New Roman" w:eastAsia="宋体" w:hAnsi="Times New Roman" w:cs="Times New Roman"/>
      <w:kern w:val="0"/>
      <w:sz w:val="20"/>
      <w:szCs w:val="20"/>
    </w:rPr>
    <w:tblPr>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table" w:customStyle="1" w:styleId="111">
    <w:name w:val="无格式表格 11"/>
    <w:basedOn w:val="a5"/>
    <w:uiPriority w:val="41"/>
    <w:qFormat/>
    <w:rsid w:val="009D0C6C"/>
    <w:rPr>
      <w:rFonts w:ascii="Times New Roman" w:eastAsia="宋体" w:hAnsi="Times New Roman" w:cs="Times New Roman"/>
      <w:kern w:val="0"/>
      <w:sz w:val="20"/>
      <w:szCs w:val="20"/>
    </w:r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5-31">
    <w:name w:val="网格表 5 深色 - 着色 31"/>
    <w:basedOn w:val="a5"/>
    <w:uiPriority w:val="50"/>
    <w:qFormat/>
    <w:rsid w:val="009D0C6C"/>
    <w:rPr>
      <w:rFonts w:ascii="Times New Roman" w:eastAsia="宋体" w:hAnsi="Times New Roman" w:cs="Times New Roman"/>
      <w:kern w:val="0"/>
      <w:sz w:val="20"/>
      <w:szCs w:val="20"/>
    </w:rPr>
    <w:tblPr>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table" w:customStyle="1" w:styleId="510">
    <w:name w:val="无格式表格 51"/>
    <w:basedOn w:val="a5"/>
    <w:uiPriority w:val="45"/>
    <w:qFormat/>
    <w:rsid w:val="009D0C6C"/>
    <w:rPr>
      <w:rFonts w:ascii="Times New Roman" w:eastAsia="宋体" w:hAnsi="Times New Roman" w:cs="Times New Roman"/>
      <w:kern w:val="0"/>
      <w:sz w:val="20"/>
      <w:szCs w:val="20"/>
    </w:rPr>
    <w:tblPr/>
    <w:tblStylePr w:type="firstRow">
      <w:rPr>
        <w:rFonts w:asciiTheme="majorHAnsi" w:eastAsiaTheme="majorEastAsia" w:hAnsiTheme="majorHAnsi" w:cstheme="majorBidi"/>
        <w:i/>
        <w:iCs/>
        <w:sz w:val="26"/>
      </w:rPr>
      <w:tblPr/>
      <w:tcPr>
        <w:tcBorders>
          <w:bottom w:val="single" w:sz="4" w:space="0" w:color="7F7F7F" w:themeColor="text1" w:themeTint="80"/>
        </w:tcBorders>
        <w:shd w:val="clear" w:color="auto" w:fill="FFFFFF" w:themeFill="background1"/>
      </w:tcPr>
    </w:tblStylePr>
    <w:tblStylePr w:type="lastRow">
      <w:rPr>
        <w:rFonts w:asciiTheme="majorHAnsi" w:eastAsiaTheme="majorEastAsia" w:hAnsiTheme="majorHAnsi" w:cstheme="majorBidi"/>
        <w:i/>
        <w:iCs/>
        <w:sz w:val="26"/>
      </w:rPr>
      <w:tblPr/>
      <w:tcPr>
        <w:tcBorders>
          <w:top w:val="single" w:sz="4" w:space="0" w:color="7F7F7F" w:themeColor="text1" w:themeTint="80"/>
        </w:tcBorders>
        <w:shd w:val="clear" w:color="auto" w:fill="FFFFFF" w:themeFill="background1"/>
      </w:tcPr>
    </w:tblStylePr>
    <w:tblStylePr w:type="firstCol">
      <w:pPr>
        <w:jc w:val="right"/>
      </w:pPr>
      <w:rPr>
        <w:rFonts w:asciiTheme="majorHAnsi" w:eastAsiaTheme="majorEastAsia" w:hAnsiTheme="majorHAnsi" w:cstheme="majorBidi"/>
        <w:i/>
        <w:iCs/>
        <w:sz w:val="26"/>
      </w:rPr>
      <w:tblPr/>
      <w:tcPr>
        <w:tcBorders>
          <w:right w:val="single" w:sz="4" w:space="0" w:color="7F7F7F" w:themeColor="text1" w:themeTint="80"/>
        </w:tcBorders>
        <w:shd w:val="clear" w:color="auto" w:fill="FFFFFF" w:themeFill="background1"/>
      </w:tcPr>
    </w:tblStylePr>
    <w:tblStylePr w:type="lastCol">
      <w:rPr>
        <w:rFonts w:asciiTheme="majorHAnsi" w:eastAsiaTheme="majorEastAsia" w:hAnsiTheme="majorHAnsi" w:cstheme="majorBidi"/>
        <w:i/>
        <w:iCs/>
        <w:sz w:val="26"/>
      </w:rPr>
      <w:tblPr/>
      <w:tcPr>
        <w:tcBorders>
          <w:left w:val="single" w:sz="4" w:space="0" w:color="7F7F7F" w:themeColor="text1" w:themeTint="80"/>
        </w:tcBorders>
        <w:shd w:val="clear" w:color="auto" w:fill="FFFFFF" w:themeFill="background1"/>
      </w:tc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tblStylePr w:type="neCell">
      <w:tblPr/>
      <w:tcPr>
        <w:tcBorders>
          <w:left w:val="nil"/>
        </w:tcBorders>
      </w:tcPr>
    </w:tblStylePr>
    <w:tblStylePr w:type="nwCell">
      <w:tblPr/>
      <w:tcPr>
        <w:tcBorders>
          <w:right w:val="nil"/>
        </w:tcBorders>
      </w:tcPr>
    </w:tblStylePr>
    <w:tblStylePr w:type="seCell">
      <w:tblPr/>
      <w:tcPr>
        <w:tcBorders>
          <w:left w:val="nil"/>
        </w:tcBorders>
      </w:tcPr>
    </w:tblStylePr>
    <w:tblStylePr w:type="swCell">
      <w:tblPr/>
      <w:tcPr>
        <w:tcBorders>
          <w:right w:val="nil"/>
        </w:tcBorders>
      </w:tcPr>
    </w:tblStylePr>
  </w:style>
  <w:style w:type="table" w:customStyle="1" w:styleId="3-31">
    <w:name w:val="网格表 3 - 着色 31"/>
    <w:basedOn w:val="a5"/>
    <w:uiPriority w:val="48"/>
    <w:qFormat/>
    <w:rsid w:val="009D0C6C"/>
    <w:rPr>
      <w:rFonts w:ascii="Times New Roman" w:eastAsia="宋体" w:hAnsi="Times New Roman" w:cs="Times New Roman"/>
      <w:kern w:val="0"/>
      <w:sz w:val="20"/>
      <w:szCs w:val="20"/>
    </w:rPr>
    <w:tblPr>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paragraph" w:customStyle="1" w:styleId="TOC1">
    <w:name w:val="TOC 标题1"/>
    <w:basedOn w:val="1"/>
    <w:next w:val="a3"/>
    <w:uiPriority w:val="39"/>
    <w:unhideWhenUsed/>
    <w:qFormat/>
    <w:rsid w:val="009D0C6C"/>
    <w:pPr>
      <w:spacing w:before="240" w:after="0" w:line="259" w:lineRule="auto"/>
      <w:outlineLvl w:val="9"/>
    </w:pPr>
    <w:rPr>
      <w:rFonts w:asciiTheme="majorHAnsi" w:eastAsiaTheme="majorEastAsia" w:hAnsiTheme="majorHAnsi" w:cstheme="majorBidi"/>
      <w:b w:val="0"/>
      <w:bCs w:val="0"/>
      <w:color w:val="2E74B5" w:themeColor="accent1" w:themeShade="BF"/>
      <w:kern w:val="0"/>
      <w:sz w:val="32"/>
      <w:szCs w:val="32"/>
    </w:rPr>
  </w:style>
  <w:style w:type="paragraph" w:customStyle="1" w:styleId="Pa3">
    <w:name w:val="Pa3"/>
    <w:basedOn w:val="Default"/>
    <w:next w:val="Default"/>
    <w:uiPriority w:val="99"/>
    <w:qFormat/>
    <w:rsid w:val="009D0C6C"/>
    <w:pPr>
      <w:spacing w:line="151" w:lineRule="atLeast"/>
    </w:pPr>
    <w:rPr>
      <w:rFonts w:ascii="FZLanTingHeiS-EL-GB" w:eastAsia="FZLanTingHeiS-EL-GB" w:cstheme="minorBidi"/>
      <w:color w:val="auto"/>
    </w:rPr>
  </w:style>
  <w:style w:type="character" w:customStyle="1" w:styleId="A13">
    <w:name w:val="A13"/>
    <w:uiPriority w:val="99"/>
    <w:qFormat/>
    <w:rsid w:val="009D0C6C"/>
    <w:rPr>
      <w:rFonts w:ascii="Helvetica Light" w:eastAsia="Helvetica Light" w:cs="Helvetica Light"/>
      <w:color w:val="000000"/>
      <w:sz w:val="8"/>
      <w:szCs w:val="8"/>
    </w:rPr>
  </w:style>
  <w:style w:type="paragraph" w:customStyle="1" w:styleId="27">
    <w:name w:val="修订2"/>
    <w:hidden/>
    <w:uiPriority w:val="99"/>
    <w:semiHidden/>
    <w:qFormat/>
    <w:rsid w:val="009D0C6C"/>
    <w:rPr>
      <w:rFonts w:ascii="Times New Roman" w:hAnsi="Times New Roman" w:cs="Times New Roman"/>
      <w:kern w:val="0"/>
      <w:sz w:val="24"/>
      <w:szCs w:val="24"/>
    </w:rPr>
  </w:style>
  <w:style w:type="table" w:customStyle="1" w:styleId="4-32">
    <w:name w:val="网格表 4 - 着色 32"/>
    <w:basedOn w:val="a5"/>
    <w:uiPriority w:val="49"/>
    <w:rsid w:val="009D0C6C"/>
    <w:rPr>
      <w:rFonts w:ascii="Times New Roman" w:eastAsia="宋体" w:hAnsi="Times New Roman" w:cs="Times New Roman"/>
      <w:kern w:val="0"/>
      <w:sz w:val="20"/>
      <w:szCs w:val="20"/>
    </w:rPr>
    <w:tblPr>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color w:val="FFFFFF" w:themeColor="background1"/>
      </w:rPr>
      <w:tblPr/>
      <w:tcPr>
        <w:tcBorders>
          <w:top w:val="single" w:sz="4" w:space="0" w:color="A5A5A5" w:themeColor="accent3"/>
          <w:left w:val="single" w:sz="4" w:space="0" w:color="A5A5A5" w:themeColor="accent3"/>
          <w:bottom w:val="single" w:sz="4" w:space="0" w:color="A5A5A5" w:themeColor="accent3"/>
          <w:right w:val="single" w:sz="4" w:space="0" w:color="A5A5A5" w:themeColor="accent3"/>
          <w:insideH w:val="nil"/>
          <w:insideV w:val="nil"/>
        </w:tcBorders>
        <w:shd w:val="clear" w:color="auto" w:fill="A5A5A5" w:themeFill="accent3"/>
      </w:tcPr>
    </w:tblStylePr>
    <w:tblStylePr w:type="lastRow">
      <w:rPr>
        <w:b/>
        <w:bCs/>
      </w:rPr>
      <w:tblPr/>
      <w:tcPr>
        <w:tcBorders>
          <w:top w:val="double" w:sz="4" w:space="0" w:color="A5A5A5" w:themeColor="accent3"/>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paragraph" w:styleId="aff6">
    <w:name w:val="Revision"/>
    <w:hidden/>
    <w:uiPriority w:val="99"/>
    <w:semiHidden/>
    <w:rsid w:val="009D0C6C"/>
    <w:rPr>
      <w:rFonts w:ascii="Times New Roman" w:hAnsi="Times New Roman" w:cs="Times New Roman"/>
      <w:kern w:val="0"/>
      <w:sz w:val="24"/>
      <w:szCs w:val="24"/>
    </w:rPr>
  </w:style>
  <w:style w:type="table" w:styleId="2-3">
    <w:name w:val="Grid Table 2 Accent 3"/>
    <w:basedOn w:val="a5"/>
    <w:uiPriority w:val="47"/>
    <w:rsid w:val="009D0C6C"/>
    <w:rPr>
      <w:rFonts w:ascii="Times New Roman" w:eastAsia="宋体" w:hAnsi="Times New Roman" w:cs="Times New Roman"/>
      <w:kern w:val="0"/>
      <w:sz w:val="20"/>
      <w:szCs w:val="20"/>
    </w:rPr>
    <w:tblPr>
      <w:tblStyleRowBandSize w:val="1"/>
      <w:tblStyleColBandSize w:val="1"/>
      <w:tblBorders>
        <w:top w:val="single" w:sz="2" w:space="0" w:color="C9C9C9" w:themeColor="accent3" w:themeTint="99"/>
        <w:bottom w:val="single" w:sz="2" w:space="0" w:color="C9C9C9" w:themeColor="accent3" w:themeTint="99"/>
        <w:insideH w:val="single" w:sz="2" w:space="0" w:color="C9C9C9" w:themeColor="accent3" w:themeTint="99"/>
        <w:insideV w:val="single" w:sz="2" w:space="0" w:color="C9C9C9" w:themeColor="accent3" w:themeTint="99"/>
      </w:tblBorders>
    </w:tblPr>
    <w:tblStylePr w:type="firstRow">
      <w:rPr>
        <w:b/>
        <w:bCs/>
      </w:rPr>
      <w:tblPr/>
      <w:tcPr>
        <w:tcBorders>
          <w:top w:val="nil"/>
          <w:bottom w:val="single" w:sz="12" w:space="0" w:color="C9C9C9" w:themeColor="accent3" w:themeTint="99"/>
          <w:insideH w:val="nil"/>
          <w:insideV w:val="nil"/>
        </w:tcBorders>
        <w:shd w:val="clear" w:color="auto" w:fill="FFFFFF" w:themeFill="background1"/>
      </w:tcPr>
    </w:tblStylePr>
    <w:tblStylePr w:type="lastRow">
      <w:rPr>
        <w:b/>
        <w:bCs/>
      </w:rPr>
      <w:tblPr/>
      <w:tcPr>
        <w:tcBorders>
          <w:top w:val="double" w:sz="2" w:space="0" w:color="C9C9C9" w:themeColor="accent3"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character" w:styleId="aff7">
    <w:name w:val="FollowedHyperlink"/>
    <w:basedOn w:val="a4"/>
    <w:uiPriority w:val="99"/>
    <w:semiHidden/>
    <w:unhideWhenUsed/>
    <w:rsid w:val="009D0C6C"/>
    <w:rPr>
      <w:color w:val="954F72" w:themeColor="followedHyperlink"/>
      <w:u w:val="single"/>
    </w:rPr>
  </w:style>
  <w:style w:type="character" w:customStyle="1" w:styleId="txt">
    <w:name w:val="txt"/>
    <w:basedOn w:val="a4"/>
    <w:rsid w:val="009D0C6C"/>
  </w:style>
  <w:style w:type="table" w:styleId="3-3">
    <w:name w:val="Grid Table 3 Accent 3"/>
    <w:basedOn w:val="a5"/>
    <w:uiPriority w:val="48"/>
    <w:rsid w:val="009D0C6C"/>
    <w:rPr>
      <w:rFonts w:ascii="Times New Roman" w:eastAsia="宋体" w:hAnsi="Times New Roman" w:cs="Times New Roman"/>
      <w:kern w:val="0"/>
      <w:sz w:val="20"/>
      <w:szCs w:val="20"/>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top w:val="nil"/>
          <w:left w:val="nil"/>
          <w:right w:val="nil"/>
          <w:insideH w:val="nil"/>
          <w:insideV w:val="nil"/>
        </w:tcBorders>
        <w:shd w:val="clear" w:color="auto" w:fill="FFFFFF" w:themeFill="background1"/>
      </w:tcPr>
    </w:tblStylePr>
    <w:tblStylePr w:type="lastRow">
      <w:rPr>
        <w:b/>
        <w:bCs/>
      </w:rPr>
      <w:tblPr/>
      <w:tcPr>
        <w:tcBorders>
          <w:left w:val="nil"/>
          <w:bottom w:val="nil"/>
          <w:right w:val="nil"/>
          <w:insideH w:val="nil"/>
          <w:insideV w:val="nil"/>
        </w:tcBorders>
        <w:shd w:val="clear" w:color="auto" w:fill="FFFFFF" w:themeFill="background1"/>
      </w:tcPr>
    </w:tblStylePr>
    <w:tblStylePr w:type="firstCol">
      <w:pPr>
        <w:jc w:val="right"/>
      </w:pPr>
      <w:rPr>
        <w:i/>
        <w:iCs/>
      </w:rPr>
      <w:tblPr/>
      <w:tcPr>
        <w:tcBorders>
          <w:top w:val="nil"/>
          <w:left w:val="nil"/>
          <w:bottom w:val="nil"/>
          <w:insideH w:val="nil"/>
          <w:insideV w:val="nil"/>
        </w:tcBorders>
        <w:shd w:val="clear" w:color="auto" w:fill="FFFFFF" w:themeFill="background1"/>
      </w:tcPr>
    </w:tblStylePr>
    <w:tblStylePr w:type="lastCol">
      <w:rPr>
        <w:i/>
        <w:iCs/>
      </w:rPr>
      <w:tblPr/>
      <w:tcPr>
        <w:tcBorders>
          <w:top w:val="nil"/>
          <w:bottom w:val="nil"/>
          <w:right w:val="nil"/>
          <w:insideH w:val="nil"/>
          <w:insideV w:val="nil"/>
        </w:tcBorders>
        <w:shd w:val="clear" w:color="auto" w:fill="FFFFFF" w:themeFill="background1"/>
      </w:tcPr>
    </w:tblStylePr>
    <w:tblStylePr w:type="band1Vert">
      <w:tblPr/>
      <w:tcPr>
        <w:shd w:val="clear" w:color="auto" w:fill="EDEDED" w:themeFill="accent3" w:themeFillTint="33"/>
      </w:tcPr>
    </w:tblStylePr>
    <w:tblStylePr w:type="band1Horz">
      <w:tblPr/>
      <w:tcPr>
        <w:shd w:val="clear" w:color="auto" w:fill="EDEDED" w:themeFill="accent3" w:themeFillTint="33"/>
      </w:tcPr>
    </w:tblStylePr>
    <w:tblStylePr w:type="neCell">
      <w:tblPr/>
      <w:tcPr>
        <w:tcBorders>
          <w:bottom w:val="single" w:sz="4" w:space="0" w:color="C9C9C9" w:themeColor="accent3" w:themeTint="99"/>
        </w:tcBorders>
      </w:tcPr>
    </w:tblStylePr>
    <w:tblStylePr w:type="nwCell">
      <w:tblPr/>
      <w:tcPr>
        <w:tcBorders>
          <w:bottom w:val="single" w:sz="4" w:space="0" w:color="C9C9C9" w:themeColor="accent3" w:themeTint="99"/>
        </w:tcBorders>
      </w:tcPr>
    </w:tblStylePr>
    <w:tblStylePr w:type="seCell">
      <w:tblPr/>
      <w:tcPr>
        <w:tcBorders>
          <w:top w:val="single" w:sz="4" w:space="0" w:color="C9C9C9" w:themeColor="accent3" w:themeTint="99"/>
        </w:tcBorders>
      </w:tcPr>
    </w:tblStylePr>
    <w:tblStylePr w:type="swCell">
      <w:tblPr/>
      <w:tcPr>
        <w:tcBorders>
          <w:top w:val="single" w:sz="4" w:space="0" w:color="C9C9C9" w:themeColor="accent3" w:themeTint="99"/>
        </w:tcBorders>
      </w:tcPr>
    </w:tblStylePr>
  </w:style>
  <w:style w:type="table" w:styleId="17">
    <w:name w:val="Plain Table 1"/>
    <w:basedOn w:val="a5"/>
    <w:uiPriority w:val="41"/>
    <w:rsid w:val="009D0C6C"/>
    <w:rPr>
      <w:rFonts w:ascii="Times New Roman" w:eastAsia="宋体" w:hAnsi="Times New Roman" w:cs="Times New Roman"/>
      <w:kern w:val="0"/>
      <w:sz w:val="20"/>
      <w:szCs w:val="20"/>
    </w:r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paragraph" w:styleId="aff8">
    <w:name w:val="Date"/>
    <w:basedOn w:val="a3"/>
    <w:next w:val="a3"/>
    <w:link w:val="aff9"/>
    <w:uiPriority w:val="99"/>
    <w:semiHidden/>
    <w:unhideWhenUsed/>
    <w:rsid w:val="009D0C6C"/>
    <w:pPr>
      <w:ind w:leftChars="2500" w:left="100"/>
    </w:pPr>
  </w:style>
  <w:style w:type="character" w:customStyle="1" w:styleId="aff9">
    <w:name w:val="日期 字符"/>
    <w:basedOn w:val="a4"/>
    <w:link w:val="aff8"/>
    <w:uiPriority w:val="99"/>
    <w:semiHidden/>
    <w:rsid w:val="009D0C6C"/>
    <w:rPr>
      <w:rFonts w:ascii="Arial" w:eastAsia="宋体" w:hAnsi="Arial" w:cs="Arial"/>
      <w:color w:val="000000"/>
      <w:kern w:val="0"/>
      <w:szCs w:val="20"/>
    </w:rPr>
  </w:style>
  <w:style w:type="table" w:styleId="47">
    <w:name w:val="Grid Table 4"/>
    <w:basedOn w:val="a5"/>
    <w:uiPriority w:val="49"/>
    <w:rsid w:val="009D0C6C"/>
    <w:rPr>
      <w:rFonts w:ascii="Times New Roman" w:eastAsia="宋体" w:hAnsi="Times New Roman" w:cs="Times New Roman"/>
      <w:kern w:val="0"/>
      <w:sz w:val="20"/>
      <w:szCs w:val="20"/>
    </w:rPr>
    <w:tblPr>
      <w:tblStyleRowBandSize w:val="1"/>
      <w:tblStyleColBandSize w:val="1"/>
      <w:tblBorders>
        <w:top w:val="single" w:sz="4" w:space="0" w:color="666666" w:themeColor="text1" w:themeTint="99"/>
        <w:left w:val="single" w:sz="4" w:space="0" w:color="666666" w:themeColor="text1" w:themeTint="99"/>
        <w:bottom w:val="single" w:sz="4" w:space="0" w:color="666666" w:themeColor="text1" w:themeTint="99"/>
        <w:right w:val="single" w:sz="4" w:space="0" w:color="666666" w:themeColor="text1" w:themeTint="99"/>
        <w:insideH w:val="single" w:sz="4" w:space="0" w:color="666666" w:themeColor="text1" w:themeTint="99"/>
        <w:insideV w:val="single" w:sz="4" w:space="0" w:color="666666" w:themeColor="text1" w:themeTint="99"/>
      </w:tblBorders>
    </w:tblPr>
    <w:tblStylePr w:type="firstRow">
      <w:rPr>
        <w:b/>
        <w:bCs/>
        <w:color w:val="FFFFFF" w:themeColor="background1"/>
      </w:rPr>
      <w:tblPr/>
      <w:tcPr>
        <w:tcBorders>
          <w:top w:val="single" w:sz="4" w:space="0" w:color="000000" w:themeColor="text1"/>
          <w:left w:val="single" w:sz="4" w:space="0" w:color="000000" w:themeColor="text1"/>
          <w:bottom w:val="single" w:sz="4" w:space="0" w:color="000000" w:themeColor="text1"/>
          <w:right w:val="single" w:sz="4" w:space="0" w:color="000000" w:themeColor="text1"/>
          <w:insideH w:val="nil"/>
          <w:insideV w:val="nil"/>
        </w:tcBorders>
        <w:shd w:val="clear" w:color="auto" w:fill="000000" w:themeFill="text1"/>
      </w:tcPr>
    </w:tblStylePr>
    <w:tblStylePr w:type="lastRow">
      <w:rPr>
        <w:b/>
        <w:bCs/>
      </w:rPr>
      <w:tblPr/>
      <w:tcPr>
        <w:tcBorders>
          <w:top w:val="double" w:sz="4" w:space="0" w:color="000000" w:themeColor="text1"/>
        </w:tcBorders>
      </w:tcPr>
    </w:tblStylePr>
    <w:tblStylePr w:type="firstCol">
      <w:rPr>
        <w:b/>
        <w:bCs/>
      </w:rPr>
    </w:tblStylePr>
    <w:tblStylePr w:type="lastCol">
      <w:rPr>
        <w:b/>
        <w:bCs/>
      </w:rPr>
    </w:tblStylePr>
    <w:tblStylePr w:type="band1Vert">
      <w:tblPr/>
      <w:tcPr>
        <w:shd w:val="clear" w:color="auto" w:fill="CCCCCC" w:themeFill="text1" w:themeFillTint="33"/>
      </w:tcPr>
    </w:tblStylePr>
    <w:tblStylePr w:type="band1Horz">
      <w:tblPr/>
      <w:tcPr>
        <w:shd w:val="clear" w:color="auto" w:fill="CCCCCC" w:themeFill="text1" w:themeFillTint="33"/>
      </w:tcPr>
    </w:tblStylePr>
  </w:style>
  <w:style w:type="table" w:styleId="6-3">
    <w:name w:val="Grid Table 6 Colorful Accent 3"/>
    <w:basedOn w:val="a5"/>
    <w:uiPriority w:val="51"/>
    <w:rsid w:val="009D0C6C"/>
    <w:rPr>
      <w:rFonts w:ascii="Times New Roman" w:eastAsia="宋体" w:hAnsi="Times New Roman" w:cs="Times New Roman"/>
      <w:color w:val="7B7B7B" w:themeColor="accent3" w:themeShade="BF"/>
      <w:kern w:val="0"/>
      <w:sz w:val="20"/>
      <w:szCs w:val="20"/>
    </w:rPr>
    <w:tblPr>
      <w:tblStyleRowBandSize w:val="1"/>
      <w:tblStyleColBandSize w:val="1"/>
      <w:tblBorders>
        <w:top w:val="single" w:sz="4" w:space="0" w:color="C9C9C9" w:themeColor="accent3" w:themeTint="99"/>
        <w:left w:val="single" w:sz="4" w:space="0" w:color="C9C9C9" w:themeColor="accent3" w:themeTint="99"/>
        <w:bottom w:val="single" w:sz="4" w:space="0" w:color="C9C9C9" w:themeColor="accent3" w:themeTint="99"/>
        <w:right w:val="single" w:sz="4" w:space="0" w:color="C9C9C9" w:themeColor="accent3" w:themeTint="99"/>
        <w:insideH w:val="single" w:sz="4" w:space="0" w:color="C9C9C9" w:themeColor="accent3" w:themeTint="99"/>
        <w:insideV w:val="single" w:sz="4" w:space="0" w:color="C9C9C9" w:themeColor="accent3" w:themeTint="99"/>
      </w:tblBorders>
    </w:tblPr>
    <w:tblStylePr w:type="firstRow">
      <w:rPr>
        <w:b/>
        <w:bCs/>
      </w:rPr>
      <w:tblPr/>
      <w:tcPr>
        <w:tcBorders>
          <w:bottom w:val="single" w:sz="12" w:space="0" w:color="C9C9C9" w:themeColor="accent3" w:themeTint="99"/>
        </w:tcBorders>
      </w:tcPr>
    </w:tblStylePr>
    <w:tblStylePr w:type="lastRow">
      <w:rPr>
        <w:b/>
        <w:bCs/>
      </w:rPr>
      <w:tblPr/>
      <w:tcPr>
        <w:tcBorders>
          <w:top w:val="double" w:sz="4" w:space="0" w:color="C9C9C9" w:themeColor="accent3" w:themeTint="99"/>
        </w:tcBorders>
      </w:tcPr>
    </w:tblStylePr>
    <w:tblStylePr w:type="firstCol">
      <w:rPr>
        <w:b/>
        <w:bCs/>
      </w:rPr>
    </w:tblStylePr>
    <w:tblStylePr w:type="lastCol">
      <w:rPr>
        <w:b/>
        <w:bCs/>
      </w:rPr>
    </w:tblStylePr>
    <w:tblStylePr w:type="band1Vert">
      <w:tblPr/>
      <w:tcPr>
        <w:shd w:val="clear" w:color="auto" w:fill="EDEDED" w:themeFill="accent3" w:themeFillTint="33"/>
      </w:tcPr>
    </w:tblStylePr>
    <w:tblStylePr w:type="band1Horz">
      <w:tblPr/>
      <w:tcPr>
        <w:shd w:val="clear" w:color="auto" w:fill="EDEDED" w:themeFill="accent3" w:themeFillTint="33"/>
      </w:tcPr>
    </w:tblStylePr>
  </w:style>
  <w:style w:type="table" w:styleId="5-3">
    <w:name w:val="Grid Table 5 Dark Accent 3"/>
    <w:basedOn w:val="a5"/>
    <w:uiPriority w:val="50"/>
    <w:rsid w:val="009D0C6C"/>
    <w:rPr>
      <w:rFonts w:ascii="Times New Roman" w:eastAsia="宋体" w:hAnsi="Times New Roman" w:cs="Times New Roman"/>
      <w:kern w:val="0"/>
      <w:sz w:val="20"/>
      <w:szCs w:val="20"/>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DEDED" w:themeFill="accent3"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A5A5A5" w:themeFill="accent3"/>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A5A5A5" w:themeFill="accent3"/>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A5A5A5" w:themeFill="accent3"/>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A5A5A5" w:themeFill="accent3"/>
      </w:tcPr>
    </w:tblStylePr>
    <w:tblStylePr w:type="band1Vert">
      <w:tblPr/>
      <w:tcPr>
        <w:shd w:val="clear" w:color="auto" w:fill="DBDBDB" w:themeFill="accent3" w:themeFillTint="66"/>
      </w:tcPr>
    </w:tblStylePr>
    <w:tblStylePr w:type="band1Horz">
      <w:tblPr/>
      <w:tcPr>
        <w:shd w:val="clear" w:color="auto" w:fill="DBDBDB" w:themeFill="accent3" w:themeFillTint="66"/>
      </w:tcPr>
    </w:tblStylePr>
  </w:style>
  <w:style w:type="character" w:customStyle="1" w:styleId="md-plain">
    <w:name w:val="md-plain"/>
    <w:basedOn w:val="a4"/>
    <w:rsid w:val="00DC08B6"/>
  </w:style>
  <w:style w:type="paragraph" w:styleId="HTML">
    <w:name w:val="HTML Address"/>
    <w:basedOn w:val="a3"/>
    <w:link w:val="HTML0"/>
    <w:uiPriority w:val="99"/>
    <w:semiHidden/>
    <w:unhideWhenUsed/>
    <w:rsid w:val="00B629C4"/>
    <w:rPr>
      <w:i/>
      <w:iCs/>
    </w:rPr>
  </w:style>
  <w:style w:type="character" w:customStyle="1" w:styleId="HTML0">
    <w:name w:val="HTML 地址 字符"/>
    <w:basedOn w:val="a4"/>
    <w:link w:val="HTML"/>
    <w:uiPriority w:val="99"/>
    <w:semiHidden/>
    <w:rsid w:val="00B629C4"/>
    <w:rPr>
      <w:rFonts w:ascii="Arial" w:eastAsia="宋体" w:hAnsi="Arial" w:cs="Arial"/>
      <w:i/>
      <w:iCs/>
      <w:color w:val="000000"/>
      <w:kern w:val="0"/>
      <w:szCs w:val="20"/>
    </w:rPr>
  </w:style>
  <w:style w:type="paragraph" w:styleId="HTML1">
    <w:name w:val="HTML Preformatted"/>
    <w:basedOn w:val="a3"/>
    <w:link w:val="HTML2"/>
    <w:uiPriority w:val="99"/>
    <w:semiHidden/>
    <w:unhideWhenUsed/>
    <w:rsid w:val="00B629C4"/>
    <w:rPr>
      <w:rFonts w:ascii="Courier New" w:hAnsi="Courier New" w:cs="Courier New"/>
      <w:sz w:val="20"/>
    </w:rPr>
  </w:style>
  <w:style w:type="character" w:customStyle="1" w:styleId="HTML2">
    <w:name w:val="HTML 预设格式 字符"/>
    <w:basedOn w:val="a4"/>
    <w:link w:val="HTML1"/>
    <w:uiPriority w:val="99"/>
    <w:semiHidden/>
    <w:rsid w:val="00B629C4"/>
    <w:rPr>
      <w:rFonts w:ascii="Courier New" w:eastAsia="宋体" w:hAnsi="Courier New" w:cs="Courier New"/>
      <w:color w:val="000000"/>
      <w:kern w:val="0"/>
      <w:sz w:val="20"/>
      <w:szCs w:val="20"/>
    </w:rPr>
  </w:style>
  <w:style w:type="paragraph" w:styleId="affa">
    <w:name w:val="Salutation"/>
    <w:basedOn w:val="a3"/>
    <w:next w:val="a3"/>
    <w:link w:val="affb"/>
    <w:uiPriority w:val="99"/>
    <w:semiHidden/>
    <w:unhideWhenUsed/>
    <w:rsid w:val="00B629C4"/>
  </w:style>
  <w:style w:type="character" w:customStyle="1" w:styleId="affb">
    <w:name w:val="称呼 字符"/>
    <w:basedOn w:val="a4"/>
    <w:link w:val="affa"/>
    <w:uiPriority w:val="99"/>
    <w:semiHidden/>
    <w:rsid w:val="00B629C4"/>
    <w:rPr>
      <w:rFonts w:ascii="Arial" w:eastAsia="宋体" w:hAnsi="Arial" w:cs="Arial"/>
      <w:color w:val="000000"/>
      <w:kern w:val="0"/>
      <w:szCs w:val="20"/>
    </w:rPr>
  </w:style>
  <w:style w:type="paragraph" w:styleId="affc">
    <w:name w:val="Plain Text"/>
    <w:basedOn w:val="a3"/>
    <w:link w:val="affd"/>
    <w:uiPriority w:val="99"/>
    <w:semiHidden/>
    <w:unhideWhenUsed/>
    <w:rsid w:val="00B629C4"/>
    <w:rPr>
      <w:rFonts w:ascii="宋体" w:hAnsi="Courier New" w:cs="Courier New"/>
      <w:szCs w:val="21"/>
    </w:rPr>
  </w:style>
  <w:style w:type="character" w:customStyle="1" w:styleId="affd">
    <w:name w:val="纯文本 字符"/>
    <w:basedOn w:val="a4"/>
    <w:link w:val="affc"/>
    <w:uiPriority w:val="99"/>
    <w:semiHidden/>
    <w:rsid w:val="00B629C4"/>
    <w:rPr>
      <w:rFonts w:ascii="宋体" w:eastAsia="宋体" w:hAnsi="Courier New" w:cs="Courier New"/>
      <w:color w:val="000000"/>
      <w:kern w:val="0"/>
      <w:szCs w:val="21"/>
    </w:rPr>
  </w:style>
  <w:style w:type="paragraph" w:styleId="affe">
    <w:name w:val="E-mail Signature"/>
    <w:basedOn w:val="a3"/>
    <w:link w:val="afff"/>
    <w:uiPriority w:val="99"/>
    <w:semiHidden/>
    <w:unhideWhenUsed/>
    <w:rsid w:val="00B629C4"/>
  </w:style>
  <w:style w:type="character" w:customStyle="1" w:styleId="afff">
    <w:name w:val="电子邮件签名 字符"/>
    <w:basedOn w:val="a4"/>
    <w:link w:val="affe"/>
    <w:uiPriority w:val="99"/>
    <w:semiHidden/>
    <w:rsid w:val="00B629C4"/>
    <w:rPr>
      <w:rFonts w:ascii="Arial" w:eastAsia="宋体" w:hAnsi="Arial" w:cs="Arial"/>
      <w:color w:val="000000"/>
      <w:kern w:val="0"/>
      <w:szCs w:val="20"/>
    </w:rPr>
  </w:style>
  <w:style w:type="paragraph" w:styleId="afff0">
    <w:name w:val="Subtitle"/>
    <w:basedOn w:val="a3"/>
    <w:next w:val="a3"/>
    <w:link w:val="afff1"/>
    <w:uiPriority w:val="11"/>
    <w:qFormat/>
    <w:rsid w:val="00B629C4"/>
    <w:pPr>
      <w:spacing w:before="240" w:after="60" w:line="312" w:lineRule="atLeast"/>
      <w:jc w:val="center"/>
      <w:outlineLvl w:val="1"/>
    </w:pPr>
    <w:rPr>
      <w:rFonts w:asciiTheme="majorHAnsi" w:hAnsiTheme="majorHAnsi" w:cstheme="majorBidi"/>
      <w:b/>
      <w:bCs/>
      <w:kern w:val="28"/>
      <w:sz w:val="32"/>
      <w:szCs w:val="32"/>
    </w:rPr>
  </w:style>
  <w:style w:type="character" w:customStyle="1" w:styleId="afff1">
    <w:name w:val="副标题 字符"/>
    <w:basedOn w:val="a4"/>
    <w:link w:val="afff0"/>
    <w:uiPriority w:val="11"/>
    <w:rsid w:val="00B629C4"/>
    <w:rPr>
      <w:rFonts w:asciiTheme="majorHAnsi" w:eastAsia="宋体" w:hAnsiTheme="majorHAnsi" w:cstheme="majorBidi"/>
      <w:b/>
      <w:bCs/>
      <w:color w:val="000000"/>
      <w:kern w:val="28"/>
      <w:sz w:val="32"/>
      <w:szCs w:val="32"/>
    </w:rPr>
  </w:style>
  <w:style w:type="paragraph" w:styleId="afff2">
    <w:name w:val="macro"/>
    <w:link w:val="afff3"/>
    <w:uiPriority w:val="99"/>
    <w:semiHidden/>
    <w:unhideWhenUsed/>
    <w:rsid w:val="00B629C4"/>
    <w:pPr>
      <w:widowControl w:val="0"/>
      <w:tabs>
        <w:tab w:val="left" w:pos="480"/>
        <w:tab w:val="left" w:pos="960"/>
        <w:tab w:val="left" w:pos="1440"/>
        <w:tab w:val="left" w:pos="1920"/>
        <w:tab w:val="left" w:pos="2400"/>
        <w:tab w:val="left" w:pos="2880"/>
        <w:tab w:val="left" w:pos="3360"/>
        <w:tab w:val="left" w:pos="3840"/>
        <w:tab w:val="left" w:pos="4320"/>
      </w:tabs>
      <w:kinsoku w:val="0"/>
      <w:overflowPunct w:val="0"/>
      <w:autoSpaceDE w:val="0"/>
      <w:autoSpaceDN w:val="0"/>
      <w:snapToGrid w:val="0"/>
      <w:spacing w:before="100" w:after="100"/>
      <w:textAlignment w:val="center"/>
    </w:pPr>
    <w:rPr>
      <w:rFonts w:ascii="Courier New" w:eastAsia="宋体" w:hAnsi="Courier New" w:cs="Courier New"/>
      <w:color w:val="000000"/>
      <w:kern w:val="0"/>
      <w:sz w:val="24"/>
      <w:szCs w:val="24"/>
    </w:rPr>
  </w:style>
  <w:style w:type="character" w:customStyle="1" w:styleId="afff3">
    <w:name w:val="宏文本 字符"/>
    <w:basedOn w:val="a4"/>
    <w:link w:val="afff2"/>
    <w:uiPriority w:val="99"/>
    <w:semiHidden/>
    <w:rsid w:val="00B629C4"/>
    <w:rPr>
      <w:rFonts w:ascii="Courier New" w:eastAsia="宋体" w:hAnsi="Courier New" w:cs="Courier New"/>
      <w:color w:val="000000"/>
      <w:kern w:val="0"/>
      <w:sz w:val="24"/>
      <w:szCs w:val="24"/>
    </w:rPr>
  </w:style>
  <w:style w:type="paragraph" w:styleId="afff4">
    <w:name w:val="envelope return"/>
    <w:basedOn w:val="a3"/>
    <w:uiPriority w:val="99"/>
    <w:semiHidden/>
    <w:unhideWhenUsed/>
    <w:rsid w:val="00B629C4"/>
    <w:pPr>
      <w:snapToGrid w:val="0"/>
    </w:pPr>
    <w:rPr>
      <w:rFonts w:asciiTheme="majorHAnsi" w:eastAsiaTheme="majorEastAsia" w:hAnsiTheme="majorHAnsi" w:cstheme="majorBidi"/>
    </w:rPr>
  </w:style>
  <w:style w:type="paragraph" w:styleId="afff5">
    <w:name w:val="footnote text"/>
    <w:basedOn w:val="a3"/>
    <w:link w:val="afff6"/>
    <w:uiPriority w:val="99"/>
    <w:semiHidden/>
    <w:unhideWhenUsed/>
    <w:rsid w:val="00B629C4"/>
    <w:pPr>
      <w:snapToGrid w:val="0"/>
      <w:jc w:val="left"/>
    </w:pPr>
    <w:rPr>
      <w:sz w:val="18"/>
      <w:szCs w:val="18"/>
    </w:rPr>
  </w:style>
  <w:style w:type="character" w:customStyle="1" w:styleId="afff6">
    <w:name w:val="脚注文本 字符"/>
    <w:basedOn w:val="a4"/>
    <w:link w:val="afff5"/>
    <w:uiPriority w:val="99"/>
    <w:semiHidden/>
    <w:rsid w:val="00B629C4"/>
    <w:rPr>
      <w:rFonts w:ascii="Arial" w:eastAsia="宋体" w:hAnsi="Arial" w:cs="Arial"/>
      <w:color w:val="000000"/>
      <w:kern w:val="0"/>
      <w:sz w:val="18"/>
      <w:szCs w:val="18"/>
    </w:rPr>
  </w:style>
  <w:style w:type="paragraph" w:styleId="afff7">
    <w:name w:val="Closing"/>
    <w:basedOn w:val="a3"/>
    <w:link w:val="afff8"/>
    <w:uiPriority w:val="99"/>
    <w:semiHidden/>
    <w:unhideWhenUsed/>
    <w:rsid w:val="00B629C4"/>
    <w:pPr>
      <w:ind w:leftChars="2100" w:left="100"/>
    </w:pPr>
  </w:style>
  <w:style w:type="character" w:customStyle="1" w:styleId="afff8">
    <w:name w:val="结束语 字符"/>
    <w:basedOn w:val="a4"/>
    <w:link w:val="afff7"/>
    <w:uiPriority w:val="99"/>
    <w:semiHidden/>
    <w:rsid w:val="00B629C4"/>
    <w:rPr>
      <w:rFonts w:ascii="Arial" w:eastAsia="宋体" w:hAnsi="Arial" w:cs="Arial"/>
      <w:color w:val="000000"/>
      <w:kern w:val="0"/>
      <w:szCs w:val="20"/>
    </w:rPr>
  </w:style>
  <w:style w:type="paragraph" w:styleId="afff9">
    <w:name w:val="List"/>
    <w:basedOn w:val="a3"/>
    <w:uiPriority w:val="99"/>
    <w:semiHidden/>
    <w:unhideWhenUsed/>
    <w:rsid w:val="00B629C4"/>
    <w:pPr>
      <w:ind w:left="200" w:hangingChars="200" w:hanging="200"/>
      <w:contextualSpacing/>
    </w:pPr>
  </w:style>
  <w:style w:type="paragraph" w:styleId="28">
    <w:name w:val="List 2"/>
    <w:basedOn w:val="a3"/>
    <w:uiPriority w:val="99"/>
    <w:semiHidden/>
    <w:unhideWhenUsed/>
    <w:rsid w:val="00B629C4"/>
    <w:pPr>
      <w:ind w:leftChars="200" w:left="100" w:hangingChars="200" w:hanging="200"/>
      <w:contextualSpacing/>
    </w:pPr>
  </w:style>
  <w:style w:type="paragraph" w:styleId="37">
    <w:name w:val="List 3"/>
    <w:basedOn w:val="a3"/>
    <w:uiPriority w:val="99"/>
    <w:semiHidden/>
    <w:unhideWhenUsed/>
    <w:rsid w:val="00B629C4"/>
    <w:pPr>
      <w:ind w:leftChars="400" w:left="100" w:hangingChars="200" w:hanging="200"/>
      <w:contextualSpacing/>
    </w:pPr>
  </w:style>
  <w:style w:type="paragraph" w:styleId="48">
    <w:name w:val="List 4"/>
    <w:basedOn w:val="a3"/>
    <w:uiPriority w:val="99"/>
    <w:semiHidden/>
    <w:unhideWhenUsed/>
    <w:rsid w:val="00B629C4"/>
    <w:pPr>
      <w:ind w:leftChars="600" w:left="100" w:hangingChars="200" w:hanging="200"/>
      <w:contextualSpacing/>
    </w:pPr>
  </w:style>
  <w:style w:type="paragraph" w:styleId="55">
    <w:name w:val="List 5"/>
    <w:basedOn w:val="a3"/>
    <w:uiPriority w:val="99"/>
    <w:semiHidden/>
    <w:unhideWhenUsed/>
    <w:rsid w:val="00B629C4"/>
    <w:pPr>
      <w:ind w:leftChars="800" w:left="100" w:hangingChars="200" w:hanging="200"/>
      <w:contextualSpacing/>
    </w:pPr>
  </w:style>
  <w:style w:type="paragraph" w:styleId="a">
    <w:name w:val="List Number"/>
    <w:basedOn w:val="a3"/>
    <w:uiPriority w:val="99"/>
    <w:semiHidden/>
    <w:unhideWhenUsed/>
    <w:rsid w:val="00B629C4"/>
    <w:pPr>
      <w:numPr>
        <w:numId w:val="32"/>
      </w:numPr>
      <w:contextualSpacing/>
    </w:pPr>
  </w:style>
  <w:style w:type="paragraph" w:styleId="2">
    <w:name w:val="List Number 2"/>
    <w:basedOn w:val="a3"/>
    <w:uiPriority w:val="99"/>
    <w:semiHidden/>
    <w:unhideWhenUsed/>
    <w:rsid w:val="00B629C4"/>
    <w:pPr>
      <w:numPr>
        <w:numId w:val="33"/>
      </w:numPr>
      <w:contextualSpacing/>
    </w:pPr>
  </w:style>
  <w:style w:type="paragraph" w:styleId="3">
    <w:name w:val="List Number 3"/>
    <w:basedOn w:val="a3"/>
    <w:uiPriority w:val="99"/>
    <w:semiHidden/>
    <w:unhideWhenUsed/>
    <w:rsid w:val="00B629C4"/>
    <w:pPr>
      <w:numPr>
        <w:numId w:val="34"/>
      </w:numPr>
      <w:contextualSpacing/>
    </w:pPr>
  </w:style>
  <w:style w:type="paragraph" w:styleId="4">
    <w:name w:val="List Number 4"/>
    <w:basedOn w:val="a3"/>
    <w:uiPriority w:val="99"/>
    <w:semiHidden/>
    <w:unhideWhenUsed/>
    <w:rsid w:val="00B629C4"/>
    <w:pPr>
      <w:numPr>
        <w:numId w:val="35"/>
      </w:numPr>
      <w:contextualSpacing/>
    </w:pPr>
  </w:style>
  <w:style w:type="paragraph" w:styleId="5">
    <w:name w:val="List Number 5"/>
    <w:basedOn w:val="a3"/>
    <w:uiPriority w:val="99"/>
    <w:semiHidden/>
    <w:unhideWhenUsed/>
    <w:rsid w:val="00B629C4"/>
    <w:pPr>
      <w:numPr>
        <w:numId w:val="36"/>
      </w:numPr>
      <w:contextualSpacing/>
    </w:pPr>
  </w:style>
  <w:style w:type="paragraph" w:styleId="afffa">
    <w:name w:val="List Continue"/>
    <w:basedOn w:val="a3"/>
    <w:uiPriority w:val="99"/>
    <w:semiHidden/>
    <w:unhideWhenUsed/>
    <w:rsid w:val="00B629C4"/>
    <w:pPr>
      <w:spacing w:after="120"/>
      <w:ind w:leftChars="200" w:left="420"/>
      <w:contextualSpacing/>
    </w:pPr>
  </w:style>
  <w:style w:type="paragraph" w:styleId="29">
    <w:name w:val="List Continue 2"/>
    <w:basedOn w:val="a3"/>
    <w:uiPriority w:val="99"/>
    <w:semiHidden/>
    <w:unhideWhenUsed/>
    <w:rsid w:val="00B629C4"/>
    <w:pPr>
      <w:spacing w:after="120"/>
      <w:ind w:leftChars="400" w:left="840"/>
      <w:contextualSpacing/>
    </w:pPr>
  </w:style>
  <w:style w:type="paragraph" w:styleId="38">
    <w:name w:val="List Continue 3"/>
    <w:basedOn w:val="a3"/>
    <w:uiPriority w:val="99"/>
    <w:semiHidden/>
    <w:unhideWhenUsed/>
    <w:rsid w:val="00B629C4"/>
    <w:pPr>
      <w:spacing w:after="120"/>
      <w:ind w:leftChars="600" w:left="1260"/>
      <w:contextualSpacing/>
    </w:pPr>
  </w:style>
  <w:style w:type="paragraph" w:styleId="49">
    <w:name w:val="List Continue 4"/>
    <w:basedOn w:val="a3"/>
    <w:uiPriority w:val="99"/>
    <w:semiHidden/>
    <w:unhideWhenUsed/>
    <w:rsid w:val="00B629C4"/>
    <w:pPr>
      <w:spacing w:after="120"/>
      <w:ind w:leftChars="800" w:left="1680"/>
      <w:contextualSpacing/>
    </w:pPr>
  </w:style>
  <w:style w:type="paragraph" w:styleId="56">
    <w:name w:val="List Continue 5"/>
    <w:basedOn w:val="a3"/>
    <w:uiPriority w:val="99"/>
    <w:semiHidden/>
    <w:unhideWhenUsed/>
    <w:rsid w:val="00B629C4"/>
    <w:pPr>
      <w:spacing w:after="120"/>
      <w:ind w:leftChars="1000" w:left="2100"/>
      <w:contextualSpacing/>
    </w:pPr>
  </w:style>
  <w:style w:type="paragraph" w:styleId="20">
    <w:name w:val="List Bullet 2"/>
    <w:basedOn w:val="a3"/>
    <w:uiPriority w:val="99"/>
    <w:semiHidden/>
    <w:unhideWhenUsed/>
    <w:rsid w:val="00B629C4"/>
    <w:pPr>
      <w:numPr>
        <w:numId w:val="37"/>
      </w:numPr>
      <w:contextualSpacing/>
    </w:pPr>
  </w:style>
  <w:style w:type="paragraph" w:styleId="30">
    <w:name w:val="List Bullet 3"/>
    <w:basedOn w:val="a3"/>
    <w:uiPriority w:val="99"/>
    <w:semiHidden/>
    <w:unhideWhenUsed/>
    <w:rsid w:val="00B629C4"/>
    <w:pPr>
      <w:numPr>
        <w:numId w:val="38"/>
      </w:numPr>
      <w:contextualSpacing/>
    </w:pPr>
  </w:style>
  <w:style w:type="paragraph" w:styleId="40">
    <w:name w:val="List Bullet 4"/>
    <w:basedOn w:val="a3"/>
    <w:uiPriority w:val="99"/>
    <w:semiHidden/>
    <w:unhideWhenUsed/>
    <w:rsid w:val="00B629C4"/>
    <w:pPr>
      <w:numPr>
        <w:numId w:val="39"/>
      </w:numPr>
      <w:contextualSpacing/>
    </w:pPr>
  </w:style>
  <w:style w:type="paragraph" w:styleId="50">
    <w:name w:val="List Bullet 5"/>
    <w:basedOn w:val="a3"/>
    <w:uiPriority w:val="99"/>
    <w:semiHidden/>
    <w:unhideWhenUsed/>
    <w:rsid w:val="00B629C4"/>
    <w:pPr>
      <w:numPr>
        <w:numId w:val="40"/>
      </w:numPr>
      <w:contextualSpacing/>
    </w:pPr>
  </w:style>
  <w:style w:type="paragraph" w:styleId="afffb">
    <w:name w:val="Intense Quote"/>
    <w:basedOn w:val="a3"/>
    <w:next w:val="a3"/>
    <w:link w:val="afffc"/>
    <w:uiPriority w:val="30"/>
    <w:qFormat/>
    <w:rsid w:val="00B629C4"/>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afffc">
    <w:name w:val="明显引用 字符"/>
    <w:basedOn w:val="a4"/>
    <w:link w:val="afffb"/>
    <w:uiPriority w:val="30"/>
    <w:rsid w:val="00B629C4"/>
    <w:rPr>
      <w:rFonts w:ascii="Arial" w:eastAsia="宋体" w:hAnsi="Arial" w:cs="Arial"/>
      <w:i/>
      <w:iCs/>
      <w:color w:val="5B9BD5" w:themeColor="accent1"/>
      <w:kern w:val="0"/>
      <w:szCs w:val="20"/>
    </w:rPr>
  </w:style>
  <w:style w:type="paragraph" w:styleId="afffd">
    <w:name w:val="Signature"/>
    <w:basedOn w:val="a3"/>
    <w:link w:val="afffe"/>
    <w:uiPriority w:val="99"/>
    <w:semiHidden/>
    <w:unhideWhenUsed/>
    <w:rsid w:val="00B629C4"/>
    <w:pPr>
      <w:ind w:leftChars="2100" w:left="100"/>
    </w:pPr>
  </w:style>
  <w:style w:type="character" w:customStyle="1" w:styleId="afffe">
    <w:name w:val="签名 字符"/>
    <w:basedOn w:val="a4"/>
    <w:link w:val="afffd"/>
    <w:uiPriority w:val="99"/>
    <w:semiHidden/>
    <w:rsid w:val="00B629C4"/>
    <w:rPr>
      <w:rFonts w:ascii="Arial" w:eastAsia="宋体" w:hAnsi="Arial" w:cs="Arial"/>
      <w:color w:val="000000"/>
      <w:kern w:val="0"/>
      <w:szCs w:val="20"/>
    </w:rPr>
  </w:style>
  <w:style w:type="paragraph" w:styleId="affff">
    <w:name w:val="envelope address"/>
    <w:basedOn w:val="a3"/>
    <w:uiPriority w:val="99"/>
    <w:semiHidden/>
    <w:unhideWhenUsed/>
    <w:rsid w:val="00B629C4"/>
    <w:pPr>
      <w:framePr w:w="7920" w:h="1980" w:hRule="exact" w:hSpace="180" w:wrap="auto" w:hAnchor="page" w:xAlign="center" w:yAlign="bottom"/>
      <w:snapToGrid w:val="0"/>
      <w:ind w:leftChars="1400" w:left="100"/>
    </w:pPr>
    <w:rPr>
      <w:rFonts w:asciiTheme="majorHAnsi" w:eastAsiaTheme="majorEastAsia" w:hAnsiTheme="majorHAnsi" w:cstheme="majorBidi"/>
      <w:sz w:val="24"/>
      <w:szCs w:val="24"/>
    </w:rPr>
  </w:style>
  <w:style w:type="paragraph" w:styleId="affff0">
    <w:name w:val="Bibliography"/>
    <w:basedOn w:val="a3"/>
    <w:next w:val="a3"/>
    <w:uiPriority w:val="37"/>
    <w:semiHidden/>
    <w:unhideWhenUsed/>
    <w:rsid w:val="00B629C4"/>
  </w:style>
  <w:style w:type="paragraph" w:styleId="18">
    <w:name w:val="index 1"/>
    <w:basedOn w:val="a3"/>
    <w:next w:val="a3"/>
    <w:autoRedefine/>
    <w:uiPriority w:val="99"/>
    <w:semiHidden/>
    <w:unhideWhenUsed/>
    <w:rsid w:val="00B629C4"/>
  </w:style>
  <w:style w:type="paragraph" w:styleId="2a">
    <w:name w:val="index 2"/>
    <w:basedOn w:val="a3"/>
    <w:next w:val="a3"/>
    <w:autoRedefine/>
    <w:uiPriority w:val="99"/>
    <w:semiHidden/>
    <w:unhideWhenUsed/>
    <w:rsid w:val="00B629C4"/>
    <w:pPr>
      <w:ind w:leftChars="200" w:left="200"/>
    </w:pPr>
  </w:style>
  <w:style w:type="paragraph" w:styleId="39">
    <w:name w:val="index 3"/>
    <w:basedOn w:val="a3"/>
    <w:next w:val="a3"/>
    <w:autoRedefine/>
    <w:uiPriority w:val="99"/>
    <w:semiHidden/>
    <w:unhideWhenUsed/>
    <w:rsid w:val="00B629C4"/>
    <w:pPr>
      <w:ind w:leftChars="400" w:left="400"/>
    </w:pPr>
  </w:style>
  <w:style w:type="paragraph" w:styleId="4a">
    <w:name w:val="index 4"/>
    <w:basedOn w:val="a3"/>
    <w:next w:val="a3"/>
    <w:autoRedefine/>
    <w:uiPriority w:val="99"/>
    <w:semiHidden/>
    <w:unhideWhenUsed/>
    <w:rsid w:val="00B629C4"/>
    <w:pPr>
      <w:ind w:leftChars="600" w:left="600"/>
    </w:pPr>
  </w:style>
  <w:style w:type="paragraph" w:styleId="57">
    <w:name w:val="index 5"/>
    <w:basedOn w:val="a3"/>
    <w:next w:val="a3"/>
    <w:autoRedefine/>
    <w:uiPriority w:val="99"/>
    <w:semiHidden/>
    <w:unhideWhenUsed/>
    <w:rsid w:val="00B629C4"/>
    <w:pPr>
      <w:ind w:leftChars="800" w:left="800"/>
    </w:pPr>
  </w:style>
  <w:style w:type="paragraph" w:styleId="63">
    <w:name w:val="index 6"/>
    <w:basedOn w:val="a3"/>
    <w:next w:val="a3"/>
    <w:autoRedefine/>
    <w:uiPriority w:val="99"/>
    <w:semiHidden/>
    <w:unhideWhenUsed/>
    <w:rsid w:val="00B629C4"/>
    <w:pPr>
      <w:ind w:leftChars="1000" w:left="1000"/>
    </w:pPr>
  </w:style>
  <w:style w:type="paragraph" w:styleId="72">
    <w:name w:val="index 7"/>
    <w:basedOn w:val="a3"/>
    <w:next w:val="a3"/>
    <w:autoRedefine/>
    <w:uiPriority w:val="99"/>
    <w:semiHidden/>
    <w:unhideWhenUsed/>
    <w:rsid w:val="00B629C4"/>
    <w:pPr>
      <w:ind w:leftChars="1200" w:left="1200"/>
    </w:pPr>
  </w:style>
  <w:style w:type="paragraph" w:styleId="82">
    <w:name w:val="index 8"/>
    <w:basedOn w:val="a3"/>
    <w:next w:val="a3"/>
    <w:autoRedefine/>
    <w:uiPriority w:val="99"/>
    <w:semiHidden/>
    <w:unhideWhenUsed/>
    <w:rsid w:val="00B629C4"/>
    <w:pPr>
      <w:ind w:leftChars="1400" w:left="1400"/>
    </w:pPr>
  </w:style>
  <w:style w:type="paragraph" w:styleId="92">
    <w:name w:val="index 9"/>
    <w:basedOn w:val="a3"/>
    <w:next w:val="a3"/>
    <w:autoRedefine/>
    <w:uiPriority w:val="99"/>
    <w:semiHidden/>
    <w:unhideWhenUsed/>
    <w:rsid w:val="00B629C4"/>
    <w:pPr>
      <w:ind w:leftChars="1600" w:left="1600"/>
    </w:pPr>
  </w:style>
  <w:style w:type="paragraph" w:styleId="affff1">
    <w:name w:val="index heading"/>
    <w:basedOn w:val="a3"/>
    <w:next w:val="18"/>
    <w:uiPriority w:val="99"/>
    <w:semiHidden/>
    <w:unhideWhenUsed/>
    <w:rsid w:val="00B629C4"/>
    <w:rPr>
      <w:rFonts w:asciiTheme="majorHAnsi" w:eastAsiaTheme="majorEastAsia" w:hAnsiTheme="majorHAnsi" w:cstheme="majorBidi"/>
      <w:b/>
      <w:bCs/>
    </w:rPr>
  </w:style>
  <w:style w:type="paragraph" w:styleId="affff2">
    <w:name w:val="endnote text"/>
    <w:basedOn w:val="a3"/>
    <w:link w:val="affff3"/>
    <w:uiPriority w:val="99"/>
    <w:semiHidden/>
    <w:unhideWhenUsed/>
    <w:rsid w:val="00B629C4"/>
    <w:pPr>
      <w:snapToGrid w:val="0"/>
      <w:jc w:val="left"/>
    </w:pPr>
  </w:style>
  <w:style w:type="character" w:customStyle="1" w:styleId="affff3">
    <w:name w:val="尾注文本 字符"/>
    <w:basedOn w:val="a4"/>
    <w:link w:val="affff2"/>
    <w:uiPriority w:val="99"/>
    <w:semiHidden/>
    <w:rsid w:val="00B629C4"/>
    <w:rPr>
      <w:rFonts w:ascii="Arial" w:eastAsia="宋体" w:hAnsi="Arial" w:cs="Arial"/>
      <w:color w:val="000000"/>
      <w:kern w:val="0"/>
      <w:szCs w:val="20"/>
    </w:rPr>
  </w:style>
  <w:style w:type="paragraph" w:styleId="affff4">
    <w:name w:val="Block Text"/>
    <w:basedOn w:val="a3"/>
    <w:uiPriority w:val="99"/>
    <w:semiHidden/>
    <w:unhideWhenUsed/>
    <w:rsid w:val="00B629C4"/>
    <w:pPr>
      <w:spacing w:after="120"/>
      <w:ind w:leftChars="700" w:left="1440" w:rightChars="700" w:right="1440"/>
    </w:pPr>
  </w:style>
  <w:style w:type="paragraph" w:styleId="affff5">
    <w:name w:val="Message Header"/>
    <w:basedOn w:val="a3"/>
    <w:link w:val="affff6"/>
    <w:uiPriority w:val="99"/>
    <w:semiHidden/>
    <w:unhideWhenUsed/>
    <w:rsid w:val="00B629C4"/>
    <w:pPr>
      <w:pBdr>
        <w:top w:val="single" w:sz="6" w:space="1" w:color="auto"/>
        <w:left w:val="single" w:sz="6" w:space="1" w:color="auto"/>
        <w:bottom w:val="single" w:sz="6" w:space="1" w:color="auto"/>
        <w:right w:val="single" w:sz="6" w:space="1" w:color="auto"/>
      </w:pBdr>
      <w:shd w:val="pct20" w:color="auto" w:fill="auto"/>
      <w:ind w:leftChars="500" w:left="1080" w:hangingChars="500" w:hanging="1080"/>
    </w:pPr>
    <w:rPr>
      <w:rFonts w:asciiTheme="majorHAnsi" w:eastAsiaTheme="majorEastAsia" w:hAnsiTheme="majorHAnsi" w:cstheme="majorBidi"/>
      <w:sz w:val="24"/>
      <w:szCs w:val="24"/>
    </w:rPr>
  </w:style>
  <w:style w:type="character" w:customStyle="1" w:styleId="affff6">
    <w:name w:val="信息标题 字符"/>
    <w:basedOn w:val="a4"/>
    <w:link w:val="affff5"/>
    <w:uiPriority w:val="99"/>
    <w:semiHidden/>
    <w:rsid w:val="00B629C4"/>
    <w:rPr>
      <w:rFonts w:asciiTheme="majorHAnsi" w:eastAsiaTheme="majorEastAsia" w:hAnsiTheme="majorHAnsi" w:cstheme="majorBidi"/>
      <w:color w:val="000000"/>
      <w:kern w:val="0"/>
      <w:sz w:val="24"/>
      <w:szCs w:val="24"/>
      <w:shd w:val="pct20" w:color="auto" w:fill="auto"/>
    </w:rPr>
  </w:style>
  <w:style w:type="paragraph" w:styleId="affff7">
    <w:name w:val="table of authorities"/>
    <w:basedOn w:val="a3"/>
    <w:next w:val="a3"/>
    <w:uiPriority w:val="99"/>
    <w:semiHidden/>
    <w:unhideWhenUsed/>
    <w:rsid w:val="00B629C4"/>
    <w:pPr>
      <w:ind w:leftChars="200" w:left="420"/>
    </w:pPr>
  </w:style>
  <w:style w:type="paragraph" w:styleId="affff8">
    <w:name w:val="toa heading"/>
    <w:basedOn w:val="a3"/>
    <w:next w:val="a3"/>
    <w:uiPriority w:val="99"/>
    <w:semiHidden/>
    <w:unhideWhenUsed/>
    <w:rsid w:val="00B629C4"/>
    <w:pPr>
      <w:spacing w:before="120"/>
    </w:pPr>
    <w:rPr>
      <w:rFonts w:asciiTheme="majorHAnsi" w:hAnsiTheme="majorHAnsi" w:cstheme="majorBidi"/>
      <w:sz w:val="24"/>
      <w:szCs w:val="24"/>
    </w:rPr>
  </w:style>
  <w:style w:type="paragraph" w:styleId="affff9">
    <w:name w:val="Quote"/>
    <w:basedOn w:val="a3"/>
    <w:next w:val="a3"/>
    <w:link w:val="affffa"/>
    <w:uiPriority w:val="29"/>
    <w:qFormat/>
    <w:rsid w:val="00B629C4"/>
    <w:pPr>
      <w:spacing w:before="200" w:after="160"/>
      <w:ind w:left="864" w:right="864"/>
      <w:jc w:val="center"/>
    </w:pPr>
    <w:rPr>
      <w:i/>
      <w:iCs/>
      <w:color w:val="404040" w:themeColor="text1" w:themeTint="BF"/>
    </w:rPr>
  </w:style>
  <w:style w:type="character" w:customStyle="1" w:styleId="affffa">
    <w:name w:val="引用 字符"/>
    <w:basedOn w:val="a4"/>
    <w:link w:val="affff9"/>
    <w:uiPriority w:val="29"/>
    <w:rsid w:val="00B629C4"/>
    <w:rPr>
      <w:rFonts w:ascii="Arial" w:eastAsia="宋体" w:hAnsi="Arial" w:cs="Arial"/>
      <w:i/>
      <w:iCs/>
      <w:color w:val="404040" w:themeColor="text1" w:themeTint="BF"/>
      <w:kern w:val="0"/>
      <w:szCs w:val="20"/>
    </w:rPr>
  </w:style>
  <w:style w:type="paragraph" w:styleId="affffb">
    <w:name w:val="Body Text First Indent"/>
    <w:basedOn w:val="aff2"/>
    <w:link w:val="affffc"/>
    <w:uiPriority w:val="99"/>
    <w:semiHidden/>
    <w:unhideWhenUsed/>
    <w:rsid w:val="00B629C4"/>
    <w:pPr>
      <w:spacing w:after="120"/>
      <w:ind w:left="0" w:firstLineChars="100" w:firstLine="420"/>
    </w:pPr>
    <w:rPr>
      <w:rFonts w:ascii="Arial" w:hAnsi="Arial" w:cs="Arial"/>
      <w:sz w:val="21"/>
    </w:rPr>
  </w:style>
  <w:style w:type="character" w:customStyle="1" w:styleId="affffc">
    <w:name w:val="正文首行缩进 字符"/>
    <w:basedOn w:val="aff3"/>
    <w:link w:val="affffb"/>
    <w:uiPriority w:val="99"/>
    <w:semiHidden/>
    <w:rsid w:val="00B629C4"/>
    <w:rPr>
      <w:rFonts w:ascii="Arial" w:eastAsia="宋体" w:hAnsi="Arial" w:cs="Arial"/>
      <w:color w:val="000000"/>
      <w:kern w:val="0"/>
      <w:sz w:val="20"/>
      <w:szCs w:val="20"/>
    </w:rPr>
  </w:style>
  <w:style w:type="paragraph" w:styleId="affffd">
    <w:name w:val="Body Text Indent"/>
    <w:basedOn w:val="a3"/>
    <w:link w:val="affffe"/>
    <w:uiPriority w:val="99"/>
    <w:semiHidden/>
    <w:unhideWhenUsed/>
    <w:rsid w:val="00B629C4"/>
    <w:pPr>
      <w:spacing w:after="120"/>
      <w:ind w:leftChars="200" w:left="420"/>
    </w:pPr>
  </w:style>
  <w:style w:type="character" w:customStyle="1" w:styleId="affffe">
    <w:name w:val="正文文本缩进 字符"/>
    <w:basedOn w:val="a4"/>
    <w:link w:val="affffd"/>
    <w:uiPriority w:val="99"/>
    <w:semiHidden/>
    <w:rsid w:val="00B629C4"/>
    <w:rPr>
      <w:rFonts w:ascii="Arial" w:eastAsia="宋体" w:hAnsi="Arial" w:cs="Arial"/>
      <w:color w:val="000000"/>
      <w:kern w:val="0"/>
      <w:szCs w:val="20"/>
    </w:rPr>
  </w:style>
  <w:style w:type="paragraph" w:styleId="2b">
    <w:name w:val="Body Text First Indent 2"/>
    <w:basedOn w:val="affffd"/>
    <w:link w:val="2c"/>
    <w:uiPriority w:val="99"/>
    <w:semiHidden/>
    <w:unhideWhenUsed/>
    <w:rsid w:val="00B629C4"/>
    <w:pPr>
      <w:ind w:firstLineChars="200" w:firstLine="420"/>
    </w:pPr>
  </w:style>
  <w:style w:type="character" w:customStyle="1" w:styleId="2c">
    <w:name w:val="正文首行缩进 2 字符"/>
    <w:basedOn w:val="affffe"/>
    <w:link w:val="2b"/>
    <w:uiPriority w:val="99"/>
    <w:semiHidden/>
    <w:rsid w:val="00B629C4"/>
    <w:rPr>
      <w:rFonts w:ascii="Arial" w:eastAsia="宋体" w:hAnsi="Arial" w:cs="Arial"/>
      <w:color w:val="000000"/>
      <w:kern w:val="0"/>
      <w:szCs w:val="20"/>
    </w:rPr>
  </w:style>
  <w:style w:type="paragraph" w:styleId="afffff">
    <w:name w:val="Normal Indent"/>
    <w:basedOn w:val="a3"/>
    <w:uiPriority w:val="99"/>
    <w:semiHidden/>
    <w:unhideWhenUsed/>
    <w:rsid w:val="00B629C4"/>
    <w:pPr>
      <w:ind w:firstLineChars="200" w:firstLine="420"/>
    </w:pPr>
  </w:style>
  <w:style w:type="paragraph" w:styleId="2d">
    <w:name w:val="Body Text 2"/>
    <w:basedOn w:val="a3"/>
    <w:link w:val="2e"/>
    <w:uiPriority w:val="99"/>
    <w:semiHidden/>
    <w:unhideWhenUsed/>
    <w:rsid w:val="00B629C4"/>
    <w:pPr>
      <w:spacing w:after="120" w:line="480" w:lineRule="auto"/>
    </w:pPr>
  </w:style>
  <w:style w:type="character" w:customStyle="1" w:styleId="2e">
    <w:name w:val="正文文本 2 字符"/>
    <w:basedOn w:val="a4"/>
    <w:link w:val="2d"/>
    <w:uiPriority w:val="99"/>
    <w:semiHidden/>
    <w:rsid w:val="00B629C4"/>
    <w:rPr>
      <w:rFonts w:ascii="Arial" w:eastAsia="宋体" w:hAnsi="Arial" w:cs="Arial"/>
      <w:color w:val="000000"/>
      <w:kern w:val="0"/>
      <w:szCs w:val="20"/>
    </w:rPr>
  </w:style>
  <w:style w:type="paragraph" w:styleId="3a">
    <w:name w:val="Body Text 3"/>
    <w:basedOn w:val="a3"/>
    <w:link w:val="3b"/>
    <w:uiPriority w:val="99"/>
    <w:semiHidden/>
    <w:unhideWhenUsed/>
    <w:rsid w:val="00B629C4"/>
    <w:pPr>
      <w:spacing w:after="120"/>
    </w:pPr>
    <w:rPr>
      <w:sz w:val="16"/>
      <w:szCs w:val="16"/>
    </w:rPr>
  </w:style>
  <w:style w:type="character" w:customStyle="1" w:styleId="3b">
    <w:name w:val="正文文本 3 字符"/>
    <w:basedOn w:val="a4"/>
    <w:link w:val="3a"/>
    <w:uiPriority w:val="99"/>
    <w:semiHidden/>
    <w:rsid w:val="00B629C4"/>
    <w:rPr>
      <w:rFonts w:ascii="Arial" w:eastAsia="宋体" w:hAnsi="Arial" w:cs="Arial"/>
      <w:color w:val="000000"/>
      <w:kern w:val="0"/>
      <w:sz w:val="16"/>
      <w:szCs w:val="16"/>
    </w:rPr>
  </w:style>
  <w:style w:type="paragraph" w:styleId="2f">
    <w:name w:val="Body Text Indent 2"/>
    <w:basedOn w:val="a3"/>
    <w:link w:val="2f0"/>
    <w:uiPriority w:val="99"/>
    <w:semiHidden/>
    <w:unhideWhenUsed/>
    <w:rsid w:val="00B629C4"/>
    <w:pPr>
      <w:spacing w:after="120" w:line="480" w:lineRule="auto"/>
      <w:ind w:leftChars="200" w:left="420"/>
    </w:pPr>
  </w:style>
  <w:style w:type="character" w:customStyle="1" w:styleId="2f0">
    <w:name w:val="正文文本缩进 2 字符"/>
    <w:basedOn w:val="a4"/>
    <w:link w:val="2f"/>
    <w:uiPriority w:val="99"/>
    <w:semiHidden/>
    <w:rsid w:val="00B629C4"/>
    <w:rPr>
      <w:rFonts w:ascii="Arial" w:eastAsia="宋体" w:hAnsi="Arial" w:cs="Arial"/>
      <w:color w:val="000000"/>
      <w:kern w:val="0"/>
      <w:szCs w:val="20"/>
    </w:rPr>
  </w:style>
  <w:style w:type="paragraph" w:styleId="3c">
    <w:name w:val="Body Text Indent 3"/>
    <w:basedOn w:val="a3"/>
    <w:link w:val="3d"/>
    <w:uiPriority w:val="99"/>
    <w:semiHidden/>
    <w:unhideWhenUsed/>
    <w:rsid w:val="00B629C4"/>
    <w:pPr>
      <w:spacing w:after="120"/>
      <w:ind w:leftChars="200" w:left="420"/>
    </w:pPr>
    <w:rPr>
      <w:sz w:val="16"/>
      <w:szCs w:val="16"/>
    </w:rPr>
  </w:style>
  <w:style w:type="character" w:customStyle="1" w:styleId="3d">
    <w:name w:val="正文文本缩进 3 字符"/>
    <w:basedOn w:val="a4"/>
    <w:link w:val="3c"/>
    <w:uiPriority w:val="99"/>
    <w:semiHidden/>
    <w:rsid w:val="00B629C4"/>
    <w:rPr>
      <w:rFonts w:ascii="Arial" w:eastAsia="宋体" w:hAnsi="Arial" w:cs="Arial"/>
      <w:color w:val="000000"/>
      <w:kern w:val="0"/>
      <w:sz w:val="16"/>
      <w:szCs w:val="16"/>
    </w:rPr>
  </w:style>
  <w:style w:type="paragraph" w:styleId="afffff0">
    <w:name w:val="Note Heading"/>
    <w:basedOn w:val="a3"/>
    <w:next w:val="a3"/>
    <w:link w:val="afffff1"/>
    <w:uiPriority w:val="99"/>
    <w:semiHidden/>
    <w:unhideWhenUsed/>
    <w:rsid w:val="00B629C4"/>
    <w:pPr>
      <w:jc w:val="center"/>
    </w:pPr>
  </w:style>
  <w:style w:type="character" w:customStyle="1" w:styleId="afffff1">
    <w:name w:val="注释标题 字符"/>
    <w:basedOn w:val="a4"/>
    <w:link w:val="afffff0"/>
    <w:uiPriority w:val="99"/>
    <w:semiHidden/>
    <w:rsid w:val="00B629C4"/>
    <w:rPr>
      <w:rFonts w:ascii="Arial" w:eastAsia="宋体" w:hAnsi="Arial" w:cs="Arial"/>
      <w:color w:val="000000"/>
      <w:kern w:val="0"/>
      <w:szCs w:val="20"/>
    </w:rPr>
  </w:style>
  <w:style w:type="character" w:styleId="afffff2">
    <w:name w:val="Book Title"/>
    <w:basedOn w:val="a4"/>
    <w:uiPriority w:val="33"/>
    <w:qFormat/>
    <w:rsid w:val="009E7125"/>
    <w:rPr>
      <w:b/>
      <w:bCs/>
      <w:i/>
      <w:iCs/>
      <w:spacing w:val="5"/>
    </w:rPr>
  </w:style>
  <w:style w:type="character" w:customStyle="1" w:styleId="fontstyle01">
    <w:name w:val="fontstyle01"/>
    <w:basedOn w:val="a4"/>
    <w:rsid w:val="00C359D1"/>
    <w:rPr>
      <w:rFonts w:ascii="宋体" w:eastAsia="宋体" w:hAnsi="宋体" w:hint="eastAsia"/>
      <w:b w:val="0"/>
      <w:bCs w:val="0"/>
      <w:i w:val="0"/>
      <w:iCs w:val="0"/>
      <w:color w:val="000000"/>
      <w:sz w:val="22"/>
      <w:szCs w:val="22"/>
    </w:rPr>
  </w:style>
  <w:style w:type="character" w:customStyle="1" w:styleId="fontstyle21">
    <w:name w:val="fontstyle21"/>
    <w:basedOn w:val="a4"/>
    <w:rsid w:val="00C359D1"/>
    <w:rPr>
      <w:rFonts w:ascii="ArialMT" w:hAnsi="ArialMT" w:hint="default"/>
      <w:b w:val="0"/>
      <w:bCs w:val="0"/>
      <w:i w:val="0"/>
      <w:iCs w:val="0"/>
      <w:color w:val="000000"/>
      <w:sz w:val="22"/>
      <w:szCs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687153">
      <w:bodyDiv w:val="1"/>
      <w:marLeft w:val="0"/>
      <w:marRight w:val="0"/>
      <w:marTop w:val="0"/>
      <w:marBottom w:val="0"/>
      <w:divBdr>
        <w:top w:val="none" w:sz="0" w:space="0" w:color="auto"/>
        <w:left w:val="none" w:sz="0" w:space="0" w:color="auto"/>
        <w:bottom w:val="none" w:sz="0" w:space="0" w:color="auto"/>
        <w:right w:val="none" w:sz="0" w:space="0" w:color="auto"/>
      </w:divBdr>
    </w:div>
    <w:div w:id="178743421">
      <w:bodyDiv w:val="1"/>
      <w:marLeft w:val="0"/>
      <w:marRight w:val="0"/>
      <w:marTop w:val="0"/>
      <w:marBottom w:val="0"/>
      <w:divBdr>
        <w:top w:val="none" w:sz="0" w:space="0" w:color="auto"/>
        <w:left w:val="none" w:sz="0" w:space="0" w:color="auto"/>
        <w:bottom w:val="none" w:sz="0" w:space="0" w:color="auto"/>
        <w:right w:val="none" w:sz="0" w:space="0" w:color="auto"/>
      </w:divBdr>
    </w:div>
    <w:div w:id="410665185">
      <w:bodyDiv w:val="1"/>
      <w:marLeft w:val="0"/>
      <w:marRight w:val="0"/>
      <w:marTop w:val="0"/>
      <w:marBottom w:val="0"/>
      <w:divBdr>
        <w:top w:val="none" w:sz="0" w:space="0" w:color="auto"/>
        <w:left w:val="none" w:sz="0" w:space="0" w:color="auto"/>
        <w:bottom w:val="none" w:sz="0" w:space="0" w:color="auto"/>
        <w:right w:val="none" w:sz="0" w:space="0" w:color="auto"/>
      </w:divBdr>
    </w:div>
    <w:div w:id="1007637120">
      <w:bodyDiv w:val="1"/>
      <w:marLeft w:val="0"/>
      <w:marRight w:val="0"/>
      <w:marTop w:val="0"/>
      <w:marBottom w:val="0"/>
      <w:divBdr>
        <w:top w:val="none" w:sz="0" w:space="0" w:color="auto"/>
        <w:left w:val="none" w:sz="0" w:space="0" w:color="auto"/>
        <w:bottom w:val="none" w:sz="0" w:space="0" w:color="auto"/>
        <w:right w:val="none" w:sz="0" w:space="0" w:color="auto"/>
      </w:divBdr>
    </w:div>
    <w:div w:id="1070928937">
      <w:bodyDiv w:val="1"/>
      <w:marLeft w:val="0"/>
      <w:marRight w:val="0"/>
      <w:marTop w:val="0"/>
      <w:marBottom w:val="0"/>
      <w:divBdr>
        <w:top w:val="none" w:sz="0" w:space="0" w:color="auto"/>
        <w:left w:val="none" w:sz="0" w:space="0" w:color="auto"/>
        <w:bottom w:val="none" w:sz="0" w:space="0" w:color="auto"/>
        <w:right w:val="none" w:sz="0" w:space="0" w:color="auto"/>
      </w:divBdr>
    </w:div>
    <w:div w:id="1180854360">
      <w:bodyDiv w:val="1"/>
      <w:marLeft w:val="0"/>
      <w:marRight w:val="0"/>
      <w:marTop w:val="0"/>
      <w:marBottom w:val="0"/>
      <w:divBdr>
        <w:top w:val="none" w:sz="0" w:space="0" w:color="auto"/>
        <w:left w:val="none" w:sz="0" w:space="0" w:color="auto"/>
        <w:bottom w:val="none" w:sz="0" w:space="0" w:color="auto"/>
        <w:right w:val="none" w:sz="0" w:space="0" w:color="auto"/>
      </w:divBdr>
    </w:div>
    <w:div w:id="1377391599">
      <w:bodyDiv w:val="1"/>
      <w:marLeft w:val="0"/>
      <w:marRight w:val="0"/>
      <w:marTop w:val="0"/>
      <w:marBottom w:val="0"/>
      <w:divBdr>
        <w:top w:val="none" w:sz="0" w:space="0" w:color="auto"/>
        <w:left w:val="none" w:sz="0" w:space="0" w:color="auto"/>
        <w:bottom w:val="none" w:sz="0" w:space="0" w:color="auto"/>
        <w:right w:val="none" w:sz="0" w:space="0" w:color="auto"/>
      </w:divBdr>
    </w:div>
    <w:div w:id="1497183668">
      <w:bodyDiv w:val="1"/>
      <w:marLeft w:val="0"/>
      <w:marRight w:val="0"/>
      <w:marTop w:val="0"/>
      <w:marBottom w:val="0"/>
      <w:divBdr>
        <w:top w:val="none" w:sz="0" w:space="0" w:color="auto"/>
        <w:left w:val="none" w:sz="0" w:space="0" w:color="auto"/>
        <w:bottom w:val="none" w:sz="0" w:space="0" w:color="auto"/>
        <w:right w:val="none" w:sz="0" w:space="0" w:color="auto"/>
      </w:divBdr>
      <w:divsChild>
        <w:div w:id="186867604">
          <w:marLeft w:val="0"/>
          <w:marRight w:val="0"/>
          <w:marTop w:val="150"/>
          <w:marBottom w:val="0"/>
          <w:divBdr>
            <w:top w:val="none" w:sz="0" w:space="0" w:color="auto"/>
            <w:left w:val="none" w:sz="0" w:space="0" w:color="auto"/>
            <w:bottom w:val="none" w:sz="0" w:space="0" w:color="auto"/>
            <w:right w:val="none" w:sz="0" w:space="0" w:color="auto"/>
          </w:divBdr>
          <w:divsChild>
            <w:div w:id="152378945">
              <w:marLeft w:val="0"/>
              <w:marRight w:val="0"/>
              <w:marTop w:val="0"/>
              <w:marBottom w:val="0"/>
              <w:divBdr>
                <w:top w:val="none" w:sz="0" w:space="0" w:color="auto"/>
                <w:left w:val="none" w:sz="0" w:space="0" w:color="auto"/>
                <w:bottom w:val="none" w:sz="0" w:space="0" w:color="auto"/>
                <w:right w:val="none" w:sz="0" w:space="0" w:color="auto"/>
              </w:divBdr>
            </w:div>
            <w:div w:id="8532995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72101189">
      <w:bodyDiv w:val="1"/>
      <w:marLeft w:val="0"/>
      <w:marRight w:val="0"/>
      <w:marTop w:val="0"/>
      <w:marBottom w:val="0"/>
      <w:divBdr>
        <w:top w:val="none" w:sz="0" w:space="0" w:color="auto"/>
        <w:left w:val="none" w:sz="0" w:space="0" w:color="auto"/>
        <w:bottom w:val="none" w:sz="0" w:space="0" w:color="auto"/>
        <w:right w:val="none" w:sz="0" w:space="0" w:color="auto"/>
      </w:divBdr>
      <w:divsChild>
        <w:div w:id="78067071">
          <w:marLeft w:val="0"/>
          <w:marRight w:val="0"/>
          <w:marTop w:val="150"/>
          <w:marBottom w:val="0"/>
          <w:divBdr>
            <w:top w:val="none" w:sz="0" w:space="0" w:color="auto"/>
            <w:left w:val="none" w:sz="0" w:space="0" w:color="auto"/>
            <w:bottom w:val="none" w:sz="0" w:space="0" w:color="auto"/>
            <w:right w:val="none" w:sz="0" w:space="0" w:color="auto"/>
          </w:divBdr>
          <w:divsChild>
            <w:div w:id="1089230427">
              <w:marLeft w:val="0"/>
              <w:marRight w:val="0"/>
              <w:marTop w:val="0"/>
              <w:marBottom w:val="0"/>
              <w:divBdr>
                <w:top w:val="none" w:sz="0" w:space="0" w:color="auto"/>
                <w:left w:val="none" w:sz="0" w:space="0" w:color="auto"/>
                <w:bottom w:val="none" w:sz="0" w:space="0" w:color="auto"/>
                <w:right w:val="none" w:sz="0" w:space="0" w:color="auto"/>
              </w:divBdr>
            </w:div>
            <w:div w:id="197193659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43663396">
      <w:bodyDiv w:val="1"/>
      <w:marLeft w:val="0"/>
      <w:marRight w:val="0"/>
      <w:marTop w:val="0"/>
      <w:marBottom w:val="0"/>
      <w:divBdr>
        <w:top w:val="none" w:sz="0" w:space="0" w:color="auto"/>
        <w:left w:val="none" w:sz="0" w:space="0" w:color="auto"/>
        <w:bottom w:val="none" w:sz="0" w:space="0" w:color="auto"/>
        <w:right w:val="none" w:sz="0" w:space="0" w:color="auto"/>
      </w:divBdr>
    </w:div>
    <w:div w:id="1928734957">
      <w:bodyDiv w:val="1"/>
      <w:marLeft w:val="0"/>
      <w:marRight w:val="0"/>
      <w:marTop w:val="0"/>
      <w:marBottom w:val="0"/>
      <w:divBdr>
        <w:top w:val="none" w:sz="0" w:space="0" w:color="auto"/>
        <w:left w:val="none" w:sz="0" w:space="0" w:color="auto"/>
        <w:bottom w:val="none" w:sz="0" w:space="0" w:color="auto"/>
        <w:right w:val="none" w:sz="0" w:space="0" w:color="auto"/>
      </w:divBdr>
    </w:div>
    <w:div w:id="199945377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2.png"/><Relationship Id="rId21" Type="http://schemas.openxmlformats.org/officeDocument/2006/relationships/image" Target="media/image7.png"/><Relationship Id="rId42" Type="http://schemas.openxmlformats.org/officeDocument/2006/relationships/image" Target="media/image28.png"/><Relationship Id="rId47" Type="http://schemas.openxmlformats.org/officeDocument/2006/relationships/image" Target="media/image32.emf"/><Relationship Id="rId63" Type="http://schemas.openxmlformats.org/officeDocument/2006/relationships/header" Target="header4.xml"/><Relationship Id="rId68"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image" Target="media/image2.png"/><Relationship Id="rId29" Type="http://schemas.openxmlformats.org/officeDocument/2006/relationships/image" Target="media/image15.png"/><Relationship Id="rId11" Type="http://schemas.openxmlformats.org/officeDocument/2006/relationships/header" Target="header1.xml"/><Relationship Id="rId24" Type="http://schemas.openxmlformats.org/officeDocument/2006/relationships/image" Target="media/image10.png"/><Relationship Id="rId32" Type="http://schemas.openxmlformats.org/officeDocument/2006/relationships/image" Target="media/image18.png"/><Relationship Id="rId37" Type="http://schemas.openxmlformats.org/officeDocument/2006/relationships/image" Target="media/image23.png"/><Relationship Id="rId40" Type="http://schemas.openxmlformats.org/officeDocument/2006/relationships/image" Target="media/image26.png"/><Relationship Id="rId45" Type="http://schemas.openxmlformats.org/officeDocument/2006/relationships/image" Target="media/image31.png"/><Relationship Id="rId53" Type="http://schemas.openxmlformats.org/officeDocument/2006/relationships/image" Target="media/image35.png"/><Relationship Id="rId58" Type="http://schemas.openxmlformats.org/officeDocument/2006/relationships/image" Target="media/image40.emf"/><Relationship Id="rId66" Type="http://schemas.openxmlformats.org/officeDocument/2006/relationships/hyperlink" Target="https://www.robomaster.com/zh-CN/resource/pages/1038?type=announcementSub" TargetMode="External"/><Relationship Id="rId79" Type="http://schemas.microsoft.com/office/2016/09/relationships/commentsIds" Target="commentsIds.xml"/><Relationship Id="rId5" Type="http://schemas.openxmlformats.org/officeDocument/2006/relationships/numbering" Target="numbering.xml"/><Relationship Id="rId61" Type="http://schemas.openxmlformats.org/officeDocument/2006/relationships/image" Target="media/image42.png"/><Relationship Id="rId19" Type="http://schemas.openxmlformats.org/officeDocument/2006/relationships/image" Target="media/image5.jpeg"/><Relationship Id="rId14" Type="http://schemas.openxmlformats.org/officeDocument/2006/relationships/image" Target="media/image1.png"/><Relationship Id="rId22" Type="http://schemas.openxmlformats.org/officeDocument/2006/relationships/image" Target="media/image8.png"/><Relationship Id="rId27" Type="http://schemas.openxmlformats.org/officeDocument/2006/relationships/image" Target="media/image13.png"/><Relationship Id="rId30" Type="http://schemas.openxmlformats.org/officeDocument/2006/relationships/image" Target="media/image16.png"/><Relationship Id="rId35" Type="http://schemas.openxmlformats.org/officeDocument/2006/relationships/image" Target="media/image21.png"/><Relationship Id="rId43" Type="http://schemas.openxmlformats.org/officeDocument/2006/relationships/image" Target="media/image29.png"/><Relationship Id="rId48" Type="http://schemas.openxmlformats.org/officeDocument/2006/relationships/package" Target="embeddings/Microsoft_Visio___.vsdx"/><Relationship Id="rId56" Type="http://schemas.openxmlformats.org/officeDocument/2006/relationships/image" Target="media/image38.png"/><Relationship Id="rId64" Type="http://schemas.openxmlformats.org/officeDocument/2006/relationships/image" Target="media/image43.emf"/><Relationship Id="rId69" Type="http://schemas.openxmlformats.org/officeDocument/2006/relationships/footer" Target="footer4.xml"/><Relationship Id="rId8" Type="http://schemas.openxmlformats.org/officeDocument/2006/relationships/webSettings" Target="webSettings.xml"/><Relationship Id="rId51" Type="http://schemas.openxmlformats.org/officeDocument/2006/relationships/hyperlink" Target="https://www.robomaster.com/zh-CN/products/components/detail/2653" TargetMode="External"/><Relationship Id="rId80" Type="http://schemas.microsoft.com/office/2018/08/relationships/commentsExtensible" Target="commentsExtensible.xm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image" Target="media/image3.png"/><Relationship Id="rId25" Type="http://schemas.openxmlformats.org/officeDocument/2006/relationships/image" Target="media/image11.jpeg"/><Relationship Id="rId33" Type="http://schemas.openxmlformats.org/officeDocument/2006/relationships/image" Target="media/image19.png"/><Relationship Id="rId38" Type="http://schemas.openxmlformats.org/officeDocument/2006/relationships/image" Target="media/image24.png"/><Relationship Id="rId46" Type="http://schemas.openxmlformats.org/officeDocument/2006/relationships/hyperlink" Target="https://www.robomaster.com/zh-CN/resource/pages/1038?type=announcementSub" TargetMode="External"/><Relationship Id="rId59" Type="http://schemas.openxmlformats.org/officeDocument/2006/relationships/package" Target="embeddings/Microsoft_Visio___1.vsdx"/><Relationship Id="rId67" Type="http://schemas.openxmlformats.org/officeDocument/2006/relationships/hyperlink" Target="https://www.robomaster.com/zh-CN/resource/pages/1038?type=announcementSub" TargetMode="External"/><Relationship Id="rId20" Type="http://schemas.openxmlformats.org/officeDocument/2006/relationships/image" Target="media/image6.jpeg"/><Relationship Id="rId41" Type="http://schemas.openxmlformats.org/officeDocument/2006/relationships/image" Target="media/image27.png"/><Relationship Id="rId54" Type="http://schemas.openxmlformats.org/officeDocument/2006/relationships/image" Target="media/image36.png"/><Relationship Id="rId62" Type="http://schemas.openxmlformats.org/officeDocument/2006/relationships/header" Target="header3.xml"/><Relationship Id="rId70"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eader" Target="header2.xml"/><Relationship Id="rId23" Type="http://schemas.openxmlformats.org/officeDocument/2006/relationships/image" Target="media/image9.png"/><Relationship Id="rId28" Type="http://schemas.openxmlformats.org/officeDocument/2006/relationships/image" Target="media/image14.png"/><Relationship Id="rId36" Type="http://schemas.openxmlformats.org/officeDocument/2006/relationships/image" Target="media/image22.png"/><Relationship Id="rId49" Type="http://schemas.openxmlformats.org/officeDocument/2006/relationships/image" Target="media/image33.png"/><Relationship Id="rId57" Type="http://schemas.openxmlformats.org/officeDocument/2006/relationships/image" Target="media/image39.jpeg"/><Relationship Id="rId10" Type="http://schemas.openxmlformats.org/officeDocument/2006/relationships/endnotes" Target="endnotes.xml"/><Relationship Id="rId31" Type="http://schemas.openxmlformats.org/officeDocument/2006/relationships/image" Target="media/image17.png"/><Relationship Id="rId44" Type="http://schemas.openxmlformats.org/officeDocument/2006/relationships/image" Target="media/image30.png"/><Relationship Id="rId52" Type="http://schemas.openxmlformats.org/officeDocument/2006/relationships/image" Target="media/image34.png"/><Relationship Id="rId60" Type="http://schemas.openxmlformats.org/officeDocument/2006/relationships/image" Target="media/image41.png"/><Relationship Id="rId65" Type="http://schemas.openxmlformats.org/officeDocument/2006/relationships/package" Target="embeddings/Microsoft_Visio___2.vsdx"/><Relationship Id="rId4" Type="http://schemas.openxmlformats.org/officeDocument/2006/relationships/customXml" Target="../customXml/item4.xml"/><Relationship Id="rId9" Type="http://schemas.openxmlformats.org/officeDocument/2006/relationships/footnotes" Target="footnotes.xml"/><Relationship Id="rId13" Type="http://schemas.openxmlformats.org/officeDocument/2006/relationships/footer" Target="footer2.xml"/><Relationship Id="rId18" Type="http://schemas.openxmlformats.org/officeDocument/2006/relationships/image" Target="media/image4.jpeg"/><Relationship Id="rId39" Type="http://schemas.openxmlformats.org/officeDocument/2006/relationships/image" Target="media/image25.png"/><Relationship Id="rId34" Type="http://schemas.openxmlformats.org/officeDocument/2006/relationships/image" Target="media/image20.png"/><Relationship Id="rId50" Type="http://schemas.openxmlformats.org/officeDocument/2006/relationships/hyperlink" Target="https://www.robomaster.com/zh-CN/resource/pages/1038?type=announcementSub" TargetMode="External"/><Relationship Id="rId55" Type="http://schemas.openxmlformats.org/officeDocument/2006/relationships/image" Target="media/image37.png"/><Relationship Id="rId7" Type="http://schemas.openxmlformats.org/officeDocument/2006/relationships/settings" Target="settings.xml"/><Relationship Id="rId71" Type="http://schemas.openxmlformats.org/officeDocument/2006/relationships/theme" Target="theme/theme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echo.xu\Desktop\&#25991;&#26723;&#24037;&#31243;&#24072;-echo.xu\RM&#25991;&#26723;&#27169;&#26495;.dotm" TargetMode="Externa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p:properties>
</file>

<file path=customXml/item2.xml><?xml version="1.0" encoding="utf-8"?>
<ct:contentTypeSchema xmlns:ct="http://schemas.microsoft.com/office/2006/metadata/contentType" xmlns:ma="http://schemas.microsoft.com/office/2006/metadata/properties/metaAttributes" ct:_="" ma:_="" ma:contentTypeName="文档" ma:contentTypeID="0x01010071107EB3F8781E4F81BD4B2F3A647F16" ma:contentTypeVersion="1" ma:contentTypeDescription="新建文档。" ma:contentTypeScope="" ma:versionID="5cc83bd7fd7ef71e377d9d84c409bba0">
  <xsd:schema xmlns:xsd="http://www.w3.org/2001/XMLSchema" xmlns:xs="http://www.w3.org/2001/XMLSchema" xmlns:p="http://schemas.microsoft.com/office/2006/metadata/properties" xmlns:ns2="1494b833-b715-4abc-8a72-8cb4d87e0428" targetNamespace="http://schemas.microsoft.com/office/2006/metadata/properties" ma:root="true" ma:fieldsID="f56efa666275a75b3408b0739e305db6" ns2:_="">
    <xsd:import namespace="1494b833-b715-4abc-8a72-8cb4d87e0428"/>
    <xsd:element name="properties">
      <xsd:complexType>
        <xsd:sequence>
          <xsd:element name="documentManagement">
            <xsd:complexType>
              <xsd:all>
                <xsd:element ref="ns2:SharedWithUser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1494b833-b715-4abc-8a72-8cb4d87e0428" elementFormDefault="qualified">
    <xsd:import namespace="http://schemas.microsoft.com/office/2006/documentManagement/types"/>
    <xsd:import namespace="http://schemas.microsoft.com/office/infopath/2007/PartnerControls"/>
    <xsd:element name="SharedWithUsers" ma:index="8" nillable="true" ma:displayName="共享对象:" ma:description=""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内容类型"/>
        <xsd:element ref="dc:title" minOccurs="0" maxOccurs="1" ma:index="4" ma:displayName="标题"/>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FBEBA9A-2CAF-4A0E-AF0F-24E5FBAC9AE2}">
  <ds:schemaRefs>
    <ds:schemaRef ds:uri="http://schemas.microsoft.com/office/2006/metadata/properties"/>
    <ds:schemaRef ds:uri="http://schemas.microsoft.com/office/infopath/2007/PartnerControls"/>
  </ds:schemaRefs>
</ds:datastoreItem>
</file>

<file path=customXml/itemProps2.xml><?xml version="1.0" encoding="utf-8"?>
<ds:datastoreItem xmlns:ds="http://schemas.openxmlformats.org/officeDocument/2006/customXml" ds:itemID="{24C87459-3A51-4982-9AF9-C7E1932E7B88}">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1494b833-b715-4abc-8a72-8cb4d87e0428"/>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8050309F-DEDA-4478-844C-3547E2AFB12E}">
  <ds:schemaRefs>
    <ds:schemaRef ds:uri="http://schemas.microsoft.com/sharepoint/v3/contenttype/forms"/>
  </ds:schemaRefs>
</ds:datastoreItem>
</file>

<file path=customXml/itemProps4.xml><?xml version="1.0" encoding="utf-8"?>
<ds:datastoreItem xmlns:ds="http://schemas.openxmlformats.org/officeDocument/2006/customXml" ds:itemID="{6DFE9EAE-EEB8-4B2A-AB6A-CE8DDE181A2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RM文档模板.dotm</Template>
  <TotalTime>14</TotalTime>
  <Pages>57</Pages>
  <Words>5500</Words>
  <Characters>31356</Characters>
  <Application>Microsoft Office Word</Application>
  <DocSecurity>0</DocSecurity>
  <Lines>261</Lines>
  <Paragraphs>73</Paragraphs>
  <ScaleCrop>false</ScaleCrop>
  <Company/>
  <LinksUpToDate>false</LinksUpToDate>
  <CharactersWithSpaces>36783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Sophie Lee</dc:creator>
  <cp:keywords/>
  <dc:description/>
  <cp:lastModifiedBy>Kerry Li</cp:lastModifiedBy>
  <cp:revision>4</cp:revision>
  <cp:lastPrinted>2020-05-14T04:00:00Z</cp:lastPrinted>
  <dcterms:created xsi:type="dcterms:W3CDTF">2021-03-02T08:40:00Z</dcterms:created>
  <dcterms:modified xsi:type="dcterms:W3CDTF">2021-03-02T12:39:00Z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版权logo">
    <vt:lpwstr>©</vt:lpwstr>
  </property>
  <property fmtid="{D5CDD505-2E9C-101B-9397-08002B2CF9AE}" pid="3" name="公司名">
    <vt:lpwstr>大疆创新</vt:lpwstr>
  </property>
  <property fmtid="{D5CDD505-2E9C-101B-9397-08002B2CF9AE}" pid="4" name="版权声明">
    <vt:lpwstr>版权所有</vt:lpwstr>
  </property>
  <property fmtid="{D5CDD505-2E9C-101B-9397-08002B2CF9AE}" pid="5" name="年份">
    <vt:lpwstr>2021</vt:lpwstr>
  </property>
</Properties>
</file>